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8E8" w:rsidRDefault="000C08E8" w:rsidP="000C08E8">
      <w:pPr>
        <w:jc w:val="center"/>
        <w:rPr>
          <w:b/>
          <w:sz w:val="28"/>
          <w:szCs w:val="28"/>
        </w:rPr>
      </w:pPr>
      <w:r w:rsidRPr="00D652A8">
        <w:rPr>
          <w:b/>
          <w:sz w:val="28"/>
          <w:szCs w:val="28"/>
        </w:rPr>
        <w:t>МИНИСТЕРСТВО</w:t>
      </w:r>
      <w:r>
        <w:rPr>
          <w:b/>
          <w:sz w:val="28"/>
          <w:szCs w:val="28"/>
        </w:rPr>
        <w:t xml:space="preserve"> ОБРАЗОВАНИЯ СТАВРОПОЛЬСКОГО КРАЯ Государственного бюджетное профессиональное образовательное учреждение</w:t>
      </w:r>
    </w:p>
    <w:p w:rsidR="000C08E8" w:rsidRDefault="000C08E8" w:rsidP="000C08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«Ставропольский строительный техникум»</w:t>
      </w:r>
    </w:p>
    <w:p w:rsidR="005E0B80" w:rsidRDefault="005E0B80" w:rsidP="005E0B80">
      <w:pPr>
        <w:shd w:val="clear" w:color="auto" w:fill="FFFFFF"/>
        <w:spacing w:line="360" w:lineRule="auto"/>
        <w:ind w:firstLine="638"/>
        <w:jc w:val="center"/>
        <w:rPr>
          <w:color w:val="000000"/>
          <w:spacing w:val="-4"/>
          <w:sz w:val="27"/>
          <w:szCs w:val="27"/>
        </w:rPr>
      </w:pPr>
    </w:p>
    <w:p w:rsidR="005E0B80" w:rsidRDefault="005E0B80" w:rsidP="005E0B80">
      <w:pPr>
        <w:shd w:val="clear" w:color="auto" w:fill="FFFFFF"/>
        <w:spacing w:line="360" w:lineRule="auto"/>
        <w:ind w:firstLine="638"/>
        <w:jc w:val="center"/>
        <w:rPr>
          <w:color w:val="000000"/>
          <w:spacing w:val="-4"/>
          <w:sz w:val="27"/>
          <w:szCs w:val="27"/>
        </w:rPr>
      </w:pPr>
    </w:p>
    <w:p w:rsidR="005E0B80" w:rsidRDefault="005E0B80" w:rsidP="005E0B80">
      <w:pPr>
        <w:shd w:val="clear" w:color="auto" w:fill="FFFFFF"/>
        <w:spacing w:line="360" w:lineRule="auto"/>
        <w:ind w:firstLine="638"/>
        <w:jc w:val="center"/>
      </w:pPr>
    </w:p>
    <w:p w:rsidR="00457327" w:rsidRDefault="00457327" w:rsidP="005E0B80">
      <w:pPr>
        <w:shd w:val="clear" w:color="auto" w:fill="FFFFFF"/>
        <w:spacing w:line="360" w:lineRule="auto"/>
        <w:ind w:firstLine="638"/>
        <w:jc w:val="center"/>
      </w:pPr>
    </w:p>
    <w:p w:rsidR="00457327" w:rsidRDefault="00457327" w:rsidP="005E0B80">
      <w:pPr>
        <w:shd w:val="clear" w:color="auto" w:fill="FFFFFF"/>
        <w:spacing w:line="360" w:lineRule="auto"/>
        <w:ind w:firstLine="638"/>
        <w:jc w:val="center"/>
      </w:pPr>
    </w:p>
    <w:p w:rsidR="00457327" w:rsidRDefault="00457327" w:rsidP="005E0B80">
      <w:pPr>
        <w:shd w:val="clear" w:color="auto" w:fill="FFFFFF"/>
        <w:spacing w:line="360" w:lineRule="auto"/>
        <w:ind w:firstLine="638"/>
        <w:jc w:val="center"/>
      </w:pPr>
    </w:p>
    <w:p w:rsidR="00457327" w:rsidRDefault="00457327" w:rsidP="005E0B80">
      <w:pPr>
        <w:shd w:val="clear" w:color="auto" w:fill="FFFFFF"/>
        <w:spacing w:line="360" w:lineRule="auto"/>
        <w:ind w:firstLine="638"/>
        <w:jc w:val="center"/>
      </w:pPr>
    </w:p>
    <w:p w:rsidR="00457327" w:rsidRDefault="00457327" w:rsidP="005E0B80">
      <w:pPr>
        <w:shd w:val="clear" w:color="auto" w:fill="FFFFFF"/>
        <w:spacing w:line="360" w:lineRule="auto"/>
        <w:ind w:firstLine="638"/>
        <w:jc w:val="center"/>
      </w:pPr>
    </w:p>
    <w:p w:rsidR="005E0B80" w:rsidRPr="000C08E8" w:rsidRDefault="005E0B80" w:rsidP="005E0B80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0C08E8">
        <w:rPr>
          <w:b/>
          <w:bCs/>
          <w:color w:val="000000"/>
          <w:spacing w:val="-3"/>
          <w:sz w:val="28"/>
          <w:szCs w:val="28"/>
        </w:rPr>
        <w:t>МЕТОДИЧЕСКИЕ РЕКОМЕНДАЦИИ</w:t>
      </w:r>
    </w:p>
    <w:p w:rsidR="005E0B80" w:rsidRPr="000C08E8" w:rsidRDefault="005E0B80" w:rsidP="005E0B80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0C08E8">
        <w:rPr>
          <w:b/>
          <w:bCs/>
          <w:color w:val="000000"/>
          <w:spacing w:val="-2"/>
          <w:sz w:val="28"/>
          <w:szCs w:val="28"/>
        </w:rPr>
        <w:t>по выполнению самостоятельной работы</w:t>
      </w:r>
    </w:p>
    <w:p w:rsidR="009B2469" w:rsidRPr="009B2469" w:rsidRDefault="005E0B80" w:rsidP="009B2469">
      <w:pPr>
        <w:jc w:val="center"/>
        <w:rPr>
          <w:rFonts w:eastAsia="Calibri"/>
          <w:sz w:val="28"/>
          <w:szCs w:val="28"/>
          <w:lang w:eastAsia="en-US"/>
        </w:rPr>
      </w:pPr>
      <w:r w:rsidRPr="009B2469">
        <w:rPr>
          <w:bCs/>
          <w:color w:val="000000"/>
          <w:spacing w:val="-3"/>
          <w:sz w:val="28"/>
          <w:szCs w:val="28"/>
        </w:rPr>
        <w:t xml:space="preserve">по </w:t>
      </w:r>
      <w:r w:rsidR="009B2469" w:rsidRPr="009B2469">
        <w:rPr>
          <w:bCs/>
          <w:color w:val="000000"/>
          <w:spacing w:val="-3"/>
          <w:sz w:val="28"/>
          <w:szCs w:val="28"/>
        </w:rPr>
        <w:t>профессиональному модулю</w:t>
      </w:r>
      <w:r w:rsidR="009B2469">
        <w:rPr>
          <w:bCs/>
          <w:color w:val="000000"/>
          <w:spacing w:val="-3"/>
          <w:sz w:val="28"/>
          <w:szCs w:val="28"/>
        </w:rPr>
        <w:t xml:space="preserve"> </w:t>
      </w:r>
      <w:r w:rsidR="009B2469" w:rsidRPr="009B2469">
        <w:rPr>
          <w:rFonts w:eastAsia="Calibri"/>
          <w:sz w:val="28"/>
          <w:szCs w:val="28"/>
          <w:lang w:eastAsia="en-US"/>
        </w:rPr>
        <w:t>ПМ 02. 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</w:r>
    </w:p>
    <w:p w:rsidR="005E0B80" w:rsidRPr="000C08E8" w:rsidRDefault="005E0B80" w:rsidP="005E0B80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0C08E8" w:rsidRPr="000C08E8" w:rsidRDefault="000C08E8" w:rsidP="000C0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sz w:val="28"/>
          <w:szCs w:val="28"/>
        </w:rPr>
      </w:pPr>
    </w:p>
    <w:p w:rsidR="000C08E8" w:rsidRPr="009C729D" w:rsidRDefault="000C08E8" w:rsidP="000C08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z w:val="28"/>
          <w:szCs w:val="36"/>
        </w:rPr>
      </w:pPr>
    </w:p>
    <w:p w:rsidR="000C08E8" w:rsidRDefault="009B2469" w:rsidP="000C08E8">
      <w:pPr>
        <w:jc w:val="center"/>
        <w:rPr>
          <w:b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специальность </w:t>
      </w:r>
      <w:r w:rsidRPr="009B2469">
        <w:rPr>
          <w:rFonts w:eastAsia="Calibri"/>
          <w:sz w:val="28"/>
          <w:szCs w:val="28"/>
          <w:lang w:eastAsia="en-US"/>
        </w:rPr>
        <w:t>38.02.01 Экономика и бухгалтерский учет (по отраслям)</w:t>
      </w:r>
    </w:p>
    <w:p w:rsidR="005E0B80" w:rsidRDefault="005E0B80" w:rsidP="005E0B80">
      <w:pPr>
        <w:shd w:val="clear" w:color="auto" w:fill="FFFFFF"/>
        <w:spacing w:line="360" w:lineRule="auto"/>
        <w:jc w:val="center"/>
        <w:rPr>
          <w:b/>
          <w:bCs/>
          <w:color w:val="000000"/>
          <w:spacing w:val="-3"/>
          <w:sz w:val="27"/>
          <w:szCs w:val="27"/>
        </w:rPr>
      </w:pPr>
    </w:p>
    <w:p w:rsidR="005E0B80" w:rsidRDefault="005E0B80" w:rsidP="005E0B80">
      <w:pPr>
        <w:shd w:val="clear" w:color="auto" w:fill="FFFFFF"/>
        <w:spacing w:line="360" w:lineRule="auto"/>
        <w:jc w:val="center"/>
      </w:pPr>
    </w:p>
    <w:p w:rsidR="002D2202" w:rsidRDefault="00B87488" w:rsidP="00DB2235">
      <w:pPr>
        <w:shd w:val="clear" w:color="auto" w:fill="FFFFFF"/>
        <w:spacing w:line="360" w:lineRule="auto"/>
        <w:jc w:val="center"/>
        <w:rPr>
          <w:color w:val="000000"/>
          <w:spacing w:val="-6"/>
          <w:w w:val="101"/>
          <w:sz w:val="27"/>
          <w:szCs w:val="27"/>
        </w:rPr>
      </w:pPr>
      <w:r>
        <w:rPr>
          <w:noProof/>
        </w:rPr>
        <w:drawing>
          <wp:inline distT="0" distB="0" distL="0" distR="0">
            <wp:extent cx="2247900" cy="2457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202" w:rsidRDefault="002D2202" w:rsidP="00DB2235">
      <w:pPr>
        <w:shd w:val="clear" w:color="auto" w:fill="FFFFFF"/>
        <w:spacing w:line="360" w:lineRule="auto"/>
        <w:rPr>
          <w:color w:val="000000"/>
          <w:spacing w:val="-6"/>
          <w:w w:val="101"/>
          <w:sz w:val="27"/>
          <w:szCs w:val="27"/>
        </w:rPr>
      </w:pPr>
    </w:p>
    <w:p w:rsidR="002D2202" w:rsidRDefault="002D2202" w:rsidP="005E0B80">
      <w:pPr>
        <w:shd w:val="clear" w:color="auto" w:fill="FFFFFF"/>
        <w:spacing w:line="360" w:lineRule="auto"/>
        <w:jc w:val="center"/>
        <w:rPr>
          <w:color w:val="000000"/>
          <w:spacing w:val="-6"/>
          <w:w w:val="101"/>
          <w:sz w:val="27"/>
          <w:szCs w:val="27"/>
        </w:rPr>
      </w:pPr>
    </w:p>
    <w:p w:rsidR="005E0B80" w:rsidRDefault="005E0B80" w:rsidP="009B2469">
      <w:pPr>
        <w:shd w:val="clear" w:color="auto" w:fill="FFFFFF"/>
        <w:spacing w:line="360" w:lineRule="auto"/>
        <w:rPr>
          <w:color w:val="000000"/>
          <w:spacing w:val="-6"/>
          <w:w w:val="101"/>
          <w:sz w:val="27"/>
          <w:szCs w:val="27"/>
        </w:rPr>
      </w:pPr>
    </w:p>
    <w:p w:rsidR="000C08E8" w:rsidRPr="00457327" w:rsidRDefault="00907C82" w:rsidP="00441793">
      <w:pPr>
        <w:shd w:val="clear" w:color="auto" w:fill="FFFFFF"/>
        <w:spacing w:line="360" w:lineRule="auto"/>
        <w:ind w:left="-142" w:firstLine="142"/>
        <w:jc w:val="center"/>
        <w:sectPr w:rsidR="000C08E8" w:rsidRPr="00457327" w:rsidSect="00441793">
          <w:headerReference w:type="even" r:id="rId8"/>
          <w:headerReference w:type="default" r:id="rId9"/>
          <w:pgSz w:w="11909" w:h="16834"/>
          <w:pgMar w:top="1383" w:right="710" w:bottom="360" w:left="1276" w:header="720" w:footer="720" w:gutter="0"/>
          <w:cols w:space="720"/>
        </w:sectPr>
      </w:pPr>
      <w:r>
        <w:rPr>
          <w:color w:val="000000"/>
          <w:spacing w:val="-6"/>
          <w:w w:val="101"/>
          <w:sz w:val="27"/>
          <w:szCs w:val="27"/>
        </w:rPr>
        <w:t>Ставрополь, 2019</w:t>
      </w:r>
    </w:p>
    <w:p w:rsidR="005E0B80" w:rsidRDefault="00B87488" w:rsidP="00441793">
      <w:pPr>
        <w:shd w:val="clear" w:color="auto" w:fill="FFFFFF"/>
        <w:spacing w:line="360" w:lineRule="auto"/>
        <w:rPr>
          <w:color w:val="000000"/>
          <w:spacing w:val="-6"/>
          <w:w w:val="101"/>
          <w:sz w:val="27"/>
          <w:szCs w:val="27"/>
        </w:rPr>
      </w:pPr>
      <w:bookmarkStart w:id="0" w:name="_GoBack"/>
      <w:r w:rsidRPr="00D35BF0">
        <w:rPr>
          <w:noProof/>
        </w:rPr>
        <w:lastRenderedPageBreak/>
        <w:drawing>
          <wp:inline distT="0" distB="0" distL="0" distR="0">
            <wp:extent cx="6477000" cy="91630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E0B80" w:rsidRDefault="005E0B80" w:rsidP="000C08E8">
      <w:pPr>
        <w:shd w:val="clear" w:color="auto" w:fill="FFFFFF"/>
        <w:spacing w:line="360" w:lineRule="auto"/>
        <w:ind w:right="3696"/>
        <w:rPr>
          <w:color w:val="000000"/>
          <w:spacing w:val="-6"/>
          <w:w w:val="101"/>
          <w:sz w:val="27"/>
          <w:szCs w:val="27"/>
        </w:rPr>
      </w:pPr>
    </w:p>
    <w:p w:rsidR="000C08E8" w:rsidRDefault="000C08E8" w:rsidP="000C08E8">
      <w:pPr>
        <w:shd w:val="clear" w:color="auto" w:fill="FFFFFF"/>
        <w:spacing w:line="360" w:lineRule="auto"/>
        <w:ind w:right="3696"/>
        <w:rPr>
          <w:b/>
          <w:bCs/>
          <w:color w:val="000000"/>
          <w:sz w:val="24"/>
          <w:szCs w:val="24"/>
        </w:rPr>
      </w:pPr>
    </w:p>
    <w:p w:rsidR="000C08E8" w:rsidRPr="009B2469" w:rsidRDefault="000C08E8" w:rsidP="009B246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51F2">
        <w:rPr>
          <w:color w:val="000000"/>
          <w:sz w:val="28"/>
          <w:szCs w:val="28"/>
        </w:rPr>
        <w:t xml:space="preserve">А.А. Хилько </w:t>
      </w:r>
      <w:r w:rsidRPr="00F351F2">
        <w:rPr>
          <w:sz w:val="28"/>
          <w:szCs w:val="28"/>
        </w:rPr>
        <w:t xml:space="preserve">Методические рекомендации по выполнению самостоятельной работы </w:t>
      </w:r>
      <w:r w:rsidR="009B2469" w:rsidRPr="00F351F2">
        <w:rPr>
          <w:sz w:val="28"/>
          <w:szCs w:val="28"/>
        </w:rPr>
        <w:t xml:space="preserve">по </w:t>
      </w:r>
      <w:r w:rsidR="009B2469" w:rsidRPr="009B2469">
        <w:rPr>
          <w:bCs/>
          <w:color w:val="000000"/>
          <w:spacing w:val="-3"/>
          <w:sz w:val="28"/>
          <w:szCs w:val="28"/>
        </w:rPr>
        <w:t>профессиональному модулю</w:t>
      </w:r>
      <w:r w:rsidR="009B2469">
        <w:rPr>
          <w:bCs/>
          <w:color w:val="000000"/>
          <w:spacing w:val="-3"/>
          <w:sz w:val="28"/>
          <w:szCs w:val="28"/>
        </w:rPr>
        <w:t xml:space="preserve"> </w:t>
      </w:r>
      <w:r w:rsidR="009B2469" w:rsidRPr="009B2469">
        <w:rPr>
          <w:rFonts w:eastAsia="Calibri"/>
          <w:sz w:val="28"/>
          <w:szCs w:val="28"/>
          <w:lang w:eastAsia="en-US"/>
        </w:rPr>
        <w:t>ПМ 02. 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</w:r>
      <w:r w:rsidR="009B2469">
        <w:rPr>
          <w:rFonts w:eastAsia="Calibri"/>
          <w:sz w:val="28"/>
          <w:szCs w:val="28"/>
          <w:lang w:eastAsia="en-US"/>
        </w:rPr>
        <w:t xml:space="preserve"> </w:t>
      </w:r>
      <w:r w:rsidRPr="00F351F2">
        <w:rPr>
          <w:color w:val="000000"/>
          <w:sz w:val="28"/>
          <w:szCs w:val="28"/>
        </w:rPr>
        <w:t>для студентов очной формы обучения специальност</w:t>
      </w:r>
      <w:r w:rsidRPr="00F351F2">
        <w:rPr>
          <w:sz w:val="28"/>
          <w:szCs w:val="28"/>
        </w:rPr>
        <w:t xml:space="preserve">ей </w:t>
      </w:r>
      <w:r w:rsidR="009B2469" w:rsidRPr="009B2469">
        <w:rPr>
          <w:rFonts w:eastAsia="Calibri"/>
          <w:sz w:val="28"/>
          <w:szCs w:val="28"/>
          <w:lang w:eastAsia="en-US"/>
        </w:rPr>
        <w:t>38.02.01 Экономика и бухгалтерский учет (по отраслям)</w:t>
      </w:r>
      <w:r w:rsidRPr="00F351F2">
        <w:rPr>
          <w:sz w:val="28"/>
          <w:szCs w:val="28"/>
        </w:rPr>
        <w:t>.</w:t>
      </w:r>
    </w:p>
    <w:p w:rsidR="000C08E8" w:rsidRPr="00F351F2" w:rsidRDefault="002D2202" w:rsidP="000C08E8">
      <w:pPr>
        <w:ind w:firstLine="720"/>
        <w:jc w:val="both"/>
        <w:rPr>
          <w:sz w:val="28"/>
          <w:szCs w:val="28"/>
        </w:rPr>
      </w:pPr>
      <w:r w:rsidRPr="00F351F2">
        <w:rPr>
          <w:sz w:val="28"/>
          <w:szCs w:val="28"/>
        </w:rPr>
        <w:t>Методические рекомендации</w:t>
      </w:r>
      <w:r w:rsidR="000C08E8" w:rsidRPr="00F351F2">
        <w:rPr>
          <w:color w:val="000000"/>
          <w:sz w:val="28"/>
          <w:szCs w:val="28"/>
        </w:rPr>
        <w:t xml:space="preserve">, - </w:t>
      </w:r>
      <w:r w:rsidR="0017245A" w:rsidRPr="00F351F2">
        <w:rPr>
          <w:color w:val="000000"/>
          <w:sz w:val="28"/>
          <w:szCs w:val="28"/>
        </w:rPr>
        <w:t>ГБПОУ «</w:t>
      </w:r>
      <w:r w:rsidR="000C08E8" w:rsidRPr="00F351F2">
        <w:rPr>
          <w:color w:val="000000"/>
          <w:sz w:val="28"/>
          <w:szCs w:val="28"/>
        </w:rPr>
        <w:t>Ставропольский ст</w:t>
      </w:r>
      <w:r w:rsidR="0017245A">
        <w:rPr>
          <w:color w:val="000000"/>
          <w:sz w:val="28"/>
          <w:szCs w:val="28"/>
        </w:rPr>
        <w:t>роительный техникум», 2019. - 15</w:t>
      </w:r>
      <w:r w:rsidR="000C08E8" w:rsidRPr="00F351F2">
        <w:rPr>
          <w:color w:val="000000"/>
          <w:sz w:val="28"/>
          <w:szCs w:val="28"/>
        </w:rPr>
        <w:t xml:space="preserve"> с.</w:t>
      </w:r>
    </w:p>
    <w:p w:rsidR="005E0B80" w:rsidRDefault="005E0B80" w:rsidP="000C08E8">
      <w:pPr>
        <w:spacing w:line="360" w:lineRule="auto"/>
        <w:ind w:firstLine="709"/>
        <w:jc w:val="both"/>
        <w:rPr>
          <w:sz w:val="24"/>
          <w:szCs w:val="24"/>
        </w:rPr>
      </w:pPr>
      <w:r w:rsidRPr="00554A43">
        <w:rPr>
          <w:sz w:val="24"/>
          <w:szCs w:val="24"/>
        </w:rPr>
        <w:t xml:space="preserve">.    </w:t>
      </w:r>
    </w:p>
    <w:p w:rsidR="005E0B80" w:rsidRDefault="005E0B80" w:rsidP="005E0B80">
      <w:pPr>
        <w:shd w:val="clear" w:color="auto" w:fill="FFFFFF"/>
        <w:spacing w:line="360" w:lineRule="auto"/>
        <w:ind w:left="3691" w:right="3696"/>
        <w:jc w:val="center"/>
        <w:rPr>
          <w:b/>
          <w:bCs/>
          <w:color w:val="000000"/>
          <w:sz w:val="24"/>
          <w:szCs w:val="24"/>
        </w:rPr>
      </w:pPr>
    </w:p>
    <w:p w:rsidR="005E0B80" w:rsidRDefault="005E0B80" w:rsidP="005E0B80">
      <w:pPr>
        <w:shd w:val="clear" w:color="auto" w:fill="FFFFFF"/>
        <w:spacing w:line="360" w:lineRule="auto"/>
        <w:ind w:left="3691" w:right="3696"/>
        <w:jc w:val="center"/>
        <w:rPr>
          <w:b/>
          <w:bCs/>
          <w:color w:val="000000"/>
          <w:sz w:val="24"/>
          <w:szCs w:val="24"/>
        </w:rPr>
      </w:pPr>
    </w:p>
    <w:p w:rsidR="005E0B80" w:rsidRDefault="005E0B80" w:rsidP="005E0B80">
      <w:pPr>
        <w:shd w:val="clear" w:color="auto" w:fill="FFFFFF"/>
        <w:spacing w:line="360" w:lineRule="auto"/>
        <w:ind w:left="3691" w:right="3696"/>
        <w:jc w:val="center"/>
        <w:rPr>
          <w:b/>
          <w:bCs/>
          <w:color w:val="000000"/>
          <w:sz w:val="24"/>
          <w:szCs w:val="24"/>
        </w:rPr>
      </w:pPr>
    </w:p>
    <w:p w:rsidR="005E0B80" w:rsidRDefault="005E0B80" w:rsidP="005E0B80">
      <w:pPr>
        <w:shd w:val="clear" w:color="auto" w:fill="FFFFFF"/>
        <w:spacing w:line="360" w:lineRule="auto"/>
        <w:ind w:left="3691" w:right="3696"/>
        <w:jc w:val="center"/>
        <w:rPr>
          <w:b/>
          <w:bCs/>
          <w:color w:val="000000"/>
          <w:sz w:val="24"/>
          <w:szCs w:val="24"/>
        </w:rPr>
      </w:pPr>
    </w:p>
    <w:p w:rsidR="005E0B80" w:rsidRDefault="005E0B80" w:rsidP="005E0B80">
      <w:pPr>
        <w:shd w:val="clear" w:color="auto" w:fill="FFFFFF"/>
        <w:spacing w:line="360" w:lineRule="auto"/>
        <w:ind w:left="3691" w:right="3696"/>
        <w:jc w:val="center"/>
        <w:rPr>
          <w:b/>
          <w:bCs/>
          <w:color w:val="000000"/>
          <w:sz w:val="24"/>
          <w:szCs w:val="24"/>
        </w:rPr>
      </w:pPr>
    </w:p>
    <w:p w:rsidR="005E0B80" w:rsidRDefault="005E0B80" w:rsidP="005E0B80">
      <w:pPr>
        <w:shd w:val="clear" w:color="auto" w:fill="FFFFFF"/>
        <w:spacing w:line="360" w:lineRule="auto"/>
        <w:ind w:left="3691" w:right="3696"/>
        <w:jc w:val="center"/>
        <w:rPr>
          <w:b/>
          <w:bCs/>
          <w:color w:val="000000"/>
          <w:sz w:val="24"/>
          <w:szCs w:val="24"/>
        </w:rPr>
      </w:pPr>
    </w:p>
    <w:p w:rsidR="005E0B80" w:rsidRDefault="005E0B80" w:rsidP="005E0B80">
      <w:pPr>
        <w:shd w:val="clear" w:color="auto" w:fill="FFFFFF"/>
        <w:spacing w:line="360" w:lineRule="auto"/>
        <w:ind w:left="3691" w:right="3696"/>
        <w:jc w:val="center"/>
        <w:rPr>
          <w:b/>
          <w:bCs/>
          <w:color w:val="000000"/>
          <w:sz w:val="24"/>
          <w:szCs w:val="24"/>
        </w:rPr>
      </w:pPr>
    </w:p>
    <w:p w:rsidR="005E0B80" w:rsidRDefault="005E0B80" w:rsidP="005E0B80">
      <w:pPr>
        <w:shd w:val="clear" w:color="auto" w:fill="FFFFFF"/>
        <w:spacing w:line="360" w:lineRule="auto"/>
        <w:ind w:left="3691" w:right="3696"/>
        <w:jc w:val="center"/>
        <w:rPr>
          <w:b/>
          <w:bCs/>
          <w:color w:val="000000"/>
          <w:sz w:val="24"/>
          <w:szCs w:val="24"/>
        </w:rPr>
      </w:pPr>
    </w:p>
    <w:p w:rsidR="005E0B80" w:rsidRDefault="005E0B80" w:rsidP="005E0B80">
      <w:pPr>
        <w:shd w:val="clear" w:color="auto" w:fill="FFFFFF"/>
        <w:spacing w:line="360" w:lineRule="auto"/>
        <w:ind w:left="3691" w:right="3696"/>
        <w:jc w:val="center"/>
        <w:rPr>
          <w:b/>
          <w:bCs/>
          <w:color w:val="000000"/>
          <w:sz w:val="24"/>
          <w:szCs w:val="24"/>
        </w:rPr>
      </w:pPr>
    </w:p>
    <w:p w:rsidR="005E0B80" w:rsidRDefault="005E0B80" w:rsidP="005E0B80">
      <w:pPr>
        <w:shd w:val="clear" w:color="auto" w:fill="FFFFFF"/>
        <w:spacing w:line="360" w:lineRule="auto"/>
        <w:ind w:left="3691" w:right="3696"/>
        <w:jc w:val="center"/>
        <w:rPr>
          <w:b/>
          <w:bCs/>
          <w:color w:val="000000"/>
          <w:sz w:val="24"/>
          <w:szCs w:val="24"/>
        </w:rPr>
      </w:pPr>
    </w:p>
    <w:p w:rsidR="005E0B80" w:rsidRDefault="005E0B80" w:rsidP="005E0B80">
      <w:pPr>
        <w:shd w:val="clear" w:color="auto" w:fill="FFFFFF"/>
        <w:spacing w:line="360" w:lineRule="auto"/>
        <w:ind w:left="3691" w:right="3696"/>
        <w:jc w:val="center"/>
        <w:rPr>
          <w:b/>
          <w:bCs/>
          <w:color w:val="000000"/>
          <w:sz w:val="24"/>
          <w:szCs w:val="24"/>
        </w:rPr>
      </w:pPr>
    </w:p>
    <w:p w:rsidR="005E0B80" w:rsidRDefault="005E0B80" w:rsidP="005E0B80">
      <w:pPr>
        <w:shd w:val="clear" w:color="auto" w:fill="FFFFFF"/>
        <w:spacing w:line="360" w:lineRule="auto"/>
        <w:ind w:left="3691" w:right="3696"/>
        <w:jc w:val="center"/>
        <w:rPr>
          <w:b/>
          <w:bCs/>
          <w:color w:val="000000"/>
          <w:sz w:val="24"/>
          <w:szCs w:val="24"/>
        </w:rPr>
      </w:pPr>
    </w:p>
    <w:p w:rsidR="005E0B80" w:rsidRDefault="005E0B80" w:rsidP="005E0B80">
      <w:pPr>
        <w:shd w:val="clear" w:color="auto" w:fill="FFFFFF"/>
        <w:spacing w:line="360" w:lineRule="auto"/>
        <w:ind w:left="3691" w:right="3696"/>
        <w:jc w:val="center"/>
        <w:rPr>
          <w:b/>
          <w:bCs/>
          <w:color w:val="000000"/>
          <w:sz w:val="24"/>
          <w:szCs w:val="24"/>
        </w:rPr>
      </w:pPr>
    </w:p>
    <w:p w:rsidR="005E0B80" w:rsidRDefault="005E0B80" w:rsidP="005E0B80">
      <w:pPr>
        <w:shd w:val="clear" w:color="auto" w:fill="FFFFFF"/>
        <w:spacing w:line="360" w:lineRule="auto"/>
        <w:ind w:left="3691" w:right="3696"/>
        <w:jc w:val="center"/>
        <w:rPr>
          <w:b/>
          <w:bCs/>
          <w:color w:val="000000"/>
          <w:sz w:val="24"/>
          <w:szCs w:val="24"/>
        </w:rPr>
      </w:pPr>
    </w:p>
    <w:p w:rsidR="005E0B80" w:rsidRDefault="005E0B80" w:rsidP="005E0B80">
      <w:pPr>
        <w:shd w:val="clear" w:color="auto" w:fill="FFFFFF"/>
        <w:spacing w:line="360" w:lineRule="auto"/>
        <w:ind w:left="3691" w:right="3696"/>
        <w:jc w:val="center"/>
        <w:rPr>
          <w:b/>
          <w:bCs/>
          <w:color w:val="000000"/>
          <w:sz w:val="24"/>
          <w:szCs w:val="24"/>
        </w:rPr>
      </w:pPr>
    </w:p>
    <w:p w:rsidR="005E0B80" w:rsidRDefault="005E0B80" w:rsidP="005E0B80">
      <w:pPr>
        <w:shd w:val="clear" w:color="auto" w:fill="FFFFFF"/>
        <w:spacing w:line="360" w:lineRule="auto"/>
        <w:ind w:left="3691" w:right="3696"/>
        <w:jc w:val="center"/>
        <w:rPr>
          <w:b/>
          <w:bCs/>
          <w:color w:val="000000"/>
          <w:sz w:val="24"/>
          <w:szCs w:val="24"/>
        </w:rPr>
      </w:pPr>
    </w:p>
    <w:p w:rsidR="005E0B80" w:rsidRDefault="005E0B80" w:rsidP="005E0B80">
      <w:pPr>
        <w:shd w:val="clear" w:color="auto" w:fill="FFFFFF"/>
        <w:spacing w:line="360" w:lineRule="auto"/>
        <w:ind w:left="3691" w:right="3696"/>
        <w:jc w:val="center"/>
        <w:rPr>
          <w:b/>
          <w:bCs/>
          <w:color w:val="000000"/>
          <w:sz w:val="24"/>
          <w:szCs w:val="24"/>
        </w:rPr>
      </w:pPr>
    </w:p>
    <w:p w:rsidR="005E0B80" w:rsidRDefault="005E0B80" w:rsidP="000C08E8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</w:t>
      </w:r>
    </w:p>
    <w:p w:rsidR="000C08E8" w:rsidRDefault="000C08E8" w:rsidP="000C08E8">
      <w:pPr>
        <w:spacing w:line="360" w:lineRule="auto"/>
        <w:jc w:val="center"/>
        <w:rPr>
          <w:b/>
          <w:sz w:val="24"/>
          <w:szCs w:val="24"/>
        </w:rPr>
      </w:pPr>
    </w:p>
    <w:p w:rsidR="000C08E8" w:rsidRDefault="000C08E8" w:rsidP="000C08E8">
      <w:pPr>
        <w:spacing w:line="360" w:lineRule="auto"/>
        <w:jc w:val="center"/>
        <w:rPr>
          <w:b/>
          <w:sz w:val="24"/>
          <w:szCs w:val="24"/>
        </w:rPr>
      </w:pPr>
    </w:p>
    <w:p w:rsidR="000C08E8" w:rsidRDefault="000C08E8" w:rsidP="000C08E8">
      <w:pPr>
        <w:spacing w:line="360" w:lineRule="auto"/>
        <w:jc w:val="center"/>
        <w:rPr>
          <w:b/>
          <w:sz w:val="24"/>
          <w:szCs w:val="24"/>
        </w:rPr>
      </w:pPr>
    </w:p>
    <w:p w:rsidR="000C08E8" w:rsidRDefault="000C08E8" w:rsidP="000C08E8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:rsidR="005E0B80" w:rsidRDefault="005E0B80" w:rsidP="005E0B80">
      <w:pPr>
        <w:shd w:val="clear" w:color="auto" w:fill="FFFFFF"/>
        <w:spacing w:line="360" w:lineRule="auto"/>
        <w:ind w:left="3691" w:right="3696"/>
        <w:jc w:val="center"/>
        <w:rPr>
          <w:b/>
          <w:bCs/>
          <w:color w:val="000000"/>
          <w:sz w:val="24"/>
          <w:szCs w:val="24"/>
        </w:rPr>
      </w:pPr>
    </w:p>
    <w:p w:rsidR="005E0B80" w:rsidRDefault="005E0B80" w:rsidP="005E0B80">
      <w:pPr>
        <w:shd w:val="clear" w:color="auto" w:fill="FFFFFF"/>
        <w:spacing w:line="360" w:lineRule="auto"/>
        <w:ind w:left="3691" w:right="3696"/>
        <w:jc w:val="center"/>
        <w:rPr>
          <w:b/>
          <w:bCs/>
          <w:color w:val="000000"/>
          <w:sz w:val="24"/>
          <w:szCs w:val="24"/>
        </w:rPr>
      </w:pPr>
    </w:p>
    <w:p w:rsidR="000C08E8" w:rsidRDefault="000C08E8" w:rsidP="005E0B80">
      <w:pPr>
        <w:shd w:val="clear" w:color="auto" w:fill="FFFFFF"/>
        <w:spacing w:line="360" w:lineRule="auto"/>
        <w:ind w:left="3691" w:right="3696"/>
        <w:jc w:val="center"/>
        <w:rPr>
          <w:b/>
          <w:bCs/>
          <w:color w:val="000000"/>
          <w:sz w:val="24"/>
          <w:szCs w:val="24"/>
        </w:rPr>
      </w:pPr>
    </w:p>
    <w:p w:rsidR="000C08E8" w:rsidRDefault="000C08E8" w:rsidP="005E0B80">
      <w:pPr>
        <w:shd w:val="clear" w:color="auto" w:fill="FFFFFF"/>
        <w:spacing w:line="360" w:lineRule="auto"/>
        <w:ind w:left="3691" w:right="3696"/>
        <w:jc w:val="center"/>
        <w:rPr>
          <w:b/>
          <w:bCs/>
          <w:color w:val="000000"/>
          <w:sz w:val="24"/>
          <w:szCs w:val="24"/>
        </w:rPr>
      </w:pPr>
    </w:p>
    <w:p w:rsidR="009B2469" w:rsidRDefault="009B2469" w:rsidP="005E0B80">
      <w:pPr>
        <w:shd w:val="clear" w:color="auto" w:fill="FFFFFF"/>
        <w:spacing w:line="360" w:lineRule="auto"/>
        <w:ind w:left="3691" w:right="3696"/>
        <w:jc w:val="center"/>
        <w:rPr>
          <w:b/>
          <w:bCs/>
          <w:color w:val="000000"/>
          <w:sz w:val="24"/>
          <w:szCs w:val="24"/>
        </w:rPr>
      </w:pPr>
    </w:p>
    <w:p w:rsidR="009B2469" w:rsidRDefault="009B2469" w:rsidP="005E0B80">
      <w:pPr>
        <w:shd w:val="clear" w:color="auto" w:fill="FFFFFF"/>
        <w:spacing w:line="360" w:lineRule="auto"/>
        <w:ind w:left="3691" w:right="3696"/>
        <w:jc w:val="center"/>
        <w:rPr>
          <w:b/>
          <w:bCs/>
          <w:color w:val="000000"/>
          <w:sz w:val="24"/>
          <w:szCs w:val="24"/>
        </w:rPr>
      </w:pPr>
    </w:p>
    <w:p w:rsidR="00FF21F6" w:rsidRDefault="00FF21F6" w:rsidP="005E0B80">
      <w:pPr>
        <w:shd w:val="clear" w:color="auto" w:fill="FFFFFF"/>
        <w:spacing w:line="360" w:lineRule="auto"/>
        <w:ind w:left="3691" w:right="3696"/>
        <w:jc w:val="center"/>
        <w:rPr>
          <w:b/>
          <w:bCs/>
          <w:color w:val="000000"/>
          <w:sz w:val="24"/>
          <w:szCs w:val="24"/>
        </w:rPr>
      </w:pPr>
    </w:p>
    <w:p w:rsidR="00DB2235" w:rsidRDefault="005E0B80" w:rsidP="006E086C">
      <w:pPr>
        <w:shd w:val="clear" w:color="auto" w:fill="FFFFFF"/>
        <w:spacing w:line="360" w:lineRule="auto"/>
        <w:ind w:left="3691" w:right="3696"/>
        <w:rPr>
          <w:b/>
          <w:bCs/>
          <w:color w:val="000000"/>
          <w:sz w:val="24"/>
          <w:szCs w:val="24"/>
        </w:rPr>
      </w:pPr>
      <w:r w:rsidRPr="006E086C">
        <w:rPr>
          <w:b/>
          <w:bCs/>
          <w:color w:val="000000"/>
          <w:sz w:val="24"/>
          <w:szCs w:val="24"/>
        </w:rPr>
        <w:lastRenderedPageBreak/>
        <w:t>СОДЕРЖ</w:t>
      </w:r>
      <w:r w:rsidR="006E086C">
        <w:rPr>
          <w:b/>
          <w:bCs/>
          <w:color w:val="000000"/>
          <w:sz w:val="24"/>
          <w:szCs w:val="24"/>
        </w:rPr>
        <w:t>АНИЕ</w:t>
      </w:r>
    </w:p>
    <w:p w:rsidR="0017245A" w:rsidRPr="006E086C" w:rsidRDefault="0017245A" w:rsidP="006E086C">
      <w:pPr>
        <w:shd w:val="clear" w:color="auto" w:fill="FFFFFF"/>
        <w:spacing w:line="360" w:lineRule="auto"/>
        <w:ind w:left="3691" w:right="3696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9150"/>
        <w:gridCol w:w="805"/>
      </w:tblGrid>
      <w:tr w:rsidR="00DB2235" w:rsidRPr="006E086C" w:rsidTr="008A3EB9">
        <w:tc>
          <w:tcPr>
            <w:tcW w:w="9356" w:type="dxa"/>
          </w:tcPr>
          <w:p w:rsidR="00DB2235" w:rsidRPr="006E086C" w:rsidRDefault="00DB2235" w:rsidP="008A3EB9">
            <w:pPr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6E086C">
              <w:rPr>
                <w:bCs/>
                <w:color w:val="000000"/>
                <w:sz w:val="24"/>
                <w:szCs w:val="24"/>
              </w:rPr>
              <w:t xml:space="preserve">Пояснительная записка                                                                                                                         </w:t>
            </w:r>
          </w:p>
        </w:tc>
        <w:tc>
          <w:tcPr>
            <w:tcW w:w="815" w:type="dxa"/>
          </w:tcPr>
          <w:p w:rsidR="00DB2235" w:rsidRPr="006E086C" w:rsidRDefault="00DB2235" w:rsidP="008A3EB9">
            <w:pPr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6E086C">
              <w:rPr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DB2235" w:rsidRPr="006E086C" w:rsidTr="008A3EB9">
        <w:tc>
          <w:tcPr>
            <w:tcW w:w="9356" w:type="dxa"/>
          </w:tcPr>
          <w:p w:rsidR="00DB2235" w:rsidRPr="006E086C" w:rsidRDefault="00DB2235" w:rsidP="008A3EB9">
            <w:pPr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6E086C">
              <w:rPr>
                <w:sz w:val="24"/>
                <w:szCs w:val="24"/>
              </w:rPr>
              <w:t xml:space="preserve">1. Общие сведения                                                                                                                                </w:t>
            </w:r>
          </w:p>
        </w:tc>
        <w:tc>
          <w:tcPr>
            <w:tcW w:w="815" w:type="dxa"/>
          </w:tcPr>
          <w:p w:rsidR="00DB2235" w:rsidRPr="006E086C" w:rsidRDefault="00DB2235" w:rsidP="008A3EB9">
            <w:pPr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6E086C">
              <w:rPr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DB2235" w:rsidRPr="006E086C" w:rsidTr="008A3EB9">
        <w:tc>
          <w:tcPr>
            <w:tcW w:w="9356" w:type="dxa"/>
          </w:tcPr>
          <w:p w:rsidR="00DB2235" w:rsidRPr="006E086C" w:rsidRDefault="00DB2235" w:rsidP="008A3EB9">
            <w:pPr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6E086C">
              <w:rPr>
                <w:sz w:val="24"/>
                <w:szCs w:val="24"/>
              </w:rPr>
              <w:t xml:space="preserve">2. Тематический план изучения дисциплины                                                                                    </w:t>
            </w:r>
          </w:p>
        </w:tc>
        <w:tc>
          <w:tcPr>
            <w:tcW w:w="815" w:type="dxa"/>
          </w:tcPr>
          <w:p w:rsidR="00DB2235" w:rsidRPr="006E086C" w:rsidRDefault="0017245A" w:rsidP="008A3EB9">
            <w:pPr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DB2235" w:rsidRPr="006E086C" w:rsidTr="008A3EB9">
        <w:tc>
          <w:tcPr>
            <w:tcW w:w="9356" w:type="dxa"/>
          </w:tcPr>
          <w:p w:rsidR="00DB2235" w:rsidRPr="006E086C" w:rsidRDefault="00DB2235" w:rsidP="008A3EB9">
            <w:pPr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6E086C">
              <w:rPr>
                <w:sz w:val="24"/>
                <w:szCs w:val="24"/>
              </w:rPr>
              <w:t xml:space="preserve">3. Перечень тем и рекомендаций по выполнению самостоятельной работы                                </w:t>
            </w:r>
          </w:p>
        </w:tc>
        <w:tc>
          <w:tcPr>
            <w:tcW w:w="815" w:type="dxa"/>
          </w:tcPr>
          <w:p w:rsidR="0017245A" w:rsidRPr="006E086C" w:rsidRDefault="0017245A" w:rsidP="008A3EB9">
            <w:pPr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</w:tr>
    </w:tbl>
    <w:p w:rsidR="00DB2235" w:rsidRPr="006E086C" w:rsidRDefault="00E94432" w:rsidP="00E94432">
      <w:pPr>
        <w:shd w:val="clear" w:color="auto" w:fill="FFFFFF"/>
        <w:spacing w:line="360" w:lineRule="auto"/>
        <w:jc w:val="both"/>
        <w:rPr>
          <w:bCs/>
          <w:color w:val="000000"/>
          <w:sz w:val="24"/>
          <w:szCs w:val="24"/>
        </w:rPr>
      </w:pPr>
      <w:r w:rsidRPr="006E086C">
        <w:rPr>
          <w:bCs/>
          <w:color w:val="000000"/>
          <w:sz w:val="24"/>
          <w:szCs w:val="24"/>
        </w:rPr>
        <w:t xml:space="preserve">    4. Источники информации</w:t>
      </w:r>
      <w:r w:rsidR="0017245A"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             14</w:t>
      </w:r>
    </w:p>
    <w:p w:rsidR="002C04A7" w:rsidRDefault="002C04A7" w:rsidP="002C04A7">
      <w:pPr>
        <w:spacing w:line="360" w:lineRule="auto"/>
        <w:rPr>
          <w:color w:val="000000"/>
          <w:spacing w:val="-11"/>
          <w:sz w:val="24"/>
          <w:szCs w:val="24"/>
        </w:rPr>
      </w:pPr>
    </w:p>
    <w:p w:rsidR="005E0B80" w:rsidRDefault="005E0B80" w:rsidP="005E0B80">
      <w:pPr>
        <w:rPr>
          <w:color w:val="000000"/>
          <w:spacing w:val="-10"/>
          <w:sz w:val="28"/>
          <w:szCs w:val="28"/>
        </w:rPr>
      </w:pPr>
    </w:p>
    <w:p w:rsidR="005E0B80" w:rsidRDefault="005E0B80" w:rsidP="005E0B80">
      <w:pPr>
        <w:rPr>
          <w:color w:val="000000"/>
          <w:spacing w:val="-10"/>
          <w:sz w:val="28"/>
          <w:szCs w:val="28"/>
        </w:rPr>
      </w:pPr>
    </w:p>
    <w:p w:rsidR="005E0B80" w:rsidRDefault="005E0B80" w:rsidP="005E0B80">
      <w:pPr>
        <w:rPr>
          <w:color w:val="000000"/>
          <w:spacing w:val="-10"/>
          <w:sz w:val="28"/>
          <w:szCs w:val="28"/>
        </w:rPr>
      </w:pPr>
    </w:p>
    <w:p w:rsidR="005E0B80" w:rsidRDefault="005E0B80" w:rsidP="005E0B80">
      <w:pPr>
        <w:rPr>
          <w:color w:val="000000"/>
          <w:spacing w:val="-10"/>
          <w:sz w:val="28"/>
          <w:szCs w:val="28"/>
        </w:rPr>
      </w:pPr>
    </w:p>
    <w:p w:rsidR="005E0B80" w:rsidRDefault="005E0B80" w:rsidP="005E0B80">
      <w:pPr>
        <w:rPr>
          <w:color w:val="000000"/>
          <w:spacing w:val="-10"/>
          <w:sz w:val="28"/>
          <w:szCs w:val="28"/>
        </w:rPr>
      </w:pPr>
    </w:p>
    <w:p w:rsidR="005E0B80" w:rsidRDefault="005E0B80" w:rsidP="005E0B80">
      <w:pPr>
        <w:rPr>
          <w:color w:val="000000"/>
          <w:spacing w:val="-10"/>
          <w:sz w:val="28"/>
          <w:szCs w:val="28"/>
        </w:rPr>
      </w:pPr>
    </w:p>
    <w:p w:rsidR="005E0B80" w:rsidRDefault="005E0B80" w:rsidP="005E0B80">
      <w:pPr>
        <w:rPr>
          <w:color w:val="000000"/>
          <w:spacing w:val="-10"/>
          <w:sz w:val="28"/>
          <w:szCs w:val="28"/>
        </w:rPr>
      </w:pPr>
    </w:p>
    <w:p w:rsidR="005E0B80" w:rsidRDefault="005E0B80" w:rsidP="005E0B80">
      <w:pPr>
        <w:rPr>
          <w:color w:val="000000"/>
          <w:spacing w:val="-10"/>
          <w:sz w:val="28"/>
          <w:szCs w:val="28"/>
        </w:rPr>
      </w:pPr>
    </w:p>
    <w:p w:rsidR="005E0B80" w:rsidRDefault="005E0B80" w:rsidP="005E0B80">
      <w:pPr>
        <w:rPr>
          <w:color w:val="000000"/>
          <w:spacing w:val="-10"/>
          <w:sz w:val="28"/>
          <w:szCs w:val="28"/>
        </w:rPr>
      </w:pPr>
    </w:p>
    <w:p w:rsidR="005E0B80" w:rsidRDefault="005E0B80" w:rsidP="005E0B80">
      <w:pPr>
        <w:rPr>
          <w:color w:val="000000"/>
          <w:spacing w:val="-10"/>
          <w:sz w:val="28"/>
          <w:szCs w:val="28"/>
        </w:rPr>
      </w:pPr>
    </w:p>
    <w:p w:rsidR="005E0B80" w:rsidRDefault="005E0B80" w:rsidP="005E0B80">
      <w:pPr>
        <w:rPr>
          <w:color w:val="000000"/>
          <w:spacing w:val="-10"/>
          <w:sz w:val="28"/>
          <w:szCs w:val="28"/>
        </w:rPr>
      </w:pPr>
    </w:p>
    <w:p w:rsidR="005E0B80" w:rsidRDefault="005E0B80" w:rsidP="005E0B80">
      <w:pPr>
        <w:rPr>
          <w:color w:val="000000"/>
          <w:spacing w:val="-10"/>
          <w:sz w:val="28"/>
          <w:szCs w:val="28"/>
        </w:rPr>
      </w:pPr>
    </w:p>
    <w:p w:rsidR="005E0B80" w:rsidRDefault="005E0B80" w:rsidP="005E0B80">
      <w:pPr>
        <w:rPr>
          <w:color w:val="000000"/>
          <w:spacing w:val="-10"/>
          <w:sz w:val="28"/>
          <w:szCs w:val="28"/>
        </w:rPr>
      </w:pPr>
    </w:p>
    <w:p w:rsidR="005E0B80" w:rsidRDefault="005E0B80" w:rsidP="005E0B80">
      <w:pPr>
        <w:rPr>
          <w:color w:val="000000"/>
          <w:spacing w:val="-10"/>
          <w:sz w:val="28"/>
          <w:szCs w:val="28"/>
        </w:rPr>
      </w:pPr>
    </w:p>
    <w:p w:rsidR="005E0B80" w:rsidRDefault="005E0B80" w:rsidP="005E0B80">
      <w:pPr>
        <w:rPr>
          <w:color w:val="000000"/>
          <w:spacing w:val="-10"/>
          <w:sz w:val="28"/>
          <w:szCs w:val="28"/>
        </w:rPr>
      </w:pPr>
    </w:p>
    <w:p w:rsidR="005E0B80" w:rsidRDefault="005E0B80" w:rsidP="005E0B80">
      <w:pPr>
        <w:rPr>
          <w:color w:val="000000"/>
          <w:spacing w:val="-10"/>
          <w:sz w:val="28"/>
          <w:szCs w:val="28"/>
        </w:rPr>
      </w:pPr>
    </w:p>
    <w:p w:rsidR="005E0B80" w:rsidRDefault="005E0B80" w:rsidP="005E0B80">
      <w:pPr>
        <w:rPr>
          <w:color w:val="000000"/>
          <w:spacing w:val="-10"/>
          <w:sz w:val="28"/>
          <w:szCs w:val="28"/>
        </w:rPr>
      </w:pPr>
    </w:p>
    <w:p w:rsidR="00DB2235" w:rsidRDefault="00DB2235" w:rsidP="005E0B80">
      <w:pPr>
        <w:rPr>
          <w:color w:val="000000"/>
          <w:spacing w:val="-10"/>
          <w:sz w:val="28"/>
          <w:szCs w:val="28"/>
        </w:rPr>
      </w:pPr>
    </w:p>
    <w:p w:rsidR="00DB2235" w:rsidRDefault="00DB2235" w:rsidP="005E0B80">
      <w:pPr>
        <w:rPr>
          <w:color w:val="000000"/>
          <w:spacing w:val="-10"/>
          <w:sz w:val="28"/>
          <w:szCs w:val="28"/>
        </w:rPr>
      </w:pPr>
    </w:p>
    <w:p w:rsidR="00DB2235" w:rsidRDefault="00DB2235" w:rsidP="005E0B80">
      <w:pPr>
        <w:rPr>
          <w:color w:val="000000"/>
          <w:spacing w:val="-10"/>
          <w:sz w:val="28"/>
          <w:szCs w:val="28"/>
        </w:rPr>
      </w:pPr>
    </w:p>
    <w:p w:rsidR="00DB2235" w:rsidRDefault="00DB2235" w:rsidP="005E0B80">
      <w:pPr>
        <w:rPr>
          <w:color w:val="000000"/>
          <w:spacing w:val="-10"/>
          <w:sz w:val="28"/>
          <w:szCs w:val="28"/>
        </w:rPr>
      </w:pPr>
    </w:p>
    <w:p w:rsidR="00DB2235" w:rsidRDefault="00DB2235" w:rsidP="005E0B80">
      <w:pPr>
        <w:rPr>
          <w:color w:val="000000"/>
          <w:spacing w:val="-10"/>
          <w:sz w:val="28"/>
          <w:szCs w:val="28"/>
        </w:rPr>
      </w:pPr>
    </w:p>
    <w:p w:rsidR="00DB2235" w:rsidRDefault="00DB2235" w:rsidP="005E0B80">
      <w:pPr>
        <w:rPr>
          <w:color w:val="000000"/>
          <w:spacing w:val="-10"/>
          <w:sz w:val="28"/>
          <w:szCs w:val="28"/>
        </w:rPr>
      </w:pPr>
    </w:p>
    <w:p w:rsidR="00DB2235" w:rsidRDefault="00DB2235" w:rsidP="005E0B80">
      <w:pPr>
        <w:rPr>
          <w:color w:val="000000"/>
          <w:spacing w:val="-10"/>
          <w:sz w:val="28"/>
          <w:szCs w:val="28"/>
        </w:rPr>
      </w:pPr>
    </w:p>
    <w:p w:rsidR="00DB2235" w:rsidRDefault="00DB2235" w:rsidP="005E0B80">
      <w:pPr>
        <w:rPr>
          <w:color w:val="000000"/>
          <w:spacing w:val="-10"/>
          <w:sz w:val="28"/>
          <w:szCs w:val="28"/>
        </w:rPr>
      </w:pPr>
    </w:p>
    <w:p w:rsidR="00DB2235" w:rsidRDefault="00DB2235" w:rsidP="005E0B80">
      <w:pPr>
        <w:rPr>
          <w:color w:val="000000"/>
          <w:spacing w:val="-10"/>
          <w:sz w:val="28"/>
          <w:szCs w:val="28"/>
        </w:rPr>
      </w:pPr>
    </w:p>
    <w:p w:rsidR="005E0B80" w:rsidRDefault="005E0B80" w:rsidP="005E0B80">
      <w:pPr>
        <w:rPr>
          <w:color w:val="000000"/>
          <w:spacing w:val="-10"/>
          <w:sz w:val="28"/>
          <w:szCs w:val="28"/>
        </w:rPr>
      </w:pPr>
    </w:p>
    <w:p w:rsidR="00F351F2" w:rsidRDefault="00F351F2" w:rsidP="005E0B80">
      <w:pPr>
        <w:rPr>
          <w:color w:val="000000"/>
          <w:spacing w:val="-10"/>
          <w:sz w:val="28"/>
          <w:szCs w:val="28"/>
        </w:rPr>
      </w:pPr>
    </w:p>
    <w:p w:rsidR="00F351F2" w:rsidRDefault="00F351F2" w:rsidP="005E0B80">
      <w:pPr>
        <w:rPr>
          <w:color w:val="000000"/>
          <w:spacing w:val="-10"/>
          <w:sz w:val="28"/>
          <w:szCs w:val="28"/>
        </w:rPr>
      </w:pPr>
    </w:p>
    <w:p w:rsidR="005E0B80" w:rsidRDefault="005E0B80" w:rsidP="005E0B80">
      <w:pPr>
        <w:rPr>
          <w:color w:val="000000"/>
          <w:spacing w:val="-10"/>
          <w:sz w:val="28"/>
          <w:szCs w:val="28"/>
        </w:rPr>
      </w:pPr>
    </w:p>
    <w:p w:rsidR="005E0B80" w:rsidRDefault="005E0B80" w:rsidP="005E0B80">
      <w:pPr>
        <w:rPr>
          <w:color w:val="000000"/>
          <w:spacing w:val="-10"/>
          <w:sz w:val="28"/>
          <w:szCs w:val="28"/>
        </w:rPr>
      </w:pPr>
    </w:p>
    <w:p w:rsidR="005E0B80" w:rsidRDefault="005E0B80" w:rsidP="005E0B80">
      <w:pPr>
        <w:rPr>
          <w:color w:val="000000"/>
          <w:spacing w:val="-10"/>
          <w:sz w:val="28"/>
          <w:szCs w:val="28"/>
        </w:rPr>
      </w:pPr>
    </w:p>
    <w:p w:rsidR="006E086C" w:rsidRDefault="006E086C" w:rsidP="005E0B80">
      <w:pPr>
        <w:rPr>
          <w:color w:val="000000"/>
          <w:spacing w:val="-10"/>
          <w:sz w:val="28"/>
          <w:szCs w:val="28"/>
        </w:rPr>
      </w:pPr>
    </w:p>
    <w:p w:rsidR="006E086C" w:rsidRDefault="006E086C" w:rsidP="005E0B80">
      <w:pPr>
        <w:rPr>
          <w:color w:val="000000"/>
          <w:spacing w:val="-10"/>
          <w:sz w:val="28"/>
          <w:szCs w:val="28"/>
        </w:rPr>
      </w:pPr>
    </w:p>
    <w:p w:rsidR="00DB2235" w:rsidRDefault="00DB2235" w:rsidP="005E0B80">
      <w:pPr>
        <w:rPr>
          <w:color w:val="000000"/>
          <w:spacing w:val="-10"/>
          <w:sz w:val="28"/>
          <w:szCs w:val="28"/>
        </w:rPr>
      </w:pPr>
    </w:p>
    <w:p w:rsidR="005E0B80" w:rsidRPr="006E086C" w:rsidRDefault="005E0B80" w:rsidP="00F351F2">
      <w:pPr>
        <w:pStyle w:val="a3"/>
        <w:ind w:left="0"/>
        <w:jc w:val="center"/>
        <w:rPr>
          <w:b/>
          <w:sz w:val="24"/>
          <w:szCs w:val="24"/>
        </w:rPr>
      </w:pPr>
      <w:r w:rsidRPr="006E086C">
        <w:rPr>
          <w:b/>
          <w:sz w:val="24"/>
          <w:szCs w:val="24"/>
        </w:rPr>
        <w:t>Пояснительная записка</w:t>
      </w:r>
    </w:p>
    <w:p w:rsidR="005E0B80" w:rsidRPr="006E086C" w:rsidRDefault="005E0B80" w:rsidP="00F351F2">
      <w:pPr>
        <w:pStyle w:val="a3"/>
        <w:ind w:left="0"/>
        <w:rPr>
          <w:sz w:val="24"/>
          <w:szCs w:val="24"/>
        </w:rPr>
      </w:pPr>
    </w:p>
    <w:p w:rsidR="005E0B80" w:rsidRPr="006E086C" w:rsidRDefault="005E0B80" w:rsidP="00F351F2">
      <w:pPr>
        <w:pStyle w:val="a3"/>
        <w:ind w:left="0" w:firstLine="709"/>
        <w:jc w:val="both"/>
        <w:rPr>
          <w:sz w:val="24"/>
          <w:szCs w:val="24"/>
        </w:rPr>
      </w:pPr>
      <w:r w:rsidRPr="006E086C">
        <w:rPr>
          <w:sz w:val="24"/>
          <w:szCs w:val="24"/>
        </w:rPr>
        <w:t xml:space="preserve">Методические рекомендации предназначены для </w:t>
      </w:r>
      <w:r w:rsidR="00E94432" w:rsidRPr="006E086C">
        <w:rPr>
          <w:sz w:val="24"/>
          <w:szCs w:val="24"/>
        </w:rPr>
        <w:t xml:space="preserve">выполнения </w:t>
      </w:r>
      <w:r w:rsidRPr="006E086C">
        <w:rPr>
          <w:sz w:val="24"/>
          <w:szCs w:val="24"/>
        </w:rPr>
        <w:t>самост</w:t>
      </w:r>
      <w:r w:rsidR="002D2202" w:rsidRPr="006E086C">
        <w:rPr>
          <w:sz w:val="24"/>
          <w:szCs w:val="24"/>
        </w:rPr>
        <w:t>оятельн</w:t>
      </w:r>
      <w:r w:rsidR="00E94432" w:rsidRPr="006E086C">
        <w:rPr>
          <w:sz w:val="24"/>
          <w:szCs w:val="24"/>
        </w:rPr>
        <w:t>ой</w:t>
      </w:r>
      <w:r w:rsidR="002D2202" w:rsidRPr="006E086C">
        <w:rPr>
          <w:sz w:val="24"/>
          <w:szCs w:val="24"/>
        </w:rPr>
        <w:t xml:space="preserve"> </w:t>
      </w:r>
      <w:r w:rsidR="00E94432" w:rsidRPr="006E086C">
        <w:rPr>
          <w:sz w:val="24"/>
          <w:szCs w:val="24"/>
        </w:rPr>
        <w:t xml:space="preserve">работы студентами очной форм обучения, предусмотренной учебным планом </w:t>
      </w:r>
      <w:r w:rsidR="009B2469" w:rsidRPr="006E086C">
        <w:rPr>
          <w:sz w:val="24"/>
          <w:szCs w:val="24"/>
        </w:rPr>
        <w:t xml:space="preserve">по </w:t>
      </w:r>
      <w:r w:rsidR="009B2469" w:rsidRPr="006E086C">
        <w:rPr>
          <w:bCs/>
          <w:color w:val="000000"/>
          <w:spacing w:val="-3"/>
          <w:sz w:val="24"/>
          <w:szCs w:val="24"/>
        </w:rPr>
        <w:t xml:space="preserve">профессиональному модулю </w:t>
      </w:r>
      <w:r w:rsidR="009B2469" w:rsidRPr="006E086C">
        <w:rPr>
          <w:rFonts w:eastAsia="Calibri"/>
          <w:sz w:val="24"/>
          <w:szCs w:val="24"/>
          <w:lang w:eastAsia="en-US"/>
        </w:rPr>
        <w:t xml:space="preserve">ПМ 02. Ведение бухгалтерского учета источников формирования активов, выполнение работ по инвентаризации активов и финансовых обязательств организации </w:t>
      </w:r>
      <w:r w:rsidR="000C08E8" w:rsidRPr="006E086C">
        <w:rPr>
          <w:color w:val="000000"/>
          <w:sz w:val="24"/>
          <w:szCs w:val="24"/>
        </w:rPr>
        <w:t>специальност</w:t>
      </w:r>
      <w:r w:rsidR="009B2469" w:rsidRPr="006E086C">
        <w:rPr>
          <w:sz w:val="24"/>
          <w:szCs w:val="24"/>
        </w:rPr>
        <w:t>и</w:t>
      </w:r>
      <w:r w:rsidR="000C08E8" w:rsidRPr="006E086C">
        <w:rPr>
          <w:sz w:val="24"/>
          <w:szCs w:val="24"/>
        </w:rPr>
        <w:t xml:space="preserve"> </w:t>
      </w:r>
      <w:r w:rsidR="009B2469" w:rsidRPr="006E086C">
        <w:rPr>
          <w:rFonts w:eastAsia="Calibri"/>
          <w:sz w:val="24"/>
          <w:szCs w:val="24"/>
          <w:lang w:eastAsia="en-US"/>
        </w:rPr>
        <w:t>38.02.01 Экономика и бухгалтерский учет (по отраслям)</w:t>
      </w:r>
      <w:r w:rsidRPr="006E086C">
        <w:rPr>
          <w:sz w:val="24"/>
          <w:szCs w:val="24"/>
        </w:rPr>
        <w:t>.</w:t>
      </w:r>
    </w:p>
    <w:p w:rsidR="005E0B80" w:rsidRPr="006E086C" w:rsidRDefault="005E0B80" w:rsidP="00F351F2">
      <w:pPr>
        <w:pStyle w:val="a3"/>
        <w:ind w:left="0" w:firstLine="709"/>
        <w:jc w:val="both"/>
        <w:rPr>
          <w:sz w:val="24"/>
          <w:szCs w:val="24"/>
        </w:rPr>
      </w:pPr>
      <w:r w:rsidRPr="006E086C">
        <w:rPr>
          <w:sz w:val="24"/>
          <w:szCs w:val="24"/>
        </w:rPr>
        <w:t xml:space="preserve">Рекомендации содержат набор тем, которые соответствуют темам рабочей программы по дисциплине </w:t>
      </w:r>
      <w:r w:rsidR="000C08E8" w:rsidRPr="006E086C">
        <w:rPr>
          <w:sz w:val="24"/>
          <w:szCs w:val="24"/>
        </w:rPr>
        <w:t>Экономика организации</w:t>
      </w:r>
      <w:r w:rsidRPr="006E086C">
        <w:rPr>
          <w:sz w:val="24"/>
          <w:szCs w:val="24"/>
        </w:rPr>
        <w:t>.</w:t>
      </w:r>
    </w:p>
    <w:p w:rsidR="005E0B80" w:rsidRPr="006E086C" w:rsidRDefault="005E0B80" w:rsidP="00F351F2">
      <w:pPr>
        <w:pStyle w:val="a3"/>
        <w:ind w:left="0" w:firstLine="709"/>
        <w:jc w:val="both"/>
        <w:rPr>
          <w:sz w:val="24"/>
          <w:szCs w:val="24"/>
        </w:rPr>
      </w:pPr>
      <w:r w:rsidRPr="006E086C">
        <w:rPr>
          <w:sz w:val="24"/>
          <w:szCs w:val="24"/>
        </w:rPr>
        <w:t>Структура комплекта методических рекомендаций содержит в себе:</w:t>
      </w:r>
    </w:p>
    <w:p w:rsidR="005E0B80" w:rsidRPr="006E086C" w:rsidRDefault="005E0B80" w:rsidP="00F351F2">
      <w:pPr>
        <w:pStyle w:val="a3"/>
        <w:ind w:left="0" w:firstLine="709"/>
        <w:jc w:val="both"/>
        <w:rPr>
          <w:sz w:val="24"/>
          <w:szCs w:val="24"/>
        </w:rPr>
      </w:pPr>
      <w:r w:rsidRPr="006E086C">
        <w:rPr>
          <w:sz w:val="24"/>
          <w:szCs w:val="24"/>
        </w:rPr>
        <w:t>- общие сведения;</w:t>
      </w:r>
    </w:p>
    <w:p w:rsidR="005E0B80" w:rsidRPr="006E086C" w:rsidRDefault="005E0B80" w:rsidP="00F351F2">
      <w:pPr>
        <w:pStyle w:val="a3"/>
        <w:ind w:left="0" w:firstLine="709"/>
        <w:jc w:val="both"/>
        <w:rPr>
          <w:sz w:val="24"/>
          <w:szCs w:val="24"/>
        </w:rPr>
      </w:pPr>
      <w:r w:rsidRPr="006E086C">
        <w:rPr>
          <w:sz w:val="24"/>
          <w:szCs w:val="24"/>
        </w:rPr>
        <w:t>- тематический план изучения дисциплины;</w:t>
      </w:r>
    </w:p>
    <w:p w:rsidR="005E0B80" w:rsidRPr="006E086C" w:rsidRDefault="005E0B80" w:rsidP="00F351F2">
      <w:pPr>
        <w:pStyle w:val="a3"/>
        <w:ind w:left="0" w:firstLine="709"/>
        <w:jc w:val="both"/>
        <w:rPr>
          <w:sz w:val="24"/>
          <w:szCs w:val="24"/>
        </w:rPr>
      </w:pPr>
      <w:r w:rsidRPr="006E086C">
        <w:rPr>
          <w:sz w:val="24"/>
          <w:szCs w:val="24"/>
        </w:rPr>
        <w:t>- перечень тем и рекомендаций по выполнению самостоятельной работы;</w:t>
      </w:r>
    </w:p>
    <w:p w:rsidR="000C08E8" w:rsidRPr="006E086C" w:rsidRDefault="005E0B80" w:rsidP="00F351F2">
      <w:pPr>
        <w:pStyle w:val="a3"/>
        <w:ind w:left="0" w:firstLine="709"/>
        <w:jc w:val="both"/>
        <w:rPr>
          <w:sz w:val="24"/>
          <w:szCs w:val="24"/>
        </w:rPr>
      </w:pPr>
      <w:r w:rsidRPr="006E086C">
        <w:rPr>
          <w:sz w:val="24"/>
          <w:szCs w:val="24"/>
        </w:rPr>
        <w:t xml:space="preserve">- </w:t>
      </w:r>
      <w:r w:rsidR="00E94432" w:rsidRPr="006E086C">
        <w:rPr>
          <w:sz w:val="24"/>
          <w:szCs w:val="24"/>
        </w:rPr>
        <w:t>источники информации</w:t>
      </w:r>
      <w:r w:rsidRPr="006E086C">
        <w:rPr>
          <w:sz w:val="24"/>
          <w:szCs w:val="24"/>
        </w:rPr>
        <w:t>.</w:t>
      </w:r>
    </w:p>
    <w:p w:rsidR="000C08E8" w:rsidRPr="006E086C" w:rsidRDefault="005E0B80" w:rsidP="00F351F2">
      <w:pPr>
        <w:pStyle w:val="a3"/>
        <w:ind w:left="0" w:firstLine="709"/>
        <w:jc w:val="both"/>
        <w:rPr>
          <w:sz w:val="24"/>
          <w:szCs w:val="24"/>
        </w:rPr>
      </w:pPr>
      <w:r w:rsidRPr="006E086C">
        <w:rPr>
          <w:sz w:val="24"/>
          <w:szCs w:val="24"/>
        </w:rPr>
        <w:t xml:space="preserve">В источниках информации для самостоятельного изучения дисциплины указаны действующие нормативно-правовые документы и перечень литературы, имеющейся в арсенале библиотечного фонда </w:t>
      </w:r>
      <w:r w:rsidR="000C08E8" w:rsidRPr="006E086C">
        <w:rPr>
          <w:sz w:val="24"/>
          <w:szCs w:val="24"/>
        </w:rPr>
        <w:t>техникума</w:t>
      </w:r>
      <w:r w:rsidRPr="006E086C">
        <w:rPr>
          <w:sz w:val="24"/>
          <w:szCs w:val="24"/>
        </w:rPr>
        <w:t xml:space="preserve">. </w:t>
      </w:r>
    </w:p>
    <w:p w:rsidR="005E0B80" w:rsidRPr="006E086C" w:rsidRDefault="005E0B80" w:rsidP="00F351F2">
      <w:pPr>
        <w:ind w:firstLine="709"/>
        <w:jc w:val="both"/>
        <w:rPr>
          <w:sz w:val="24"/>
          <w:szCs w:val="24"/>
        </w:rPr>
      </w:pPr>
      <w:r w:rsidRPr="006E086C">
        <w:rPr>
          <w:sz w:val="24"/>
          <w:szCs w:val="24"/>
        </w:rPr>
        <w:t xml:space="preserve">Форма отчетности предусматривает изучение </w:t>
      </w:r>
      <w:r w:rsidR="00E94432" w:rsidRPr="006E086C">
        <w:rPr>
          <w:sz w:val="24"/>
          <w:szCs w:val="24"/>
        </w:rPr>
        <w:t xml:space="preserve">выполнение практических задний </w:t>
      </w:r>
      <w:r w:rsidRPr="006E086C">
        <w:rPr>
          <w:sz w:val="24"/>
          <w:szCs w:val="24"/>
        </w:rPr>
        <w:t>с последующим оформлением всех видов работ в раб</w:t>
      </w:r>
      <w:r w:rsidRPr="006E086C">
        <w:rPr>
          <w:sz w:val="24"/>
          <w:szCs w:val="24"/>
        </w:rPr>
        <w:t>о</w:t>
      </w:r>
      <w:r w:rsidR="002D2202" w:rsidRPr="006E086C">
        <w:rPr>
          <w:sz w:val="24"/>
          <w:szCs w:val="24"/>
        </w:rPr>
        <w:t>чей тетради</w:t>
      </w:r>
      <w:r w:rsidRPr="006E086C">
        <w:rPr>
          <w:sz w:val="24"/>
          <w:szCs w:val="24"/>
        </w:rPr>
        <w:t>.</w:t>
      </w:r>
    </w:p>
    <w:p w:rsidR="005E0B80" w:rsidRPr="006E086C" w:rsidRDefault="005E0B80" w:rsidP="00F351F2">
      <w:pPr>
        <w:ind w:firstLine="709"/>
        <w:jc w:val="both"/>
        <w:rPr>
          <w:sz w:val="24"/>
          <w:szCs w:val="24"/>
        </w:rPr>
      </w:pPr>
      <w:r w:rsidRPr="006E086C">
        <w:rPr>
          <w:sz w:val="24"/>
          <w:szCs w:val="24"/>
        </w:rPr>
        <w:t>Выполненные все виды предлагаемых заданий в соответствии с мет</w:t>
      </w:r>
      <w:r w:rsidRPr="006E086C">
        <w:rPr>
          <w:sz w:val="24"/>
          <w:szCs w:val="24"/>
        </w:rPr>
        <w:t>о</w:t>
      </w:r>
      <w:r w:rsidRPr="006E086C">
        <w:rPr>
          <w:sz w:val="24"/>
          <w:szCs w:val="24"/>
        </w:rPr>
        <w:t>дическими рекомендациями и грамотно оформленные являю</w:t>
      </w:r>
      <w:r w:rsidR="00E94432" w:rsidRPr="006E086C">
        <w:rPr>
          <w:sz w:val="24"/>
          <w:szCs w:val="24"/>
        </w:rPr>
        <w:t xml:space="preserve">тся итоговым </w:t>
      </w:r>
      <w:r w:rsidRPr="006E086C">
        <w:rPr>
          <w:sz w:val="24"/>
          <w:szCs w:val="24"/>
        </w:rPr>
        <w:t>отчетом</w:t>
      </w:r>
      <w:r w:rsidR="00E94432" w:rsidRPr="006E086C">
        <w:rPr>
          <w:sz w:val="24"/>
          <w:szCs w:val="24"/>
        </w:rPr>
        <w:t xml:space="preserve"> </w:t>
      </w:r>
      <w:r w:rsidR="00535DBF" w:rsidRPr="006E086C">
        <w:rPr>
          <w:sz w:val="24"/>
          <w:szCs w:val="24"/>
        </w:rPr>
        <w:t>по самостоятельной работе</w:t>
      </w:r>
      <w:r w:rsidRPr="006E086C">
        <w:rPr>
          <w:sz w:val="24"/>
          <w:szCs w:val="24"/>
        </w:rPr>
        <w:t xml:space="preserve"> студента.</w:t>
      </w:r>
    </w:p>
    <w:p w:rsidR="002C04A7" w:rsidRPr="006E086C" w:rsidRDefault="002C04A7" w:rsidP="002D2202">
      <w:pPr>
        <w:spacing w:line="360" w:lineRule="auto"/>
        <w:ind w:firstLine="709"/>
        <w:jc w:val="both"/>
        <w:rPr>
          <w:sz w:val="24"/>
          <w:szCs w:val="24"/>
        </w:rPr>
      </w:pPr>
    </w:p>
    <w:p w:rsidR="002C04A7" w:rsidRPr="006E086C" w:rsidRDefault="002C04A7" w:rsidP="005E0B80">
      <w:pPr>
        <w:spacing w:line="360" w:lineRule="auto"/>
        <w:jc w:val="both"/>
        <w:rPr>
          <w:sz w:val="24"/>
          <w:szCs w:val="24"/>
        </w:rPr>
      </w:pPr>
    </w:p>
    <w:p w:rsidR="002C04A7" w:rsidRPr="006E086C" w:rsidRDefault="002C04A7" w:rsidP="005E0B80">
      <w:pPr>
        <w:spacing w:line="360" w:lineRule="auto"/>
        <w:jc w:val="both"/>
        <w:rPr>
          <w:sz w:val="24"/>
          <w:szCs w:val="24"/>
        </w:rPr>
      </w:pPr>
    </w:p>
    <w:p w:rsidR="002C04A7" w:rsidRPr="006E086C" w:rsidRDefault="002C04A7" w:rsidP="005E0B80">
      <w:pPr>
        <w:spacing w:line="360" w:lineRule="auto"/>
        <w:jc w:val="both"/>
        <w:rPr>
          <w:sz w:val="24"/>
          <w:szCs w:val="24"/>
        </w:rPr>
      </w:pPr>
    </w:p>
    <w:p w:rsidR="002C04A7" w:rsidRPr="006E086C" w:rsidRDefault="002C04A7" w:rsidP="005E0B80">
      <w:pPr>
        <w:spacing w:line="360" w:lineRule="auto"/>
        <w:jc w:val="both"/>
        <w:rPr>
          <w:sz w:val="24"/>
          <w:szCs w:val="24"/>
        </w:rPr>
      </w:pPr>
    </w:p>
    <w:p w:rsidR="002C04A7" w:rsidRPr="006E086C" w:rsidRDefault="002C04A7" w:rsidP="005E0B80">
      <w:pPr>
        <w:spacing w:line="360" w:lineRule="auto"/>
        <w:jc w:val="both"/>
        <w:rPr>
          <w:sz w:val="24"/>
          <w:szCs w:val="24"/>
        </w:rPr>
      </w:pPr>
    </w:p>
    <w:p w:rsidR="002C04A7" w:rsidRPr="006E086C" w:rsidRDefault="002C04A7" w:rsidP="005E0B80">
      <w:pPr>
        <w:spacing w:line="360" w:lineRule="auto"/>
        <w:jc w:val="both"/>
        <w:rPr>
          <w:sz w:val="24"/>
          <w:szCs w:val="24"/>
        </w:rPr>
      </w:pPr>
    </w:p>
    <w:p w:rsidR="00F351F2" w:rsidRPr="006E086C" w:rsidRDefault="00F351F2" w:rsidP="005E0B80">
      <w:pPr>
        <w:spacing w:line="360" w:lineRule="auto"/>
        <w:jc w:val="both"/>
        <w:rPr>
          <w:sz w:val="24"/>
          <w:szCs w:val="24"/>
        </w:rPr>
      </w:pPr>
    </w:p>
    <w:p w:rsidR="00F351F2" w:rsidRPr="006E086C" w:rsidRDefault="00F351F2" w:rsidP="005E0B80">
      <w:pPr>
        <w:spacing w:line="360" w:lineRule="auto"/>
        <w:jc w:val="both"/>
        <w:rPr>
          <w:sz w:val="24"/>
          <w:szCs w:val="24"/>
        </w:rPr>
      </w:pPr>
    </w:p>
    <w:p w:rsidR="00F351F2" w:rsidRPr="006E086C" w:rsidRDefault="00F351F2" w:rsidP="005E0B80">
      <w:pPr>
        <w:spacing w:line="360" w:lineRule="auto"/>
        <w:jc w:val="both"/>
        <w:rPr>
          <w:sz w:val="24"/>
          <w:szCs w:val="24"/>
        </w:rPr>
      </w:pPr>
    </w:p>
    <w:p w:rsidR="00F351F2" w:rsidRPr="006E086C" w:rsidRDefault="00F351F2" w:rsidP="005E0B80">
      <w:pPr>
        <w:spacing w:line="360" w:lineRule="auto"/>
        <w:jc w:val="both"/>
        <w:rPr>
          <w:sz w:val="24"/>
          <w:szCs w:val="24"/>
        </w:rPr>
      </w:pPr>
    </w:p>
    <w:p w:rsidR="00F351F2" w:rsidRPr="006E086C" w:rsidRDefault="00F351F2" w:rsidP="005E0B80">
      <w:pPr>
        <w:spacing w:line="360" w:lineRule="auto"/>
        <w:jc w:val="both"/>
        <w:rPr>
          <w:sz w:val="24"/>
          <w:szCs w:val="24"/>
        </w:rPr>
      </w:pPr>
    </w:p>
    <w:p w:rsidR="00F351F2" w:rsidRPr="006E086C" w:rsidRDefault="00F351F2" w:rsidP="005E0B80">
      <w:pPr>
        <w:spacing w:line="360" w:lineRule="auto"/>
        <w:jc w:val="both"/>
        <w:rPr>
          <w:sz w:val="24"/>
          <w:szCs w:val="24"/>
        </w:rPr>
      </w:pPr>
    </w:p>
    <w:p w:rsidR="00F351F2" w:rsidRPr="006E086C" w:rsidRDefault="00F351F2" w:rsidP="005E0B80">
      <w:pPr>
        <w:spacing w:line="360" w:lineRule="auto"/>
        <w:jc w:val="both"/>
        <w:rPr>
          <w:sz w:val="24"/>
          <w:szCs w:val="24"/>
        </w:rPr>
      </w:pPr>
    </w:p>
    <w:p w:rsidR="00F351F2" w:rsidRPr="006E086C" w:rsidRDefault="00F351F2" w:rsidP="005E0B80">
      <w:pPr>
        <w:spacing w:line="360" w:lineRule="auto"/>
        <w:jc w:val="both"/>
        <w:rPr>
          <w:sz w:val="24"/>
          <w:szCs w:val="24"/>
        </w:rPr>
      </w:pPr>
    </w:p>
    <w:p w:rsidR="002C04A7" w:rsidRDefault="002C04A7" w:rsidP="005E0B80">
      <w:pPr>
        <w:spacing w:line="360" w:lineRule="auto"/>
        <w:jc w:val="both"/>
        <w:rPr>
          <w:sz w:val="24"/>
          <w:szCs w:val="24"/>
        </w:rPr>
      </w:pPr>
    </w:p>
    <w:p w:rsidR="006E086C" w:rsidRDefault="006E086C" w:rsidP="005E0B80">
      <w:pPr>
        <w:spacing w:line="360" w:lineRule="auto"/>
        <w:jc w:val="both"/>
        <w:rPr>
          <w:sz w:val="24"/>
          <w:szCs w:val="24"/>
        </w:rPr>
      </w:pPr>
    </w:p>
    <w:p w:rsidR="006E086C" w:rsidRDefault="006E086C" w:rsidP="005E0B80">
      <w:pPr>
        <w:spacing w:line="360" w:lineRule="auto"/>
        <w:jc w:val="both"/>
        <w:rPr>
          <w:sz w:val="24"/>
          <w:szCs w:val="24"/>
        </w:rPr>
      </w:pPr>
    </w:p>
    <w:p w:rsidR="006E086C" w:rsidRDefault="006E086C" w:rsidP="005E0B80">
      <w:pPr>
        <w:spacing w:line="360" w:lineRule="auto"/>
        <w:jc w:val="both"/>
        <w:rPr>
          <w:sz w:val="24"/>
          <w:szCs w:val="24"/>
        </w:rPr>
      </w:pPr>
    </w:p>
    <w:p w:rsidR="006E086C" w:rsidRPr="006E086C" w:rsidRDefault="006E086C" w:rsidP="005E0B80">
      <w:pPr>
        <w:spacing w:line="360" w:lineRule="auto"/>
        <w:jc w:val="both"/>
        <w:rPr>
          <w:sz w:val="24"/>
          <w:szCs w:val="24"/>
        </w:rPr>
      </w:pPr>
    </w:p>
    <w:p w:rsidR="005E0B80" w:rsidRPr="006E086C" w:rsidRDefault="005E0B80" w:rsidP="002C04A7">
      <w:pPr>
        <w:pStyle w:val="a3"/>
        <w:shd w:val="clear" w:color="auto" w:fill="FFFFFF"/>
        <w:spacing w:line="360" w:lineRule="auto"/>
        <w:ind w:left="0"/>
        <w:rPr>
          <w:sz w:val="24"/>
          <w:szCs w:val="24"/>
        </w:rPr>
      </w:pPr>
    </w:p>
    <w:p w:rsidR="002D2202" w:rsidRPr="006E086C" w:rsidRDefault="00DB2235" w:rsidP="00F351F2">
      <w:pPr>
        <w:pStyle w:val="a3"/>
        <w:numPr>
          <w:ilvl w:val="0"/>
          <w:numId w:val="1"/>
        </w:numPr>
        <w:shd w:val="clear" w:color="auto" w:fill="FFFFFF"/>
        <w:ind w:left="0" w:firstLine="709"/>
        <w:jc w:val="center"/>
        <w:rPr>
          <w:b/>
          <w:bCs/>
          <w:color w:val="000000"/>
          <w:spacing w:val="-3"/>
          <w:sz w:val="24"/>
          <w:szCs w:val="24"/>
        </w:rPr>
      </w:pPr>
      <w:r w:rsidRPr="006E086C">
        <w:rPr>
          <w:b/>
          <w:bCs/>
          <w:color w:val="000000"/>
          <w:spacing w:val="-3"/>
          <w:sz w:val="24"/>
          <w:szCs w:val="24"/>
        </w:rPr>
        <w:t>Общие сведения</w:t>
      </w:r>
    </w:p>
    <w:p w:rsidR="00DB2235" w:rsidRPr="006E086C" w:rsidRDefault="00DB2235" w:rsidP="00F351F2">
      <w:pPr>
        <w:pStyle w:val="a3"/>
        <w:shd w:val="clear" w:color="auto" w:fill="FFFFFF"/>
        <w:ind w:left="0" w:firstLine="709"/>
        <w:jc w:val="both"/>
        <w:rPr>
          <w:b/>
          <w:bCs/>
          <w:color w:val="000000"/>
          <w:spacing w:val="-3"/>
          <w:sz w:val="24"/>
          <w:szCs w:val="24"/>
        </w:rPr>
      </w:pPr>
    </w:p>
    <w:p w:rsidR="005E0B80" w:rsidRPr="006E086C" w:rsidRDefault="005E0B80" w:rsidP="006E086C">
      <w:pPr>
        <w:shd w:val="clear" w:color="auto" w:fill="FFFFFF"/>
        <w:ind w:firstLine="709"/>
        <w:jc w:val="both"/>
        <w:rPr>
          <w:color w:val="000000"/>
          <w:spacing w:val="-2"/>
          <w:sz w:val="24"/>
          <w:szCs w:val="24"/>
        </w:rPr>
      </w:pPr>
      <w:r w:rsidRPr="006E086C">
        <w:rPr>
          <w:color w:val="000000"/>
          <w:spacing w:val="-1"/>
          <w:sz w:val="24"/>
          <w:szCs w:val="24"/>
        </w:rPr>
        <w:lastRenderedPageBreak/>
        <w:t xml:space="preserve">Методические рекомендации по выполнению самостоятельной работы </w:t>
      </w:r>
      <w:r w:rsidRPr="006E086C">
        <w:rPr>
          <w:color w:val="000000"/>
          <w:sz w:val="24"/>
          <w:szCs w:val="24"/>
        </w:rPr>
        <w:t xml:space="preserve">по </w:t>
      </w:r>
      <w:r w:rsidR="009B2469" w:rsidRPr="006E086C">
        <w:rPr>
          <w:bCs/>
          <w:color w:val="000000"/>
          <w:spacing w:val="-3"/>
          <w:sz w:val="24"/>
          <w:szCs w:val="24"/>
        </w:rPr>
        <w:t xml:space="preserve">профессиональному модулю </w:t>
      </w:r>
      <w:r w:rsidR="009B2469" w:rsidRPr="006E086C">
        <w:rPr>
          <w:rFonts w:eastAsia="Calibri"/>
          <w:sz w:val="24"/>
          <w:szCs w:val="24"/>
          <w:lang w:eastAsia="en-US"/>
        </w:rPr>
        <w:t xml:space="preserve">ПМ 02. Ведение бухгалтерского учета источников формирования активов, выполнение работ по инвентаризации активов и финансовых обязательств организации </w:t>
      </w:r>
      <w:r w:rsidRPr="006E086C">
        <w:rPr>
          <w:color w:val="000000"/>
          <w:sz w:val="24"/>
          <w:szCs w:val="24"/>
        </w:rPr>
        <w:t xml:space="preserve">разработаны в соответствии с </w:t>
      </w:r>
      <w:r w:rsidRPr="006E086C">
        <w:rPr>
          <w:color w:val="000000"/>
          <w:spacing w:val="-2"/>
          <w:sz w:val="24"/>
          <w:szCs w:val="24"/>
        </w:rPr>
        <w:t xml:space="preserve">рабочей программой </w:t>
      </w:r>
      <w:r w:rsidR="009B2469" w:rsidRPr="006E086C">
        <w:rPr>
          <w:sz w:val="24"/>
          <w:szCs w:val="24"/>
        </w:rPr>
        <w:t>п</w:t>
      </w:r>
      <w:r w:rsidR="009B2469" w:rsidRPr="006E086C">
        <w:rPr>
          <w:bCs/>
          <w:color w:val="000000"/>
          <w:spacing w:val="-3"/>
          <w:sz w:val="24"/>
          <w:szCs w:val="24"/>
        </w:rPr>
        <w:t xml:space="preserve">рофессионального модуля </w:t>
      </w:r>
      <w:r w:rsidR="009B2469" w:rsidRPr="006E086C">
        <w:rPr>
          <w:rFonts w:eastAsia="Calibri"/>
          <w:sz w:val="24"/>
          <w:szCs w:val="24"/>
          <w:lang w:eastAsia="en-US"/>
        </w:rPr>
        <w:t>ПМ 02. 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</w:r>
      <w:r w:rsidRPr="006E086C">
        <w:rPr>
          <w:color w:val="000000"/>
          <w:spacing w:val="-2"/>
          <w:sz w:val="24"/>
          <w:szCs w:val="24"/>
        </w:rPr>
        <w:t>.</w:t>
      </w:r>
    </w:p>
    <w:p w:rsidR="005E0B80" w:rsidRPr="006E086C" w:rsidRDefault="005E0B80" w:rsidP="006E086C">
      <w:pPr>
        <w:shd w:val="clear" w:color="auto" w:fill="FFFFFF"/>
        <w:ind w:firstLine="709"/>
        <w:jc w:val="both"/>
        <w:rPr>
          <w:sz w:val="24"/>
          <w:szCs w:val="24"/>
        </w:rPr>
      </w:pPr>
      <w:r w:rsidRPr="006E086C">
        <w:rPr>
          <w:i/>
          <w:iCs/>
          <w:spacing w:val="-2"/>
          <w:sz w:val="24"/>
          <w:szCs w:val="24"/>
        </w:rPr>
        <w:t xml:space="preserve">Целью </w:t>
      </w:r>
      <w:r w:rsidRPr="006E086C">
        <w:rPr>
          <w:spacing w:val="-2"/>
          <w:sz w:val="24"/>
          <w:szCs w:val="24"/>
        </w:rPr>
        <w:t xml:space="preserve">методических рекомендаций является обеспечение эффективности </w:t>
      </w:r>
      <w:r w:rsidRPr="006E086C">
        <w:rPr>
          <w:sz w:val="24"/>
          <w:szCs w:val="24"/>
        </w:rPr>
        <w:t xml:space="preserve">самостоятельной работы студентов с литературой на основе организации её </w:t>
      </w:r>
      <w:r w:rsidRPr="006E086C">
        <w:rPr>
          <w:spacing w:val="-9"/>
          <w:sz w:val="24"/>
          <w:szCs w:val="24"/>
        </w:rPr>
        <w:t>изучения.</w:t>
      </w:r>
    </w:p>
    <w:p w:rsidR="005E0B80" w:rsidRPr="006E086C" w:rsidRDefault="005E0B80" w:rsidP="006E086C">
      <w:pPr>
        <w:shd w:val="clear" w:color="auto" w:fill="FFFFFF"/>
        <w:ind w:firstLine="709"/>
        <w:jc w:val="both"/>
        <w:rPr>
          <w:sz w:val="24"/>
          <w:szCs w:val="24"/>
        </w:rPr>
      </w:pPr>
      <w:r w:rsidRPr="006E086C">
        <w:rPr>
          <w:i/>
          <w:iCs/>
          <w:spacing w:val="-1"/>
          <w:sz w:val="24"/>
          <w:szCs w:val="24"/>
        </w:rPr>
        <w:t xml:space="preserve">Задачами </w:t>
      </w:r>
      <w:r w:rsidRPr="006E086C">
        <w:rPr>
          <w:spacing w:val="-1"/>
          <w:sz w:val="24"/>
          <w:szCs w:val="24"/>
        </w:rPr>
        <w:t>методических рекомендаций по самостоятельной работе явля</w:t>
      </w:r>
      <w:r w:rsidRPr="006E086C">
        <w:rPr>
          <w:spacing w:val="-1"/>
          <w:sz w:val="24"/>
          <w:szCs w:val="24"/>
        </w:rPr>
        <w:softHyphen/>
      </w:r>
      <w:r w:rsidRPr="006E086C">
        <w:rPr>
          <w:spacing w:val="-13"/>
          <w:sz w:val="24"/>
          <w:szCs w:val="24"/>
        </w:rPr>
        <w:t>ются:</w:t>
      </w:r>
    </w:p>
    <w:p w:rsidR="005E0B80" w:rsidRPr="006E086C" w:rsidRDefault="005E0B80" w:rsidP="006E086C">
      <w:pPr>
        <w:shd w:val="clear" w:color="auto" w:fill="FFFFFF"/>
        <w:ind w:firstLine="709"/>
        <w:jc w:val="both"/>
        <w:rPr>
          <w:sz w:val="24"/>
          <w:szCs w:val="24"/>
        </w:rPr>
      </w:pPr>
      <w:r w:rsidRPr="006E086C">
        <w:rPr>
          <w:spacing w:val="-2"/>
          <w:sz w:val="24"/>
          <w:szCs w:val="24"/>
        </w:rPr>
        <w:t>-   активизация самостоятельной работы студентов;</w:t>
      </w:r>
    </w:p>
    <w:p w:rsidR="005E0B80" w:rsidRPr="006E086C" w:rsidRDefault="005E0B80" w:rsidP="006E086C">
      <w:pPr>
        <w:shd w:val="clear" w:color="auto" w:fill="FFFFFF"/>
        <w:ind w:firstLine="709"/>
        <w:jc w:val="both"/>
        <w:rPr>
          <w:sz w:val="24"/>
          <w:szCs w:val="24"/>
        </w:rPr>
      </w:pPr>
      <w:r w:rsidRPr="006E086C">
        <w:rPr>
          <w:spacing w:val="-3"/>
          <w:sz w:val="24"/>
          <w:szCs w:val="24"/>
        </w:rPr>
        <w:t>-    содействие развития творческого отношения к данной дисциплине;</w:t>
      </w:r>
    </w:p>
    <w:p w:rsidR="005E0B80" w:rsidRPr="006E086C" w:rsidRDefault="005E0B80" w:rsidP="006E086C">
      <w:pPr>
        <w:shd w:val="clear" w:color="auto" w:fill="FFFFFF"/>
        <w:ind w:firstLine="709"/>
        <w:jc w:val="both"/>
        <w:rPr>
          <w:sz w:val="24"/>
          <w:szCs w:val="24"/>
        </w:rPr>
      </w:pPr>
      <w:r w:rsidRPr="006E086C">
        <w:rPr>
          <w:spacing w:val="-3"/>
          <w:sz w:val="24"/>
          <w:szCs w:val="24"/>
        </w:rPr>
        <w:t>-    выработка умений и навыков рациональной работы с литературой;</w:t>
      </w:r>
    </w:p>
    <w:p w:rsidR="005E0B80" w:rsidRPr="006E086C" w:rsidRDefault="005E0B80" w:rsidP="006E086C">
      <w:pPr>
        <w:shd w:val="clear" w:color="auto" w:fill="FFFFFF"/>
        <w:ind w:firstLine="709"/>
        <w:jc w:val="both"/>
        <w:rPr>
          <w:spacing w:val="-3"/>
          <w:sz w:val="24"/>
          <w:szCs w:val="24"/>
        </w:rPr>
      </w:pPr>
      <w:r w:rsidRPr="006E086C">
        <w:rPr>
          <w:spacing w:val="-3"/>
          <w:sz w:val="24"/>
          <w:szCs w:val="24"/>
        </w:rPr>
        <w:t xml:space="preserve">-    управление познавательной деятельностью студентов. </w:t>
      </w:r>
    </w:p>
    <w:p w:rsidR="005E0B80" w:rsidRPr="006E086C" w:rsidRDefault="005E0B80" w:rsidP="006E086C">
      <w:pPr>
        <w:shd w:val="clear" w:color="auto" w:fill="FFFFFF"/>
        <w:ind w:firstLine="709"/>
        <w:jc w:val="both"/>
        <w:rPr>
          <w:sz w:val="24"/>
          <w:szCs w:val="24"/>
        </w:rPr>
      </w:pPr>
      <w:r w:rsidRPr="006E086C">
        <w:rPr>
          <w:i/>
          <w:iCs/>
          <w:sz w:val="24"/>
          <w:szCs w:val="24"/>
        </w:rPr>
        <w:t xml:space="preserve">Функциями </w:t>
      </w:r>
      <w:r w:rsidRPr="006E086C">
        <w:rPr>
          <w:sz w:val="24"/>
          <w:szCs w:val="24"/>
        </w:rPr>
        <w:t>методических рекомендаций по самостоятельной работе яв</w:t>
      </w:r>
      <w:r w:rsidRPr="006E086C">
        <w:rPr>
          <w:sz w:val="24"/>
          <w:szCs w:val="24"/>
        </w:rPr>
        <w:softHyphen/>
      </w:r>
      <w:r w:rsidRPr="006E086C">
        <w:rPr>
          <w:spacing w:val="-10"/>
          <w:sz w:val="24"/>
          <w:szCs w:val="24"/>
        </w:rPr>
        <w:t>ляются:</w:t>
      </w:r>
    </w:p>
    <w:p w:rsidR="005E0B80" w:rsidRPr="006E086C" w:rsidRDefault="005E0B80" w:rsidP="006E086C">
      <w:pPr>
        <w:shd w:val="clear" w:color="auto" w:fill="FFFFFF"/>
        <w:ind w:firstLine="709"/>
        <w:jc w:val="both"/>
        <w:rPr>
          <w:sz w:val="24"/>
          <w:szCs w:val="24"/>
        </w:rPr>
      </w:pPr>
      <w:r w:rsidRPr="006E086C">
        <w:rPr>
          <w:sz w:val="24"/>
          <w:szCs w:val="24"/>
        </w:rPr>
        <w:t>-   определение содержания работы студентов по овладению программ</w:t>
      </w:r>
      <w:r w:rsidRPr="006E086C">
        <w:rPr>
          <w:sz w:val="24"/>
          <w:szCs w:val="24"/>
        </w:rPr>
        <w:softHyphen/>
      </w:r>
      <w:r w:rsidRPr="006E086C">
        <w:rPr>
          <w:spacing w:val="-5"/>
          <w:sz w:val="24"/>
          <w:szCs w:val="24"/>
        </w:rPr>
        <w:t>ным материалом;</w:t>
      </w:r>
    </w:p>
    <w:p w:rsidR="005E0B80" w:rsidRPr="006E086C" w:rsidRDefault="005E0B80" w:rsidP="006E086C">
      <w:pPr>
        <w:shd w:val="clear" w:color="auto" w:fill="FFFFFF"/>
        <w:ind w:firstLine="709"/>
        <w:jc w:val="both"/>
        <w:rPr>
          <w:sz w:val="24"/>
          <w:szCs w:val="24"/>
        </w:rPr>
      </w:pPr>
      <w:r w:rsidRPr="006E086C">
        <w:rPr>
          <w:spacing w:val="-2"/>
          <w:sz w:val="24"/>
          <w:szCs w:val="24"/>
        </w:rPr>
        <w:t>-   установление требований к результатам изучения дисциплины.</w:t>
      </w:r>
    </w:p>
    <w:p w:rsidR="005E0B80" w:rsidRPr="006E086C" w:rsidRDefault="005E0B80" w:rsidP="006E086C">
      <w:pPr>
        <w:shd w:val="clear" w:color="auto" w:fill="FFFFFF"/>
        <w:ind w:firstLine="709"/>
        <w:jc w:val="both"/>
        <w:rPr>
          <w:spacing w:val="-3"/>
          <w:sz w:val="24"/>
          <w:szCs w:val="24"/>
        </w:rPr>
      </w:pPr>
      <w:r w:rsidRPr="006E086C">
        <w:rPr>
          <w:spacing w:val="-2"/>
          <w:sz w:val="24"/>
          <w:szCs w:val="24"/>
        </w:rPr>
        <w:t>Сроки выполнения и виды отчётности самостоятельной работы определя</w:t>
      </w:r>
      <w:r w:rsidRPr="006E086C">
        <w:rPr>
          <w:spacing w:val="-2"/>
          <w:sz w:val="24"/>
          <w:szCs w:val="24"/>
        </w:rPr>
        <w:softHyphen/>
      </w:r>
      <w:r w:rsidRPr="006E086C">
        <w:rPr>
          <w:spacing w:val="-3"/>
          <w:sz w:val="24"/>
          <w:szCs w:val="24"/>
        </w:rPr>
        <w:t>ются преподавателем и доводятся до сведения студентов.</w:t>
      </w:r>
    </w:p>
    <w:p w:rsidR="006E086C" w:rsidRPr="006E086C" w:rsidRDefault="006E086C" w:rsidP="006E086C">
      <w:pPr>
        <w:shd w:val="clear" w:color="auto" w:fill="FFFFFF"/>
        <w:suppressAutoHyphens/>
        <w:autoSpaceDN/>
        <w:adjustRightInd/>
        <w:ind w:firstLine="709"/>
        <w:jc w:val="both"/>
        <w:rPr>
          <w:sz w:val="24"/>
          <w:szCs w:val="24"/>
          <w:lang w:eastAsia="zh-CN"/>
        </w:rPr>
      </w:pPr>
      <w:r w:rsidRPr="006E086C">
        <w:rPr>
          <w:color w:val="000000"/>
          <w:sz w:val="24"/>
          <w:szCs w:val="24"/>
          <w:lang w:eastAsia="zh-CN"/>
        </w:rPr>
        <w:t xml:space="preserve">В соответствии с рабочей программой </w:t>
      </w:r>
      <w:r w:rsidRPr="006E086C">
        <w:rPr>
          <w:rFonts w:eastAsia="Calibri"/>
          <w:sz w:val="24"/>
          <w:szCs w:val="24"/>
          <w:lang w:eastAsia="en-US"/>
        </w:rPr>
        <w:t>ПМ 02. 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</w:r>
      <w:r w:rsidRPr="006E086C">
        <w:rPr>
          <w:color w:val="000000"/>
          <w:spacing w:val="-3"/>
          <w:sz w:val="24"/>
          <w:szCs w:val="24"/>
          <w:lang w:eastAsia="zh-CN"/>
        </w:rPr>
        <w:t xml:space="preserve"> студент </w:t>
      </w:r>
      <w:r w:rsidRPr="006E086C">
        <w:rPr>
          <w:i/>
          <w:iCs/>
          <w:color w:val="000000"/>
          <w:spacing w:val="-6"/>
          <w:sz w:val="24"/>
          <w:szCs w:val="24"/>
          <w:lang w:eastAsia="zh-CN"/>
        </w:rPr>
        <w:t xml:space="preserve">должен: </w:t>
      </w:r>
    </w:p>
    <w:p w:rsidR="006E086C" w:rsidRPr="006E086C" w:rsidRDefault="006E086C" w:rsidP="006E086C">
      <w:pPr>
        <w:shd w:val="clear" w:color="auto" w:fill="FFFFFF"/>
        <w:suppressAutoHyphens/>
        <w:autoSpaceDN/>
        <w:adjustRightInd/>
        <w:ind w:firstLine="709"/>
        <w:jc w:val="both"/>
        <w:rPr>
          <w:i/>
          <w:iCs/>
          <w:color w:val="000000"/>
          <w:spacing w:val="-11"/>
          <w:sz w:val="24"/>
          <w:szCs w:val="24"/>
          <w:lang w:eastAsia="zh-CN"/>
        </w:rPr>
      </w:pPr>
      <w:r w:rsidRPr="006E086C">
        <w:rPr>
          <w:i/>
          <w:iCs/>
          <w:color w:val="000000"/>
          <w:spacing w:val="-11"/>
          <w:sz w:val="24"/>
          <w:szCs w:val="24"/>
          <w:lang w:eastAsia="zh-CN"/>
        </w:rPr>
        <w:t>знать: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t>учет труда и его оплаты;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t>учет удержаний из заработной платы работников;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t>учет финансовых результатов и использования прибыли;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t>учет финансовых результатов по обычным видам деятельности;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t>учет финансовых результатов по прочим видам деятельности;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t>учет нераспределенной прибыли;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t>учет собственного капитала: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t>учет уставного капитала;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t>учет резервного капитала и целевого финансирования;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t>учет кредитов и займов;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t>нормативные правовые акты, регулирующие порядок проведения инвентаризации активов и обязательств;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t>основные понятия инвентаризации активов;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t>характеристику объектов, подлежащих инвентаризации;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t>цели и периодичность проведения инвентаризации имущества;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t>задачи и состав инвентаризационной комиссии;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t>процесс подготовки к инвентаризации, порядок подготовки 17регистров аналитического учета по объектам инвентаризации;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t>перечень лиц, ответственных за подготовительный этап для подбора документации, необходимой для проведения инвентаризации;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t>приемы физического подсчета активов;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t>порядок составления инвентаризационных описей и сроки передачи их в бухгалтерию;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t>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учета;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t>порядок инвентаризации основных средств и отражение ее результатов в бухгалтерских проводках;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t>порядок инвентаризации нематериальных активов и отражение ее результатов в бухгалтерских проводках;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t>порядок инвентаризации и переоценки материально производственных запасов и отражение ее результатов в бухгалтерских проводках;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t>формирование бухгалтерских проводок по отражению недостачи ценностей, выявленные в ходе инвентаризации, независимо от причин их возникновения с целью контроля на счете 94 "Недостачи и потери от порчи ценностей";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lastRenderedPageBreak/>
        <w:t>формирование бухгалтерских проводок по списанию недостач в зависимости от причин их возникновения;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t>процедуру составления акта по результатам инвентаризации;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t>порядок инвентаризации дебиторской и кредиторской задолженности организации;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t>порядок инвентаризации расчетов;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t>технологию определения реального состояния расчетов;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t>порядок выявления задолженности, нереальной для взыскания, с целью принятия мер к взысканию задолженности с должников либо к списанию ее с учета;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t>порядок инвентаризации недостач и потерь от порчи ценностей;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t>порядок ведения бухгалтерского учета источников формирования имущества;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t>порядок выполнения работ по инвентаризации активов и обязательств;</w:t>
      </w:r>
    </w:p>
    <w:p w:rsidR="006E086C" w:rsidRPr="006E086C" w:rsidRDefault="006E086C" w:rsidP="006E086C">
      <w:pPr>
        <w:shd w:val="clear" w:color="auto" w:fill="FFFFFF"/>
        <w:suppressAutoHyphens/>
        <w:autoSpaceDN/>
        <w:adjustRightInd/>
        <w:jc w:val="both"/>
        <w:rPr>
          <w:i/>
          <w:iCs/>
          <w:spacing w:val="-11"/>
          <w:sz w:val="24"/>
          <w:szCs w:val="24"/>
          <w:lang w:eastAsia="zh-CN"/>
        </w:rPr>
      </w:pPr>
      <w:r w:rsidRPr="006E086C">
        <w:rPr>
          <w:sz w:val="24"/>
          <w:szCs w:val="24"/>
        </w:rPr>
        <w:t>методы сбора информации о деятельности объекта внутреннего контроля по выполнению требований правовой и нормативной базы и внутренних регламентов.</w:t>
      </w:r>
    </w:p>
    <w:p w:rsidR="006E086C" w:rsidRPr="006E086C" w:rsidRDefault="006E086C" w:rsidP="006E086C">
      <w:pPr>
        <w:shd w:val="clear" w:color="auto" w:fill="FFFFFF"/>
        <w:suppressAutoHyphens/>
        <w:autoSpaceDN/>
        <w:adjustRightInd/>
        <w:ind w:firstLine="709"/>
        <w:jc w:val="both"/>
        <w:rPr>
          <w:i/>
          <w:iCs/>
          <w:color w:val="000000"/>
          <w:spacing w:val="-11"/>
          <w:sz w:val="24"/>
          <w:szCs w:val="24"/>
          <w:lang w:eastAsia="zh-CN"/>
        </w:rPr>
      </w:pPr>
    </w:p>
    <w:p w:rsidR="006E086C" w:rsidRPr="006E086C" w:rsidRDefault="006E086C" w:rsidP="006E086C">
      <w:pPr>
        <w:shd w:val="clear" w:color="auto" w:fill="FFFFFF"/>
        <w:suppressAutoHyphens/>
        <w:autoSpaceDN/>
        <w:adjustRightInd/>
        <w:ind w:firstLine="709"/>
        <w:jc w:val="both"/>
        <w:rPr>
          <w:sz w:val="24"/>
          <w:szCs w:val="24"/>
          <w:lang w:eastAsia="zh-CN"/>
        </w:rPr>
      </w:pPr>
      <w:r w:rsidRPr="006E086C">
        <w:rPr>
          <w:i/>
          <w:iCs/>
          <w:color w:val="000000"/>
          <w:spacing w:val="-11"/>
          <w:sz w:val="24"/>
          <w:szCs w:val="24"/>
          <w:lang w:eastAsia="zh-CN"/>
        </w:rPr>
        <w:t>уметь: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t>рассчитывать заработную плату сотрудников;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t>определять сумму удержаний из заработной платы сотрудников;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t>определять финансовые результаты деятельности организации по основным видам деятельности;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t>определять финансовые результаты деятельности организации по прочим видам деятельности;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t>проводить учет нераспределенной прибыли;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t>проводить учет собственного капитала;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t>проводить учет уставного капитала;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t>проводить учет резервного капитала и целевого финансирования;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t>проводить учет кредитов и займов;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t>определять цели и периодичность проведения инвентаризации;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t>руководствоваться нормативными правовыми актами, регулирующими порядок проведения инвентаризации активов;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t>пользоваться специальной терминологией при проведении инвентаризации активов;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t>давать характеристику активов организации;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t>готовить регистры аналитического учета по местам хранения активов и передавать их лицам, ответственным за подготовительный этап, для подбора документации, необходимой для проведения инвентаризации;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t>составлять инвентаризационные описи;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t>проводить физический подсчет активов;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t>составлять сличительные ведомости и устанавливать соответствие данных о фактическом наличии средств данным бухгалтерского учета;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t>выполнять работу по инвентаризации основных средств и отражать ее результаты в бухгалтерских проводках;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t>выполнять работу по инвентаризации нематериальных активов и отражать ее результаты в бухгалтерских проводках;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t>выполнять работу по инвентаризации и переоценке материально-производственных запасов и отражать ее результаты в бухгалтерских проводках;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t>формировать бухгалтерские проводки по отражению недостачи активов, выявленных в ходе инвентаризации, независимо от причин их возникновения с целью контроля на счете 94 "Недостачи и потери от порчи ценностей";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t>формировать бухгалтерские проводки по списанию недостач в зависимости от причин их возникновения;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t>составлять акт по результатам инвентаризации;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t>проводить выверку финансовых обязательств;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t>участвовать в инвентаризации дебиторской и кредиторской задолженности организации;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t>проводить инвентаризацию расчетов;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t>определять реальное состояние расчетов;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t>выявлять задолженность, нереальную для взыскания, с целью принятия мер к взысканию задолженности с должников либо к списанию ее с учета;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lastRenderedPageBreak/>
        <w:t>проводить инвентаризацию недостач и потерь от порчи ценностей (счет 94), целевого финансирования (счет 86), доходов будущих периодов (счет 98);</w:t>
      </w:r>
    </w:p>
    <w:p w:rsidR="006E086C" w:rsidRPr="006E086C" w:rsidRDefault="006E086C" w:rsidP="006E086C">
      <w:pPr>
        <w:jc w:val="both"/>
        <w:rPr>
          <w:sz w:val="24"/>
          <w:szCs w:val="24"/>
        </w:rPr>
      </w:pPr>
      <w:r w:rsidRPr="006E086C">
        <w:rPr>
          <w:sz w:val="24"/>
          <w:szCs w:val="24"/>
        </w:rPr>
        <w:t>проводить сбор информации о деятельности объекта внутреннего контроля по выполнению требований правовой и нормативной базы и внутренних регламентов;</w:t>
      </w:r>
    </w:p>
    <w:p w:rsidR="006E086C" w:rsidRPr="006E086C" w:rsidRDefault="006E086C" w:rsidP="006E086C">
      <w:pPr>
        <w:shd w:val="clear" w:color="auto" w:fill="FFFFFF"/>
        <w:jc w:val="both"/>
        <w:rPr>
          <w:sz w:val="24"/>
          <w:szCs w:val="24"/>
        </w:rPr>
      </w:pPr>
      <w:r w:rsidRPr="006E086C">
        <w:rPr>
          <w:sz w:val="24"/>
          <w:szCs w:val="24"/>
        </w:rPr>
        <w:t>выполнять контрольные процедуры и их документирование, готовить и оформлять завершающие материалы по результатам внутреннего контроля.</w:t>
      </w:r>
    </w:p>
    <w:p w:rsidR="006E086C" w:rsidRPr="006E086C" w:rsidRDefault="00874EE3" w:rsidP="006E086C">
      <w:pPr>
        <w:shd w:val="clear" w:color="auto" w:fill="FFFFFF"/>
        <w:suppressAutoHyphens/>
        <w:ind w:firstLine="709"/>
        <w:jc w:val="both"/>
        <w:rPr>
          <w:sz w:val="24"/>
          <w:szCs w:val="24"/>
        </w:rPr>
      </w:pPr>
      <w:r w:rsidRPr="006E086C">
        <w:rPr>
          <w:sz w:val="24"/>
          <w:szCs w:val="24"/>
        </w:rPr>
        <w:t xml:space="preserve">В результате изучения профессионального модуля студент должен освоить основной вид деятельности </w:t>
      </w:r>
      <w:r w:rsidRPr="006E086C">
        <w:rPr>
          <w:bCs/>
          <w:iCs/>
          <w:sz w:val="24"/>
          <w:szCs w:val="24"/>
        </w:rPr>
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</w:r>
      <w:r w:rsidRPr="006E086C">
        <w:rPr>
          <w:sz w:val="24"/>
          <w:szCs w:val="24"/>
        </w:rPr>
        <w:t xml:space="preserve"> и соответствующие ему общие компетенции, и профессиональные компетенции:</w:t>
      </w:r>
    </w:p>
    <w:p w:rsidR="00874EE3" w:rsidRPr="006E086C" w:rsidRDefault="006E086C" w:rsidP="006E086C">
      <w:pPr>
        <w:shd w:val="clear" w:color="auto" w:fill="FFFFFF"/>
        <w:suppressAutoHyphens/>
        <w:ind w:firstLine="709"/>
        <w:jc w:val="both"/>
        <w:rPr>
          <w:sz w:val="24"/>
          <w:szCs w:val="24"/>
        </w:rPr>
      </w:pPr>
      <w:r w:rsidRPr="006E086C">
        <w:rPr>
          <w:sz w:val="24"/>
          <w:szCs w:val="24"/>
        </w:rPr>
        <w:t>общие компетенции</w:t>
      </w:r>
      <w:r w:rsidR="00874EE3" w:rsidRPr="006E086C">
        <w:rPr>
          <w:sz w:val="24"/>
          <w:szCs w:val="24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8646"/>
      </w:tblGrid>
      <w:tr w:rsidR="006E086C" w:rsidRPr="006E086C" w:rsidTr="0028119E">
        <w:tc>
          <w:tcPr>
            <w:tcW w:w="993" w:type="dxa"/>
            <w:shd w:val="clear" w:color="auto" w:fill="auto"/>
          </w:tcPr>
          <w:p w:rsidR="006E086C" w:rsidRPr="006E086C" w:rsidRDefault="006E086C" w:rsidP="0028119E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bCs/>
                <w:sz w:val="24"/>
                <w:szCs w:val="24"/>
              </w:rPr>
            </w:pPr>
            <w:r w:rsidRPr="006E086C">
              <w:rPr>
                <w:bCs/>
                <w:sz w:val="24"/>
                <w:szCs w:val="24"/>
              </w:rPr>
              <w:t>ОК 1.</w:t>
            </w:r>
          </w:p>
        </w:tc>
        <w:tc>
          <w:tcPr>
            <w:tcW w:w="8646" w:type="dxa"/>
            <w:shd w:val="clear" w:color="auto" w:fill="auto"/>
          </w:tcPr>
          <w:p w:rsidR="006E086C" w:rsidRPr="006E086C" w:rsidRDefault="006E086C" w:rsidP="0028119E">
            <w:pPr>
              <w:keepNext/>
              <w:widowControl/>
              <w:suppressAutoHyphens/>
              <w:autoSpaceDE/>
              <w:autoSpaceDN/>
              <w:adjustRightInd/>
              <w:jc w:val="both"/>
              <w:outlineLvl w:val="1"/>
              <w:rPr>
                <w:bCs/>
                <w:sz w:val="24"/>
                <w:szCs w:val="24"/>
              </w:rPr>
            </w:pPr>
            <w:r w:rsidRPr="006E086C">
              <w:rPr>
                <w:bCs/>
                <w:sz w:val="24"/>
                <w:szCs w:val="24"/>
                <w:lang w:eastAsia="en-US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6E086C" w:rsidRPr="006E086C" w:rsidTr="0028119E">
        <w:tc>
          <w:tcPr>
            <w:tcW w:w="993" w:type="dxa"/>
            <w:shd w:val="clear" w:color="auto" w:fill="auto"/>
          </w:tcPr>
          <w:p w:rsidR="006E086C" w:rsidRPr="006E086C" w:rsidRDefault="006E086C" w:rsidP="0028119E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bCs/>
                <w:sz w:val="24"/>
                <w:szCs w:val="24"/>
              </w:rPr>
            </w:pPr>
            <w:r w:rsidRPr="006E086C">
              <w:rPr>
                <w:bCs/>
                <w:sz w:val="24"/>
                <w:szCs w:val="24"/>
              </w:rPr>
              <w:t>ОК 2.</w:t>
            </w:r>
          </w:p>
        </w:tc>
        <w:tc>
          <w:tcPr>
            <w:tcW w:w="8646" w:type="dxa"/>
            <w:shd w:val="clear" w:color="auto" w:fill="auto"/>
          </w:tcPr>
          <w:p w:rsidR="006E086C" w:rsidRPr="006E086C" w:rsidRDefault="006E086C" w:rsidP="0028119E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bCs/>
                <w:sz w:val="24"/>
                <w:szCs w:val="24"/>
              </w:rPr>
            </w:pPr>
            <w:r w:rsidRPr="006E086C">
              <w:rPr>
                <w:bCs/>
                <w:sz w:val="24"/>
                <w:szCs w:val="24"/>
                <w:lang w:eastAsia="en-US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6E086C" w:rsidRPr="006E086C" w:rsidTr="0028119E">
        <w:tc>
          <w:tcPr>
            <w:tcW w:w="993" w:type="dxa"/>
            <w:shd w:val="clear" w:color="auto" w:fill="auto"/>
          </w:tcPr>
          <w:p w:rsidR="006E086C" w:rsidRPr="006E086C" w:rsidRDefault="006E086C" w:rsidP="0028119E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bCs/>
                <w:sz w:val="24"/>
                <w:szCs w:val="24"/>
              </w:rPr>
            </w:pPr>
            <w:r w:rsidRPr="006E086C">
              <w:rPr>
                <w:bCs/>
                <w:sz w:val="24"/>
                <w:szCs w:val="24"/>
              </w:rPr>
              <w:t>ОК 3.</w:t>
            </w:r>
          </w:p>
        </w:tc>
        <w:tc>
          <w:tcPr>
            <w:tcW w:w="8646" w:type="dxa"/>
            <w:shd w:val="clear" w:color="auto" w:fill="auto"/>
          </w:tcPr>
          <w:p w:rsidR="006E086C" w:rsidRPr="006E086C" w:rsidRDefault="006E086C" w:rsidP="0028119E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bCs/>
                <w:sz w:val="24"/>
                <w:szCs w:val="24"/>
              </w:rPr>
            </w:pPr>
            <w:r w:rsidRPr="006E086C">
              <w:rPr>
                <w:bCs/>
                <w:sz w:val="24"/>
                <w:szCs w:val="24"/>
                <w:lang w:eastAsia="en-US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6E086C" w:rsidRPr="006E086C" w:rsidTr="0028119E">
        <w:tc>
          <w:tcPr>
            <w:tcW w:w="993" w:type="dxa"/>
            <w:shd w:val="clear" w:color="auto" w:fill="auto"/>
          </w:tcPr>
          <w:p w:rsidR="006E086C" w:rsidRPr="006E086C" w:rsidRDefault="006E086C" w:rsidP="0028119E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bCs/>
                <w:sz w:val="24"/>
                <w:szCs w:val="24"/>
              </w:rPr>
            </w:pPr>
            <w:r w:rsidRPr="006E086C">
              <w:rPr>
                <w:bCs/>
                <w:sz w:val="24"/>
                <w:szCs w:val="24"/>
              </w:rPr>
              <w:t>ОК 4.</w:t>
            </w:r>
          </w:p>
        </w:tc>
        <w:tc>
          <w:tcPr>
            <w:tcW w:w="8646" w:type="dxa"/>
            <w:shd w:val="clear" w:color="auto" w:fill="auto"/>
          </w:tcPr>
          <w:p w:rsidR="006E086C" w:rsidRPr="006E086C" w:rsidRDefault="006E086C" w:rsidP="0028119E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bCs/>
                <w:sz w:val="24"/>
                <w:szCs w:val="24"/>
              </w:rPr>
            </w:pPr>
            <w:r w:rsidRPr="006E086C">
              <w:rPr>
                <w:bCs/>
                <w:sz w:val="24"/>
                <w:szCs w:val="24"/>
                <w:lang w:eastAsia="en-US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6E086C" w:rsidRPr="006E086C" w:rsidTr="0028119E">
        <w:tc>
          <w:tcPr>
            <w:tcW w:w="993" w:type="dxa"/>
            <w:shd w:val="clear" w:color="auto" w:fill="auto"/>
          </w:tcPr>
          <w:p w:rsidR="006E086C" w:rsidRPr="006E086C" w:rsidRDefault="006E086C" w:rsidP="0028119E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bCs/>
                <w:sz w:val="24"/>
                <w:szCs w:val="24"/>
              </w:rPr>
            </w:pPr>
            <w:r w:rsidRPr="006E086C">
              <w:rPr>
                <w:bCs/>
                <w:sz w:val="24"/>
                <w:szCs w:val="24"/>
              </w:rPr>
              <w:t>ОК 5.</w:t>
            </w:r>
          </w:p>
        </w:tc>
        <w:tc>
          <w:tcPr>
            <w:tcW w:w="8646" w:type="dxa"/>
            <w:shd w:val="clear" w:color="auto" w:fill="auto"/>
          </w:tcPr>
          <w:p w:rsidR="006E086C" w:rsidRPr="006E086C" w:rsidRDefault="006E086C" w:rsidP="0028119E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bCs/>
                <w:sz w:val="24"/>
                <w:szCs w:val="24"/>
              </w:rPr>
            </w:pPr>
            <w:r w:rsidRPr="006E086C">
              <w:rPr>
                <w:bCs/>
                <w:sz w:val="24"/>
                <w:szCs w:val="24"/>
                <w:lang w:eastAsia="en-US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6E086C" w:rsidRPr="006E086C" w:rsidTr="0028119E">
        <w:tc>
          <w:tcPr>
            <w:tcW w:w="993" w:type="dxa"/>
            <w:shd w:val="clear" w:color="auto" w:fill="auto"/>
          </w:tcPr>
          <w:p w:rsidR="006E086C" w:rsidRPr="006E086C" w:rsidRDefault="006E086C" w:rsidP="0028119E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bCs/>
                <w:sz w:val="24"/>
                <w:szCs w:val="24"/>
              </w:rPr>
            </w:pPr>
            <w:r w:rsidRPr="006E086C">
              <w:rPr>
                <w:bCs/>
                <w:sz w:val="24"/>
                <w:szCs w:val="24"/>
              </w:rPr>
              <w:t>ОК 9.</w:t>
            </w:r>
          </w:p>
        </w:tc>
        <w:tc>
          <w:tcPr>
            <w:tcW w:w="8646" w:type="dxa"/>
            <w:shd w:val="clear" w:color="auto" w:fill="auto"/>
          </w:tcPr>
          <w:p w:rsidR="006E086C" w:rsidRPr="006E086C" w:rsidRDefault="006E086C" w:rsidP="0028119E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bCs/>
                <w:sz w:val="24"/>
                <w:szCs w:val="24"/>
              </w:rPr>
            </w:pPr>
            <w:r w:rsidRPr="006E086C">
              <w:rPr>
                <w:bCs/>
                <w:sz w:val="24"/>
                <w:szCs w:val="24"/>
                <w:lang w:eastAsia="en-US"/>
              </w:rPr>
              <w:t>Использовать информационные технологии в профессиональной деятельности</w:t>
            </w:r>
          </w:p>
        </w:tc>
      </w:tr>
      <w:tr w:rsidR="006E086C" w:rsidRPr="006E086C" w:rsidTr="0028119E">
        <w:tc>
          <w:tcPr>
            <w:tcW w:w="993" w:type="dxa"/>
            <w:shd w:val="clear" w:color="auto" w:fill="auto"/>
          </w:tcPr>
          <w:p w:rsidR="006E086C" w:rsidRPr="006E086C" w:rsidRDefault="006E086C" w:rsidP="0028119E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bCs/>
                <w:sz w:val="24"/>
                <w:szCs w:val="24"/>
              </w:rPr>
            </w:pPr>
            <w:r w:rsidRPr="006E086C">
              <w:rPr>
                <w:bCs/>
                <w:sz w:val="24"/>
                <w:szCs w:val="24"/>
              </w:rPr>
              <w:t>ОК 10.</w:t>
            </w:r>
          </w:p>
        </w:tc>
        <w:tc>
          <w:tcPr>
            <w:tcW w:w="8646" w:type="dxa"/>
            <w:shd w:val="clear" w:color="auto" w:fill="auto"/>
          </w:tcPr>
          <w:p w:rsidR="006E086C" w:rsidRPr="006E086C" w:rsidRDefault="006E086C" w:rsidP="0028119E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bCs/>
                <w:sz w:val="24"/>
                <w:szCs w:val="24"/>
              </w:rPr>
            </w:pPr>
            <w:r w:rsidRPr="006E086C">
              <w:rPr>
                <w:bCs/>
                <w:sz w:val="24"/>
                <w:szCs w:val="24"/>
                <w:lang w:eastAsia="en-US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6E086C" w:rsidRPr="006E086C" w:rsidTr="0028119E">
        <w:tc>
          <w:tcPr>
            <w:tcW w:w="993" w:type="dxa"/>
            <w:shd w:val="clear" w:color="auto" w:fill="auto"/>
          </w:tcPr>
          <w:p w:rsidR="006E086C" w:rsidRPr="006E086C" w:rsidRDefault="006E086C" w:rsidP="0028119E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bCs/>
                <w:sz w:val="24"/>
                <w:szCs w:val="24"/>
              </w:rPr>
            </w:pPr>
            <w:r w:rsidRPr="006E086C">
              <w:rPr>
                <w:bCs/>
                <w:sz w:val="24"/>
                <w:szCs w:val="24"/>
              </w:rPr>
              <w:t>ОК 11.</w:t>
            </w:r>
          </w:p>
        </w:tc>
        <w:tc>
          <w:tcPr>
            <w:tcW w:w="8646" w:type="dxa"/>
            <w:shd w:val="clear" w:color="auto" w:fill="auto"/>
          </w:tcPr>
          <w:p w:rsidR="006E086C" w:rsidRPr="006E086C" w:rsidRDefault="006E086C" w:rsidP="0028119E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bCs/>
                <w:sz w:val="24"/>
                <w:szCs w:val="24"/>
              </w:rPr>
            </w:pPr>
            <w:r w:rsidRPr="006E086C">
              <w:rPr>
                <w:bCs/>
                <w:sz w:val="24"/>
                <w:szCs w:val="24"/>
                <w:lang w:eastAsia="en-US"/>
              </w:rPr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</w:tbl>
    <w:p w:rsidR="00874EE3" w:rsidRPr="006E086C" w:rsidRDefault="00874EE3" w:rsidP="006E086C">
      <w:pPr>
        <w:pStyle w:val="a3"/>
        <w:ind w:left="0"/>
        <w:jc w:val="both"/>
        <w:rPr>
          <w:sz w:val="24"/>
          <w:szCs w:val="24"/>
        </w:rPr>
      </w:pPr>
    </w:p>
    <w:p w:rsidR="00874EE3" w:rsidRPr="006E086C" w:rsidRDefault="00874EE3" w:rsidP="00874EE3">
      <w:pPr>
        <w:keepNext/>
        <w:tabs>
          <w:tab w:val="left" w:pos="709"/>
        </w:tabs>
        <w:ind w:firstLine="709"/>
        <w:jc w:val="both"/>
        <w:outlineLvl w:val="1"/>
        <w:rPr>
          <w:bCs/>
          <w:iCs/>
          <w:sz w:val="24"/>
          <w:szCs w:val="24"/>
        </w:rPr>
      </w:pPr>
      <w:r w:rsidRPr="006E086C">
        <w:rPr>
          <w:bCs/>
          <w:iCs/>
          <w:sz w:val="24"/>
          <w:szCs w:val="24"/>
        </w:rPr>
        <w:t>профес</w:t>
      </w:r>
      <w:r w:rsidR="006E086C" w:rsidRPr="006E086C">
        <w:rPr>
          <w:bCs/>
          <w:iCs/>
          <w:sz w:val="24"/>
          <w:szCs w:val="24"/>
        </w:rPr>
        <w:t>сиональные компетенции</w:t>
      </w:r>
      <w:r w:rsidRPr="006E086C">
        <w:rPr>
          <w:bCs/>
          <w:iCs/>
          <w:sz w:val="24"/>
          <w:szCs w:val="24"/>
        </w:rPr>
        <w:t>:</w:t>
      </w:r>
    </w:p>
    <w:p w:rsidR="00874EE3" w:rsidRPr="006E086C" w:rsidRDefault="00874EE3" w:rsidP="00874EE3">
      <w:pPr>
        <w:keepNext/>
        <w:tabs>
          <w:tab w:val="left" w:pos="709"/>
        </w:tabs>
        <w:jc w:val="both"/>
        <w:outlineLvl w:val="1"/>
        <w:rPr>
          <w:bCs/>
          <w:iCs/>
          <w:sz w:val="24"/>
          <w:szCs w:val="24"/>
        </w:rPr>
      </w:pPr>
      <w:r w:rsidRPr="006E086C">
        <w:rPr>
          <w:bCs/>
          <w:iCs/>
          <w:sz w:val="24"/>
          <w:szCs w:val="24"/>
        </w:rPr>
        <w:t xml:space="preserve"> </w:t>
      </w:r>
    </w:p>
    <w:tbl>
      <w:tblPr>
        <w:tblW w:w="4891" w:type="pct"/>
        <w:tblInd w:w="108" w:type="dxa"/>
        <w:tblLook w:val="04A0" w:firstRow="1" w:lastRow="0" w:firstColumn="1" w:lastColumn="0" w:noHBand="0" w:noVBand="1"/>
      </w:tblPr>
      <w:tblGrid>
        <w:gridCol w:w="972"/>
        <w:gridCol w:w="9011"/>
      </w:tblGrid>
      <w:tr w:rsidR="00874EE3" w:rsidRPr="006E086C" w:rsidTr="006E086C">
        <w:tc>
          <w:tcPr>
            <w:tcW w:w="487" w:type="pct"/>
          </w:tcPr>
          <w:p w:rsidR="00874EE3" w:rsidRPr="006E086C" w:rsidRDefault="00874EE3" w:rsidP="003874B3">
            <w:pPr>
              <w:keepNext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6E086C">
              <w:rPr>
                <w:bCs/>
                <w:iCs/>
                <w:sz w:val="24"/>
                <w:szCs w:val="24"/>
              </w:rPr>
              <w:t>ПК 2.1.</w:t>
            </w:r>
          </w:p>
        </w:tc>
        <w:tc>
          <w:tcPr>
            <w:tcW w:w="4513" w:type="pct"/>
          </w:tcPr>
          <w:p w:rsidR="00874EE3" w:rsidRPr="006E086C" w:rsidRDefault="00874EE3" w:rsidP="003874B3">
            <w:pPr>
              <w:keepNext/>
              <w:jc w:val="both"/>
              <w:outlineLvl w:val="1"/>
              <w:rPr>
                <w:bCs/>
                <w:i/>
                <w:iCs/>
                <w:sz w:val="24"/>
                <w:szCs w:val="24"/>
              </w:rPr>
            </w:pPr>
            <w:r w:rsidRPr="006E086C">
              <w:rPr>
                <w:bCs/>
                <w:iCs/>
                <w:sz w:val="24"/>
                <w:szCs w:val="24"/>
              </w:rPr>
              <w:t>Формировать бухгалтерские проводки по учету источников активов организации на основе рабочего плана счетов бухгалтерского учета</w:t>
            </w:r>
          </w:p>
        </w:tc>
      </w:tr>
      <w:tr w:rsidR="00874EE3" w:rsidRPr="006E086C" w:rsidTr="006E086C">
        <w:tc>
          <w:tcPr>
            <w:tcW w:w="487" w:type="pct"/>
          </w:tcPr>
          <w:p w:rsidR="00874EE3" w:rsidRPr="006E086C" w:rsidRDefault="00874EE3" w:rsidP="003874B3">
            <w:pPr>
              <w:keepNext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6E086C">
              <w:rPr>
                <w:bCs/>
                <w:iCs/>
                <w:sz w:val="24"/>
                <w:szCs w:val="24"/>
              </w:rPr>
              <w:t>ПК 2.2.</w:t>
            </w:r>
          </w:p>
        </w:tc>
        <w:tc>
          <w:tcPr>
            <w:tcW w:w="4513" w:type="pct"/>
          </w:tcPr>
          <w:p w:rsidR="00874EE3" w:rsidRPr="006E086C" w:rsidRDefault="00874EE3" w:rsidP="003874B3">
            <w:pPr>
              <w:keepNext/>
              <w:jc w:val="both"/>
              <w:outlineLvl w:val="1"/>
              <w:rPr>
                <w:bCs/>
                <w:i/>
                <w:iCs/>
                <w:sz w:val="24"/>
                <w:szCs w:val="24"/>
              </w:rPr>
            </w:pPr>
            <w:r w:rsidRPr="006E086C">
              <w:rPr>
                <w:bCs/>
                <w:iCs/>
                <w:sz w:val="24"/>
                <w:szCs w:val="24"/>
              </w:rPr>
              <w:t>Выполнять поручения руководства в составе комиссии по инвентаризации активов в местах их хранения</w:t>
            </w:r>
          </w:p>
        </w:tc>
      </w:tr>
      <w:tr w:rsidR="00874EE3" w:rsidRPr="006E086C" w:rsidTr="006E086C">
        <w:tc>
          <w:tcPr>
            <w:tcW w:w="487" w:type="pct"/>
          </w:tcPr>
          <w:p w:rsidR="00874EE3" w:rsidRPr="006E086C" w:rsidRDefault="00874EE3" w:rsidP="003874B3">
            <w:pPr>
              <w:keepNext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6E086C">
              <w:rPr>
                <w:bCs/>
                <w:iCs/>
                <w:sz w:val="24"/>
                <w:szCs w:val="24"/>
              </w:rPr>
              <w:t>ПК 2.3.</w:t>
            </w:r>
          </w:p>
        </w:tc>
        <w:tc>
          <w:tcPr>
            <w:tcW w:w="4513" w:type="pct"/>
          </w:tcPr>
          <w:p w:rsidR="00874EE3" w:rsidRPr="006E086C" w:rsidRDefault="00874EE3" w:rsidP="003874B3">
            <w:pPr>
              <w:keepNext/>
              <w:jc w:val="both"/>
              <w:outlineLvl w:val="1"/>
              <w:rPr>
                <w:bCs/>
                <w:i/>
                <w:iCs/>
                <w:sz w:val="24"/>
                <w:szCs w:val="24"/>
              </w:rPr>
            </w:pPr>
            <w:r w:rsidRPr="006E086C">
              <w:rPr>
                <w:bCs/>
                <w:iCs/>
                <w:sz w:val="24"/>
                <w:szCs w:val="24"/>
              </w:rPr>
              <w:t>Проводить подготовку к инвентаризации и проверку действительного соответствия фактических данных инвентаризации данным учета</w:t>
            </w:r>
          </w:p>
        </w:tc>
      </w:tr>
      <w:tr w:rsidR="00874EE3" w:rsidRPr="006E086C" w:rsidTr="006E086C">
        <w:tc>
          <w:tcPr>
            <w:tcW w:w="487" w:type="pct"/>
          </w:tcPr>
          <w:p w:rsidR="00874EE3" w:rsidRPr="006E086C" w:rsidRDefault="00874EE3" w:rsidP="003874B3">
            <w:pPr>
              <w:keepNext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6E086C">
              <w:rPr>
                <w:bCs/>
                <w:iCs/>
                <w:sz w:val="24"/>
                <w:szCs w:val="24"/>
              </w:rPr>
              <w:t>ПК 2.4.</w:t>
            </w:r>
          </w:p>
        </w:tc>
        <w:tc>
          <w:tcPr>
            <w:tcW w:w="4513" w:type="pct"/>
          </w:tcPr>
          <w:p w:rsidR="00874EE3" w:rsidRPr="006E086C" w:rsidRDefault="00874EE3" w:rsidP="003874B3">
            <w:pPr>
              <w:keepNext/>
              <w:jc w:val="both"/>
              <w:outlineLvl w:val="1"/>
              <w:rPr>
                <w:bCs/>
                <w:i/>
                <w:iCs/>
                <w:sz w:val="24"/>
                <w:szCs w:val="24"/>
              </w:rPr>
            </w:pPr>
            <w:r w:rsidRPr="006E086C">
              <w:rPr>
                <w:bCs/>
                <w:iCs/>
                <w:sz w:val="24"/>
                <w:szCs w:val="24"/>
              </w:rPr>
              <w:t>Отражать в бухгалтерских проводках зачет и списание недостачи ценностей (регулировать инвентаризационные разницы) по результатам инвентаризации</w:t>
            </w:r>
          </w:p>
        </w:tc>
      </w:tr>
      <w:tr w:rsidR="00874EE3" w:rsidRPr="006E086C" w:rsidTr="006E086C">
        <w:tc>
          <w:tcPr>
            <w:tcW w:w="487" w:type="pct"/>
          </w:tcPr>
          <w:p w:rsidR="00874EE3" w:rsidRPr="006E086C" w:rsidRDefault="00874EE3" w:rsidP="003874B3">
            <w:pPr>
              <w:keepNext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6E086C">
              <w:rPr>
                <w:bCs/>
                <w:iCs/>
                <w:sz w:val="24"/>
                <w:szCs w:val="24"/>
              </w:rPr>
              <w:t>ПК 2.5.</w:t>
            </w:r>
          </w:p>
        </w:tc>
        <w:tc>
          <w:tcPr>
            <w:tcW w:w="4513" w:type="pct"/>
          </w:tcPr>
          <w:p w:rsidR="00874EE3" w:rsidRPr="006E086C" w:rsidRDefault="00874EE3" w:rsidP="003874B3">
            <w:pPr>
              <w:keepNext/>
              <w:jc w:val="both"/>
              <w:outlineLvl w:val="1"/>
              <w:rPr>
                <w:bCs/>
                <w:i/>
                <w:iCs/>
                <w:sz w:val="24"/>
                <w:szCs w:val="24"/>
              </w:rPr>
            </w:pPr>
            <w:r w:rsidRPr="006E086C">
              <w:rPr>
                <w:bCs/>
                <w:iCs/>
                <w:sz w:val="24"/>
                <w:szCs w:val="24"/>
              </w:rPr>
              <w:t>Проводить процедуры инвентаризации финансовых обязательств организации</w:t>
            </w:r>
          </w:p>
        </w:tc>
      </w:tr>
      <w:tr w:rsidR="00874EE3" w:rsidRPr="006E086C" w:rsidTr="006E086C">
        <w:tc>
          <w:tcPr>
            <w:tcW w:w="487" w:type="pct"/>
          </w:tcPr>
          <w:p w:rsidR="00874EE3" w:rsidRPr="006E086C" w:rsidRDefault="00874EE3" w:rsidP="003874B3">
            <w:pPr>
              <w:keepNext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6E086C">
              <w:rPr>
                <w:bCs/>
                <w:iCs/>
                <w:sz w:val="24"/>
                <w:szCs w:val="24"/>
              </w:rPr>
              <w:t>ПК 2.6.</w:t>
            </w:r>
          </w:p>
        </w:tc>
        <w:tc>
          <w:tcPr>
            <w:tcW w:w="4513" w:type="pct"/>
          </w:tcPr>
          <w:p w:rsidR="00874EE3" w:rsidRPr="006E086C" w:rsidRDefault="00874EE3" w:rsidP="003874B3">
            <w:pPr>
              <w:keepNext/>
              <w:jc w:val="both"/>
              <w:outlineLvl w:val="1"/>
              <w:rPr>
                <w:bCs/>
                <w:i/>
                <w:iCs/>
                <w:sz w:val="24"/>
                <w:szCs w:val="24"/>
              </w:rPr>
            </w:pPr>
            <w:r w:rsidRPr="006E086C">
              <w:rPr>
                <w:bCs/>
                <w:iCs/>
                <w:sz w:val="24"/>
                <w:szCs w:val="24"/>
              </w:rPr>
              <w:t>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</w:t>
            </w:r>
          </w:p>
        </w:tc>
      </w:tr>
      <w:tr w:rsidR="00874EE3" w:rsidRPr="006E086C" w:rsidTr="006E086C">
        <w:tc>
          <w:tcPr>
            <w:tcW w:w="487" w:type="pct"/>
          </w:tcPr>
          <w:p w:rsidR="00874EE3" w:rsidRPr="006E086C" w:rsidRDefault="00874EE3" w:rsidP="003874B3">
            <w:pPr>
              <w:keepNext/>
              <w:jc w:val="both"/>
              <w:outlineLvl w:val="1"/>
              <w:rPr>
                <w:bCs/>
                <w:iCs/>
                <w:sz w:val="24"/>
                <w:szCs w:val="24"/>
              </w:rPr>
            </w:pPr>
            <w:r w:rsidRPr="006E086C">
              <w:rPr>
                <w:bCs/>
                <w:iCs/>
                <w:sz w:val="24"/>
                <w:szCs w:val="24"/>
              </w:rPr>
              <w:t>ПК 2.7.</w:t>
            </w:r>
          </w:p>
        </w:tc>
        <w:tc>
          <w:tcPr>
            <w:tcW w:w="4513" w:type="pct"/>
          </w:tcPr>
          <w:p w:rsidR="00874EE3" w:rsidRPr="006E086C" w:rsidRDefault="00874EE3" w:rsidP="003874B3">
            <w:pPr>
              <w:keepNext/>
              <w:jc w:val="both"/>
              <w:outlineLvl w:val="1"/>
              <w:rPr>
                <w:bCs/>
                <w:i/>
                <w:iCs/>
                <w:sz w:val="24"/>
                <w:szCs w:val="24"/>
              </w:rPr>
            </w:pPr>
            <w:r w:rsidRPr="006E086C">
              <w:rPr>
                <w:bCs/>
                <w:iCs/>
                <w:sz w:val="24"/>
                <w:szCs w:val="24"/>
              </w:rPr>
              <w:t>Выполнять контрольные процедуры и их документирование, готовить и оформлять завершающие материалы по результатам внутреннего контроля</w:t>
            </w:r>
          </w:p>
        </w:tc>
      </w:tr>
    </w:tbl>
    <w:p w:rsidR="00874EE3" w:rsidRPr="006E086C" w:rsidRDefault="00874EE3" w:rsidP="00874EE3">
      <w:pPr>
        <w:rPr>
          <w:bCs/>
          <w:sz w:val="24"/>
          <w:szCs w:val="24"/>
        </w:rPr>
      </w:pPr>
    </w:p>
    <w:p w:rsidR="00F351F2" w:rsidRDefault="00F351F2" w:rsidP="00E9161B">
      <w:pPr>
        <w:pStyle w:val="a3"/>
        <w:ind w:left="360"/>
        <w:jc w:val="center"/>
        <w:rPr>
          <w:b/>
          <w:sz w:val="24"/>
          <w:szCs w:val="24"/>
        </w:rPr>
      </w:pPr>
    </w:p>
    <w:p w:rsidR="006E086C" w:rsidRDefault="006E086C" w:rsidP="00E9161B">
      <w:pPr>
        <w:pStyle w:val="a3"/>
        <w:ind w:left="360"/>
        <w:jc w:val="center"/>
        <w:rPr>
          <w:b/>
          <w:sz w:val="24"/>
          <w:szCs w:val="24"/>
        </w:rPr>
      </w:pPr>
    </w:p>
    <w:p w:rsidR="006E086C" w:rsidRDefault="006E086C" w:rsidP="00E9161B">
      <w:pPr>
        <w:pStyle w:val="a3"/>
        <w:ind w:left="360"/>
        <w:jc w:val="center"/>
        <w:rPr>
          <w:b/>
          <w:sz w:val="24"/>
          <w:szCs w:val="24"/>
        </w:rPr>
      </w:pPr>
    </w:p>
    <w:p w:rsidR="006E086C" w:rsidRPr="006E086C" w:rsidRDefault="006E086C" w:rsidP="00E9161B">
      <w:pPr>
        <w:pStyle w:val="a3"/>
        <w:ind w:left="360"/>
        <w:jc w:val="center"/>
        <w:rPr>
          <w:b/>
          <w:sz w:val="24"/>
          <w:szCs w:val="24"/>
        </w:rPr>
      </w:pPr>
    </w:p>
    <w:p w:rsidR="00E9161B" w:rsidRPr="006E086C" w:rsidRDefault="00E9161B" w:rsidP="00E9161B">
      <w:pPr>
        <w:pStyle w:val="a3"/>
        <w:ind w:left="360"/>
        <w:jc w:val="center"/>
        <w:rPr>
          <w:b/>
          <w:sz w:val="24"/>
          <w:szCs w:val="24"/>
        </w:rPr>
      </w:pPr>
      <w:r w:rsidRPr="006E086C">
        <w:rPr>
          <w:b/>
          <w:sz w:val="24"/>
          <w:szCs w:val="24"/>
        </w:rPr>
        <w:t>2. Тематический план</w:t>
      </w:r>
    </w:p>
    <w:p w:rsidR="00E9161B" w:rsidRPr="006E086C" w:rsidRDefault="00E9161B" w:rsidP="002D1445">
      <w:pPr>
        <w:pStyle w:val="a3"/>
        <w:ind w:left="360"/>
        <w:jc w:val="center"/>
        <w:rPr>
          <w:b/>
          <w:sz w:val="24"/>
          <w:szCs w:val="24"/>
        </w:rPr>
      </w:pPr>
      <w:r w:rsidRPr="006E086C">
        <w:rPr>
          <w:b/>
          <w:sz w:val="24"/>
          <w:szCs w:val="24"/>
        </w:rPr>
        <w:t xml:space="preserve">по </w:t>
      </w:r>
      <w:r w:rsidR="009B2469" w:rsidRPr="006E086C">
        <w:rPr>
          <w:b/>
          <w:bCs/>
          <w:color w:val="000000"/>
          <w:spacing w:val="-3"/>
          <w:sz w:val="24"/>
          <w:szCs w:val="24"/>
        </w:rPr>
        <w:t xml:space="preserve">профессиональному модулю </w:t>
      </w:r>
      <w:r w:rsidR="009B2469" w:rsidRPr="006E086C">
        <w:rPr>
          <w:rFonts w:eastAsia="Calibri"/>
          <w:b/>
          <w:sz w:val="24"/>
          <w:szCs w:val="24"/>
          <w:lang w:eastAsia="en-US"/>
        </w:rPr>
        <w:t>ПМ 02. 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</w:r>
      <w:r w:rsidR="009B2469" w:rsidRPr="006E086C">
        <w:rPr>
          <w:rFonts w:eastAsia="Calibri"/>
          <w:sz w:val="24"/>
          <w:szCs w:val="24"/>
          <w:lang w:eastAsia="en-US"/>
        </w:rPr>
        <w:t xml:space="preserve"> </w:t>
      </w:r>
      <w:r w:rsidR="0096034A" w:rsidRPr="006E086C">
        <w:rPr>
          <w:b/>
          <w:sz w:val="24"/>
          <w:szCs w:val="24"/>
        </w:rPr>
        <w:t>для</w:t>
      </w:r>
      <w:r w:rsidR="0096034A" w:rsidRPr="006E086C">
        <w:rPr>
          <w:color w:val="000000"/>
          <w:sz w:val="24"/>
          <w:szCs w:val="24"/>
        </w:rPr>
        <w:t xml:space="preserve"> </w:t>
      </w:r>
      <w:r w:rsidR="0096034A" w:rsidRPr="006E086C">
        <w:rPr>
          <w:b/>
          <w:color w:val="000000"/>
          <w:sz w:val="24"/>
          <w:szCs w:val="24"/>
        </w:rPr>
        <w:t xml:space="preserve">специальности </w:t>
      </w:r>
      <w:r w:rsidR="009B2469" w:rsidRPr="006E086C">
        <w:rPr>
          <w:rFonts w:eastAsia="Calibri"/>
          <w:b/>
          <w:sz w:val="24"/>
          <w:szCs w:val="24"/>
          <w:lang w:eastAsia="en-US"/>
        </w:rPr>
        <w:t>38.02.01 Экономика и бухгалтерский учет (по отраслям)</w:t>
      </w:r>
    </w:p>
    <w:tbl>
      <w:tblPr>
        <w:tblW w:w="10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3"/>
        <w:gridCol w:w="3973"/>
        <w:gridCol w:w="1215"/>
        <w:gridCol w:w="1012"/>
        <w:gridCol w:w="1204"/>
        <w:gridCol w:w="1226"/>
      </w:tblGrid>
      <w:tr w:rsidR="00A91DF5" w:rsidRPr="006E086C" w:rsidTr="00A91DF5">
        <w:trPr>
          <w:trHeight w:val="540"/>
        </w:trPr>
        <w:tc>
          <w:tcPr>
            <w:tcW w:w="5466" w:type="dxa"/>
            <w:gridSpan w:val="2"/>
            <w:vMerge w:val="restart"/>
          </w:tcPr>
          <w:p w:rsidR="00A91DF5" w:rsidRPr="006E086C" w:rsidRDefault="00A91DF5" w:rsidP="00A91DF5">
            <w:pPr>
              <w:jc w:val="center"/>
              <w:rPr>
                <w:b/>
                <w:sz w:val="24"/>
                <w:szCs w:val="24"/>
              </w:rPr>
            </w:pPr>
            <w:r w:rsidRPr="006E086C">
              <w:rPr>
                <w:b/>
                <w:sz w:val="24"/>
                <w:szCs w:val="24"/>
              </w:rPr>
              <w:lastRenderedPageBreak/>
              <w:t>Наименование разделов и тем</w:t>
            </w:r>
          </w:p>
        </w:tc>
        <w:tc>
          <w:tcPr>
            <w:tcW w:w="1215" w:type="dxa"/>
            <w:vMerge w:val="restart"/>
            <w:shd w:val="clear" w:color="auto" w:fill="999999"/>
          </w:tcPr>
          <w:p w:rsidR="00A91DF5" w:rsidRPr="006E086C" w:rsidRDefault="00F351F2" w:rsidP="00A91DF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E086C">
              <w:rPr>
                <w:b/>
                <w:color w:val="000000"/>
                <w:sz w:val="24"/>
                <w:szCs w:val="24"/>
              </w:rPr>
              <w:t>Сам</w:t>
            </w:r>
            <w:r w:rsidR="00A91DF5" w:rsidRPr="006E086C">
              <w:rPr>
                <w:b/>
                <w:color w:val="000000"/>
                <w:sz w:val="24"/>
                <w:szCs w:val="24"/>
              </w:rPr>
              <w:t>. работа студента (час)</w:t>
            </w:r>
          </w:p>
        </w:tc>
        <w:tc>
          <w:tcPr>
            <w:tcW w:w="3442" w:type="dxa"/>
            <w:gridSpan w:val="3"/>
          </w:tcPr>
          <w:p w:rsidR="00A91DF5" w:rsidRPr="006E086C" w:rsidRDefault="00A91DF5" w:rsidP="00A91DF5">
            <w:pPr>
              <w:jc w:val="center"/>
              <w:rPr>
                <w:b/>
                <w:sz w:val="24"/>
                <w:szCs w:val="24"/>
              </w:rPr>
            </w:pPr>
            <w:r w:rsidRPr="006E086C">
              <w:rPr>
                <w:b/>
                <w:sz w:val="24"/>
                <w:szCs w:val="24"/>
              </w:rPr>
              <w:t>Количество аудиторных часов</w:t>
            </w:r>
          </w:p>
        </w:tc>
      </w:tr>
      <w:tr w:rsidR="00A91DF5" w:rsidRPr="006E086C" w:rsidTr="00A91DF5">
        <w:trPr>
          <w:trHeight w:val="144"/>
        </w:trPr>
        <w:tc>
          <w:tcPr>
            <w:tcW w:w="5466" w:type="dxa"/>
            <w:gridSpan w:val="2"/>
            <w:vMerge/>
          </w:tcPr>
          <w:p w:rsidR="00A91DF5" w:rsidRPr="006E086C" w:rsidRDefault="00A91DF5" w:rsidP="00A91D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5" w:type="dxa"/>
            <w:vMerge/>
            <w:shd w:val="clear" w:color="auto" w:fill="999999"/>
          </w:tcPr>
          <w:p w:rsidR="00A91DF5" w:rsidRPr="006E086C" w:rsidRDefault="00A91DF5" w:rsidP="00A91DF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</w:tcPr>
          <w:p w:rsidR="00A91DF5" w:rsidRPr="006E086C" w:rsidRDefault="00A91DF5" w:rsidP="00A91DF5">
            <w:pPr>
              <w:jc w:val="center"/>
              <w:rPr>
                <w:b/>
                <w:sz w:val="24"/>
                <w:szCs w:val="24"/>
              </w:rPr>
            </w:pPr>
            <w:r w:rsidRPr="006E086C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204" w:type="dxa"/>
          </w:tcPr>
          <w:p w:rsidR="00A91DF5" w:rsidRPr="006E086C" w:rsidRDefault="00A91DF5" w:rsidP="00A91DF5">
            <w:pPr>
              <w:jc w:val="center"/>
              <w:rPr>
                <w:b/>
                <w:sz w:val="24"/>
                <w:szCs w:val="24"/>
              </w:rPr>
            </w:pPr>
            <w:r w:rsidRPr="006E086C">
              <w:rPr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226" w:type="dxa"/>
          </w:tcPr>
          <w:p w:rsidR="00A91DF5" w:rsidRPr="006E086C" w:rsidRDefault="00A91DF5" w:rsidP="00A91DF5">
            <w:pPr>
              <w:jc w:val="center"/>
              <w:rPr>
                <w:b/>
                <w:sz w:val="24"/>
                <w:szCs w:val="24"/>
              </w:rPr>
            </w:pPr>
            <w:r w:rsidRPr="006E086C">
              <w:rPr>
                <w:b/>
                <w:sz w:val="24"/>
                <w:szCs w:val="24"/>
              </w:rPr>
              <w:t>Практические занятия</w:t>
            </w:r>
          </w:p>
        </w:tc>
      </w:tr>
      <w:tr w:rsidR="00DF2F12" w:rsidRPr="006E086C" w:rsidTr="00A91DF5">
        <w:trPr>
          <w:trHeight w:val="540"/>
        </w:trPr>
        <w:tc>
          <w:tcPr>
            <w:tcW w:w="1493" w:type="dxa"/>
          </w:tcPr>
          <w:p w:rsidR="00DF2F12" w:rsidRPr="006E086C" w:rsidRDefault="00DF2F12" w:rsidP="00DF2F12">
            <w:pPr>
              <w:pStyle w:val="Default"/>
              <w:jc w:val="center"/>
            </w:pPr>
            <w:r w:rsidRPr="006E086C">
              <w:rPr>
                <w:b/>
                <w:bCs/>
              </w:rPr>
              <w:t xml:space="preserve">Раздел 1. </w:t>
            </w:r>
          </w:p>
        </w:tc>
        <w:tc>
          <w:tcPr>
            <w:tcW w:w="3973" w:type="dxa"/>
          </w:tcPr>
          <w:p w:rsidR="00DF2F12" w:rsidRPr="006E086C" w:rsidRDefault="00DF2F12" w:rsidP="00DF2F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6E086C">
              <w:rPr>
                <w:b/>
                <w:sz w:val="24"/>
                <w:szCs w:val="24"/>
              </w:rPr>
              <w:t>Практические основы бухгалтерского  учета источников формирования  активов организации</w:t>
            </w:r>
            <w:r w:rsidRPr="006E086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shd w:val="clear" w:color="auto" w:fill="999999"/>
          </w:tcPr>
          <w:p w:rsidR="00DF2F12" w:rsidRPr="006E086C" w:rsidRDefault="00DF2F12" w:rsidP="00A91D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</w:tcPr>
          <w:p w:rsidR="00DF2F12" w:rsidRPr="006E086C" w:rsidRDefault="009B02E7" w:rsidP="00A91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204" w:type="dxa"/>
          </w:tcPr>
          <w:p w:rsidR="00DF2F12" w:rsidRPr="006E086C" w:rsidRDefault="009B02E7" w:rsidP="00A91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226" w:type="dxa"/>
          </w:tcPr>
          <w:p w:rsidR="00DF2F12" w:rsidRPr="006E086C" w:rsidRDefault="009B02E7" w:rsidP="00A91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A91DF5" w:rsidRPr="006E086C" w:rsidTr="00A91DF5">
        <w:trPr>
          <w:trHeight w:val="540"/>
        </w:trPr>
        <w:tc>
          <w:tcPr>
            <w:tcW w:w="1493" w:type="dxa"/>
          </w:tcPr>
          <w:p w:rsidR="00A91DF5" w:rsidRPr="006E086C" w:rsidRDefault="00A91DF5" w:rsidP="00A91DF5">
            <w:pPr>
              <w:pStyle w:val="Default"/>
              <w:jc w:val="center"/>
            </w:pPr>
            <w:r w:rsidRPr="006E086C">
              <w:t>Тема 1.1.</w:t>
            </w:r>
          </w:p>
          <w:p w:rsidR="00A91DF5" w:rsidRPr="006E086C" w:rsidRDefault="00A91DF5" w:rsidP="00A91D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3" w:type="dxa"/>
          </w:tcPr>
          <w:p w:rsidR="00A91DF5" w:rsidRPr="006E086C" w:rsidRDefault="004B7BC4" w:rsidP="00A91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bCs/>
                <w:sz w:val="24"/>
                <w:szCs w:val="24"/>
              </w:rPr>
            </w:pPr>
            <w:r w:rsidRPr="006E086C">
              <w:rPr>
                <w:sz w:val="24"/>
                <w:szCs w:val="24"/>
              </w:rPr>
              <w:t>Учет труда и заработной платы</w:t>
            </w:r>
          </w:p>
        </w:tc>
        <w:tc>
          <w:tcPr>
            <w:tcW w:w="1215" w:type="dxa"/>
            <w:shd w:val="clear" w:color="auto" w:fill="999999"/>
          </w:tcPr>
          <w:p w:rsidR="00A91DF5" w:rsidRPr="006E086C" w:rsidRDefault="00B15329" w:rsidP="00A91DF5">
            <w:pPr>
              <w:jc w:val="center"/>
              <w:rPr>
                <w:color w:val="000000"/>
                <w:sz w:val="24"/>
                <w:szCs w:val="24"/>
              </w:rPr>
            </w:pPr>
            <w:r w:rsidRPr="006E086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12" w:type="dxa"/>
          </w:tcPr>
          <w:p w:rsidR="00A91DF5" w:rsidRPr="006E086C" w:rsidRDefault="00535DBF" w:rsidP="00A91DF5">
            <w:pPr>
              <w:jc w:val="center"/>
              <w:rPr>
                <w:sz w:val="24"/>
                <w:szCs w:val="24"/>
              </w:rPr>
            </w:pPr>
            <w:r w:rsidRPr="006E086C">
              <w:rPr>
                <w:sz w:val="24"/>
                <w:szCs w:val="24"/>
              </w:rPr>
              <w:t>4</w:t>
            </w:r>
            <w:r w:rsidR="00B15329" w:rsidRPr="006E086C">
              <w:rPr>
                <w:sz w:val="24"/>
                <w:szCs w:val="24"/>
              </w:rPr>
              <w:t>0</w:t>
            </w:r>
          </w:p>
        </w:tc>
        <w:tc>
          <w:tcPr>
            <w:tcW w:w="1204" w:type="dxa"/>
          </w:tcPr>
          <w:p w:rsidR="00A91DF5" w:rsidRPr="006E086C" w:rsidRDefault="00B15329" w:rsidP="00A91DF5">
            <w:pPr>
              <w:jc w:val="center"/>
              <w:rPr>
                <w:sz w:val="24"/>
                <w:szCs w:val="24"/>
              </w:rPr>
            </w:pPr>
            <w:r w:rsidRPr="006E086C">
              <w:rPr>
                <w:sz w:val="24"/>
                <w:szCs w:val="24"/>
              </w:rPr>
              <w:t>22</w:t>
            </w:r>
          </w:p>
        </w:tc>
        <w:tc>
          <w:tcPr>
            <w:tcW w:w="1226" w:type="dxa"/>
          </w:tcPr>
          <w:p w:rsidR="00A91DF5" w:rsidRPr="006E086C" w:rsidRDefault="00B15329" w:rsidP="00A91DF5">
            <w:pPr>
              <w:jc w:val="center"/>
              <w:rPr>
                <w:sz w:val="24"/>
                <w:szCs w:val="24"/>
              </w:rPr>
            </w:pPr>
            <w:r w:rsidRPr="006E086C">
              <w:rPr>
                <w:sz w:val="24"/>
                <w:szCs w:val="24"/>
              </w:rPr>
              <w:t>18</w:t>
            </w:r>
          </w:p>
        </w:tc>
      </w:tr>
      <w:tr w:rsidR="00A91DF5" w:rsidRPr="006E086C" w:rsidTr="00A91DF5">
        <w:trPr>
          <w:trHeight w:val="448"/>
        </w:trPr>
        <w:tc>
          <w:tcPr>
            <w:tcW w:w="1493" w:type="dxa"/>
          </w:tcPr>
          <w:p w:rsidR="00A91DF5" w:rsidRPr="006E086C" w:rsidRDefault="00A91DF5" w:rsidP="00A91DF5">
            <w:pPr>
              <w:pStyle w:val="Default"/>
              <w:jc w:val="center"/>
            </w:pPr>
            <w:r w:rsidRPr="006E086C">
              <w:t>Тема 1.2.</w:t>
            </w:r>
          </w:p>
        </w:tc>
        <w:tc>
          <w:tcPr>
            <w:tcW w:w="3973" w:type="dxa"/>
          </w:tcPr>
          <w:p w:rsidR="00A91DF5" w:rsidRPr="006E086C" w:rsidRDefault="004B7BC4" w:rsidP="00A91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6E086C">
              <w:rPr>
                <w:sz w:val="24"/>
                <w:szCs w:val="24"/>
              </w:rPr>
              <w:t>Учет кредитов и займов</w:t>
            </w:r>
          </w:p>
        </w:tc>
        <w:tc>
          <w:tcPr>
            <w:tcW w:w="1215" w:type="dxa"/>
            <w:shd w:val="clear" w:color="auto" w:fill="999999"/>
          </w:tcPr>
          <w:p w:rsidR="00A91DF5" w:rsidRPr="006E086C" w:rsidRDefault="00A91DF5" w:rsidP="00A91D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</w:tcPr>
          <w:p w:rsidR="00A91DF5" w:rsidRPr="006E086C" w:rsidRDefault="00B15329" w:rsidP="00A91DF5">
            <w:pPr>
              <w:jc w:val="center"/>
              <w:rPr>
                <w:sz w:val="24"/>
                <w:szCs w:val="24"/>
              </w:rPr>
            </w:pPr>
            <w:r w:rsidRPr="006E086C">
              <w:rPr>
                <w:sz w:val="24"/>
                <w:szCs w:val="24"/>
              </w:rPr>
              <w:t>12</w:t>
            </w:r>
          </w:p>
        </w:tc>
        <w:tc>
          <w:tcPr>
            <w:tcW w:w="1204" w:type="dxa"/>
          </w:tcPr>
          <w:p w:rsidR="00A91DF5" w:rsidRPr="006E086C" w:rsidRDefault="00B15329" w:rsidP="00A91DF5">
            <w:pPr>
              <w:jc w:val="center"/>
              <w:rPr>
                <w:sz w:val="24"/>
                <w:szCs w:val="24"/>
              </w:rPr>
            </w:pPr>
            <w:r w:rsidRPr="006E086C">
              <w:rPr>
                <w:sz w:val="24"/>
                <w:szCs w:val="24"/>
              </w:rPr>
              <w:t>6</w:t>
            </w:r>
          </w:p>
        </w:tc>
        <w:tc>
          <w:tcPr>
            <w:tcW w:w="1226" w:type="dxa"/>
          </w:tcPr>
          <w:p w:rsidR="00A91DF5" w:rsidRPr="006E086C" w:rsidRDefault="00B15329" w:rsidP="00A91DF5">
            <w:pPr>
              <w:jc w:val="center"/>
              <w:rPr>
                <w:sz w:val="24"/>
                <w:szCs w:val="24"/>
              </w:rPr>
            </w:pPr>
            <w:r w:rsidRPr="006E086C">
              <w:rPr>
                <w:sz w:val="24"/>
                <w:szCs w:val="24"/>
              </w:rPr>
              <w:t>6</w:t>
            </w:r>
          </w:p>
        </w:tc>
      </w:tr>
      <w:tr w:rsidR="00A91DF5" w:rsidRPr="006E086C" w:rsidTr="00A91DF5">
        <w:trPr>
          <w:trHeight w:val="504"/>
        </w:trPr>
        <w:tc>
          <w:tcPr>
            <w:tcW w:w="1493" w:type="dxa"/>
          </w:tcPr>
          <w:p w:rsidR="00A91DF5" w:rsidRPr="006E086C" w:rsidRDefault="00A91DF5" w:rsidP="00A91DF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E086C">
              <w:rPr>
                <w:bCs/>
                <w:color w:val="000000"/>
                <w:sz w:val="24"/>
                <w:szCs w:val="24"/>
              </w:rPr>
              <w:t>Тема 1.3</w:t>
            </w:r>
          </w:p>
          <w:p w:rsidR="00A91DF5" w:rsidRPr="006E086C" w:rsidRDefault="00A91DF5" w:rsidP="00A91DF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73" w:type="dxa"/>
          </w:tcPr>
          <w:p w:rsidR="00A91DF5" w:rsidRPr="006E086C" w:rsidRDefault="004B7BC4" w:rsidP="004B7BC4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24"/>
                <w:szCs w:val="24"/>
              </w:rPr>
            </w:pPr>
            <w:r w:rsidRPr="006E086C">
              <w:rPr>
                <w:sz w:val="24"/>
                <w:szCs w:val="24"/>
              </w:rPr>
              <w:t>Учет уставного, резервного, добавочного капитала и целевого финансирования</w:t>
            </w:r>
          </w:p>
        </w:tc>
        <w:tc>
          <w:tcPr>
            <w:tcW w:w="1215" w:type="dxa"/>
            <w:shd w:val="clear" w:color="auto" w:fill="999999"/>
          </w:tcPr>
          <w:p w:rsidR="00A91DF5" w:rsidRPr="006E086C" w:rsidRDefault="00A91DF5" w:rsidP="00A91DF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</w:tcPr>
          <w:p w:rsidR="00A91DF5" w:rsidRPr="006E086C" w:rsidRDefault="00B15329" w:rsidP="00A91DF5">
            <w:pPr>
              <w:jc w:val="center"/>
              <w:rPr>
                <w:sz w:val="24"/>
                <w:szCs w:val="24"/>
              </w:rPr>
            </w:pPr>
            <w:r w:rsidRPr="006E086C">
              <w:rPr>
                <w:sz w:val="24"/>
                <w:szCs w:val="24"/>
              </w:rPr>
              <w:t>18</w:t>
            </w:r>
          </w:p>
        </w:tc>
        <w:tc>
          <w:tcPr>
            <w:tcW w:w="1204" w:type="dxa"/>
          </w:tcPr>
          <w:p w:rsidR="00A91DF5" w:rsidRPr="006E086C" w:rsidRDefault="00B15329" w:rsidP="00A91DF5">
            <w:pPr>
              <w:jc w:val="center"/>
              <w:rPr>
                <w:sz w:val="24"/>
                <w:szCs w:val="24"/>
              </w:rPr>
            </w:pPr>
            <w:r w:rsidRPr="006E086C">
              <w:rPr>
                <w:sz w:val="24"/>
                <w:szCs w:val="24"/>
              </w:rPr>
              <w:t>8</w:t>
            </w:r>
          </w:p>
        </w:tc>
        <w:tc>
          <w:tcPr>
            <w:tcW w:w="1226" w:type="dxa"/>
          </w:tcPr>
          <w:p w:rsidR="00A91DF5" w:rsidRPr="006E086C" w:rsidRDefault="00B15329" w:rsidP="00A91DF5">
            <w:pPr>
              <w:jc w:val="center"/>
              <w:rPr>
                <w:b/>
                <w:sz w:val="24"/>
                <w:szCs w:val="24"/>
              </w:rPr>
            </w:pPr>
            <w:r w:rsidRPr="006E086C">
              <w:rPr>
                <w:b/>
                <w:sz w:val="24"/>
                <w:szCs w:val="24"/>
              </w:rPr>
              <w:t>10</w:t>
            </w:r>
          </w:p>
        </w:tc>
      </w:tr>
      <w:tr w:rsidR="004B7BC4" w:rsidRPr="006E086C" w:rsidTr="00A91DF5">
        <w:trPr>
          <w:trHeight w:val="504"/>
        </w:trPr>
        <w:tc>
          <w:tcPr>
            <w:tcW w:w="1493" w:type="dxa"/>
          </w:tcPr>
          <w:p w:rsidR="004B7BC4" w:rsidRPr="006E086C" w:rsidRDefault="004B7BC4" w:rsidP="00A91DF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E086C">
              <w:rPr>
                <w:bCs/>
                <w:color w:val="000000"/>
                <w:sz w:val="24"/>
                <w:szCs w:val="24"/>
              </w:rPr>
              <w:t>Тема 1.4</w:t>
            </w:r>
          </w:p>
        </w:tc>
        <w:tc>
          <w:tcPr>
            <w:tcW w:w="3973" w:type="dxa"/>
          </w:tcPr>
          <w:p w:rsidR="004B7BC4" w:rsidRPr="006E086C" w:rsidRDefault="004B7BC4" w:rsidP="004B7BC4">
            <w:pPr>
              <w:widowControl/>
              <w:suppressAutoHyphens/>
              <w:autoSpaceDE/>
              <w:autoSpaceDN/>
              <w:adjustRightInd/>
              <w:snapToGrid w:val="0"/>
              <w:jc w:val="both"/>
              <w:rPr>
                <w:sz w:val="24"/>
                <w:szCs w:val="24"/>
              </w:rPr>
            </w:pPr>
            <w:r w:rsidRPr="006E086C">
              <w:rPr>
                <w:sz w:val="24"/>
                <w:szCs w:val="24"/>
              </w:rPr>
              <w:t>Учет финансовых результатов</w:t>
            </w:r>
          </w:p>
        </w:tc>
        <w:tc>
          <w:tcPr>
            <w:tcW w:w="1215" w:type="dxa"/>
            <w:shd w:val="clear" w:color="auto" w:fill="999999"/>
          </w:tcPr>
          <w:p w:rsidR="004B7BC4" w:rsidRPr="006E086C" w:rsidRDefault="00B15329" w:rsidP="00A91DF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E086C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2" w:type="dxa"/>
          </w:tcPr>
          <w:p w:rsidR="004B7BC4" w:rsidRPr="006E086C" w:rsidRDefault="00B15329" w:rsidP="00A91DF5">
            <w:pPr>
              <w:jc w:val="center"/>
              <w:rPr>
                <w:sz w:val="24"/>
                <w:szCs w:val="24"/>
              </w:rPr>
            </w:pPr>
            <w:r w:rsidRPr="006E086C">
              <w:rPr>
                <w:sz w:val="24"/>
                <w:szCs w:val="24"/>
              </w:rPr>
              <w:t>28</w:t>
            </w:r>
          </w:p>
        </w:tc>
        <w:tc>
          <w:tcPr>
            <w:tcW w:w="1204" w:type="dxa"/>
          </w:tcPr>
          <w:p w:rsidR="004B7BC4" w:rsidRPr="006E086C" w:rsidRDefault="00B15329" w:rsidP="00A91DF5">
            <w:pPr>
              <w:jc w:val="center"/>
              <w:rPr>
                <w:sz w:val="24"/>
                <w:szCs w:val="24"/>
              </w:rPr>
            </w:pPr>
            <w:r w:rsidRPr="006E086C">
              <w:rPr>
                <w:sz w:val="24"/>
                <w:szCs w:val="24"/>
              </w:rPr>
              <w:t>1</w:t>
            </w:r>
            <w:r w:rsidR="009B02E7">
              <w:rPr>
                <w:sz w:val="24"/>
                <w:szCs w:val="24"/>
              </w:rPr>
              <w:t>2</w:t>
            </w:r>
          </w:p>
        </w:tc>
        <w:tc>
          <w:tcPr>
            <w:tcW w:w="1226" w:type="dxa"/>
          </w:tcPr>
          <w:p w:rsidR="004B7BC4" w:rsidRPr="006E086C" w:rsidRDefault="00B15329" w:rsidP="00A91DF5">
            <w:pPr>
              <w:jc w:val="center"/>
              <w:rPr>
                <w:b/>
                <w:sz w:val="24"/>
                <w:szCs w:val="24"/>
              </w:rPr>
            </w:pPr>
            <w:r w:rsidRPr="006E086C">
              <w:rPr>
                <w:b/>
                <w:sz w:val="24"/>
                <w:szCs w:val="24"/>
              </w:rPr>
              <w:t>1</w:t>
            </w:r>
            <w:r w:rsidR="009B02E7">
              <w:rPr>
                <w:b/>
                <w:sz w:val="24"/>
                <w:szCs w:val="24"/>
              </w:rPr>
              <w:t>6</w:t>
            </w:r>
          </w:p>
        </w:tc>
      </w:tr>
      <w:tr w:rsidR="00DF2F12" w:rsidRPr="006E086C" w:rsidTr="00A91DF5">
        <w:trPr>
          <w:trHeight w:val="448"/>
        </w:trPr>
        <w:tc>
          <w:tcPr>
            <w:tcW w:w="1493" w:type="dxa"/>
          </w:tcPr>
          <w:p w:rsidR="00DF2F12" w:rsidRPr="006E086C" w:rsidRDefault="00DF2F12" w:rsidP="00A91DF5">
            <w:pPr>
              <w:pStyle w:val="Default"/>
              <w:jc w:val="center"/>
              <w:rPr>
                <w:b/>
              </w:rPr>
            </w:pPr>
            <w:r w:rsidRPr="006E086C">
              <w:rPr>
                <w:b/>
              </w:rPr>
              <w:t>Раздел 2.</w:t>
            </w:r>
          </w:p>
        </w:tc>
        <w:tc>
          <w:tcPr>
            <w:tcW w:w="3973" w:type="dxa"/>
          </w:tcPr>
          <w:p w:rsidR="00DF2F12" w:rsidRPr="006E086C" w:rsidRDefault="00B15329" w:rsidP="00A91DF5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E086C">
              <w:rPr>
                <w:rFonts w:eastAsia="Calibri"/>
                <w:b/>
                <w:sz w:val="24"/>
                <w:szCs w:val="24"/>
                <w:lang w:eastAsia="en-US"/>
              </w:rPr>
              <w:t>Бухгалтерская технология  проведения и оформления инвентаризации</w:t>
            </w:r>
          </w:p>
        </w:tc>
        <w:tc>
          <w:tcPr>
            <w:tcW w:w="1215" w:type="dxa"/>
            <w:shd w:val="clear" w:color="auto" w:fill="999999"/>
          </w:tcPr>
          <w:p w:rsidR="00DF2F12" w:rsidRPr="006E086C" w:rsidRDefault="00DF2F12" w:rsidP="00A91DF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</w:tcPr>
          <w:p w:rsidR="00DF2F12" w:rsidRPr="006E086C" w:rsidRDefault="009B02E7" w:rsidP="00A91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204" w:type="dxa"/>
          </w:tcPr>
          <w:p w:rsidR="00DF2F12" w:rsidRPr="006E086C" w:rsidRDefault="009B02E7" w:rsidP="00A91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26" w:type="dxa"/>
          </w:tcPr>
          <w:p w:rsidR="00DF2F12" w:rsidRPr="006E086C" w:rsidRDefault="009B02E7" w:rsidP="00A91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B15329" w:rsidRPr="006E086C" w:rsidTr="00A91DF5">
        <w:trPr>
          <w:trHeight w:val="448"/>
        </w:trPr>
        <w:tc>
          <w:tcPr>
            <w:tcW w:w="1493" w:type="dxa"/>
          </w:tcPr>
          <w:p w:rsidR="00B15329" w:rsidRPr="006E086C" w:rsidRDefault="00B15329" w:rsidP="00B15329">
            <w:pPr>
              <w:pStyle w:val="Default"/>
              <w:jc w:val="center"/>
            </w:pPr>
            <w:r w:rsidRPr="006E086C">
              <w:t>Тема 2.1.</w:t>
            </w:r>
          </w:p>
        </w:tc>
        <w:tc>
          <w:tcPr>
            <w:tcW w:w="3973" w:type="dxa"/>
          </w:tcPr>
          <w:p w:rsidR="00B15329" w:rsidRPr="006E086C" w:rsidRDefault="00B15329" w:rsidP="00B15329">
            <w:pPr>
              <w:rPr>
                <w:sz w:val="24"/>
                <w:szCs w:val="24"/>
              </w:rPr>
            </w:pPr>
            <w:r w:rsidRPr="006E086C">
              <w:rPr>
                <w:rFonts w:eastAsia="Calibri"/>
                <w:sz w:val="24"/>
                <w:szCs w:val="24"/>
                <w:lang w:eastAsia="en-US"/>
              </w:rPr>
              <w:t>Нормативно правовая основа проведения инвентаризации имущества и обязательств организации</w:t>
            </w:r>
          </w:p>
        </w:tc>
        <w:tc>
          <w:tcPr>
            <w:tcW w:w="1215" w:type="dxa"/>
            <w:shd w:val="clear" w:color="auto" w:fill="999999"/>
          </w:tcPr>
          <w:p w:rsidR="00B15329" w:rsidRPr="006E086C" w:rsidRDefault="00B15329" w:rsidP="00B153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</w:tcPr>
          <w:p w:rsidR="00B15329" w:rsidRPr="006E086C" w:rsidRDefault="00B15329" w:rsidP="00B15329">
            <w:pPr>
              <w:jc w:val="center"/>
              <w:rPr>
                <w:sz w:val="24"/>
                <w:szCs w:val="24"/>
              </w:rPr>
            </w:pPr>
            <w:r w:rsidRPr="006E086C">
              <w:rPr>
                <w:sz w:val="24"/>
                <w:szCs w:val="24"/>
              </w:rPr>
              <w:t>4</w:t>
            </w:r>
          </w:p>
        </w:tc>
        <w:tc>
          <w:tcPr>
            <w:tcW w:w="1204" w:type="dxa"/>
          </w:tcPr>
          <w:p w:rsidR="00B15329" w:rsidRPr="006E086C" w:rsidRDefault="00B15329" w:rsidP="00B15329">
            <w:pPr>
              <w:jc w:val="center"/>
              <w:rPr>
                <w:sz w:val="24"/>
                <w:szCs w:val="24"/>
              </w:rPr>
            </w:pPr>
            <w:r w:rsidRPr="006E086C">
              <w:rPr>
                <w:sz w:val="24"/>
                <w:szCs w:val="24"/>
              </w:rPr>
              <w:t>2</w:t>
            </w:r>
          </w:p>
        </w:tc>
        <w:tc>
          <w:tcPr>
            <w:tcW w:w="1226" w:type="dxa"/>
          </w:tcPr>
          <w:p w:rsidR="00B15329" w:rsidRPr="006E086C" w:rsidRDefault="00B15329" w:rsidP="00B15329">
            <w:pPr>
              <w:jc w:val="center"/>
              <w:rPr>
                <w:sz w:val="24"/>
                <w:szCs w:val="24"/>
              </w:rPr>
            </w:pPr>
            <w:r w:rsidRPr="006E086C">
              <w:rPr>
                <w:sz w:val="24"/>
                <w:szCs w:val="24"/>
              </w:rPr>
              <w:t>2</w:t>
            </w:r>
          </w:p>
        </w:tc>
      </w:tr>
      <w:tr w:rsidR="00B15329" w:rsidRPr="006E086C" w:rsidTr="00A91DF5">
        <w:trPr>
          <w:trHeight w:val="448"/>
        </w:trPr>
        <w:tc>
          <w:tcPr>
            <w:tcW w:w="1493" w:type="dxa"/>
          </w:tcPr>
          <w:p w:rsidR="00B15329" w:rsidRPr="006E086C" w:rsidRDefault="00B15329" w:rsidP="00B15329">
            <w:pPr>
              <w:pStyle w:val="Default"/>
              <w:jc w:val="center"/>
            </w:pPr>
            <w:r w:rsidRPr="006E086C">
              <w:t>Тема 2.2</w:t>
            </w:r>
          </w:p>
        </w:tc>
        <w:tc>
          <w:tcPr>
            <w:tcW w:w="3973" w:type="dxa"/>
          </w:tcPr>
          <w:p w:rsidR="00B15329" w:rsidRPr="006E086C" w:rsidRDefault="00B15329" w:rsidP="00B15329">
            <w:pPr>
              <w:rPr>
                <w:sz w:val="24"/>
                <w:szCs w:val="24"/>
              </w:rPr>
            </w:pPr>
            <w:r w:rsidRPr="006E086C">
              <w:rPr>
                <w:rFonts w:eastAsia="Calibri"/>
                <w:sz w:val="24"/>
                <w:szCs w:val="24"/>
                <w:lang w:eastAsia="en-US"/>
              </w:rPr>
              <w:t>Общие правила проведения инвентаризации имущества и обязательств организации</w:t>
            </w:r>
          </w:p>
        </w:tc>
        <w:tc>
          <w:tcPr>
            <w:tcW w:w="1215" w:type="dxa"/>
            <w:shd w:val="clear" w:color="auto" w:fill="999999"/>
          </w:tcPr>
          <w:p w:rsidR="00B15329" w:rsidRPr="006E086C" w:rsidRDefault="00B15329" w:rsidP="00B153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</w:tcPr>
          <w:p w:rsidR="00B15329" w:rsidRPr="006E086C" w:rsidRDefault="00B15329" w:rsidP="00B15329">
            <w:pPr>
              <w:jc w:val="center"/>
              <w:rPr>
                <w:sz w:val="24"/>
                <w:szCs w:val="24"/>
              </w:rPr>
            </w:pPr>
            <w:r w:rsidRPr="006E086C">
              <w:rPr>
                <w:sz w:val="24"/>
                <w:szCs w:val="24"/>
              </w:rPr>
              <w:t>8</w:t>
            </w:r>
          </w:p>
        </w:tc>
        <w:tc>
          <w:tcPr>
            <w:tcW w:w="1204" w:type="dxa"/>
          </w:tcPr>
          <w:p w:rsidR="00B15329" w:rsidRPr="006E086C" w:rsidRDefault="00B15329" w:rsidP="00B15329">
            <w:pPr>
              <w:jc w:val="center"/>
              <w:rPr>
                <w:sz w:val="24"/>
                <w:szCs w:val="24"/>
              </w:rPr>
            </w:pPr>
            <w:r w:rsidRPr="006E086C">
              <w:rPr>
                <w:sz w:val="24"/>
                <w:szCs w:val="24"/>
              </w:rPr>
              <w:t>4</w:t>
            </w:r>
          </w:p>
        </w:tc>
        <w:tc>
          <w:tcPr>
            <w:tcW w:w="1226" w:type="dxa"/>
          </w:tcPr>
          <w:p w:rsidR="00B15329" w:rsidRPr="006E086C" w:rsidRDefault="00B15329" w:rsidP="00B15329">
            <w:pPr>
              <w:jc w:val="center"/>
              <w:rPr>
                <w:sz w:val="24"/>
                <w:szCs w:val="24"/>
              </w:rPr>
            </w:pPr>
            <w:r w:rsidRPr="006E086C">
              <w:rPr>
                <w:sz w:val="24"/>
                <w:szCs w:val="24"/>
              </w:rPr>
              <w:t>4</w:t>
            </w:r>
          </w:p>
        </w:tc>
      </w:tr>
      <w:tr w:rsidR="00B15329" w:rsidRPr="006E086C" w:rsidTr="00A91DF5">
        <w:trPr>
          <w:trHeight w:val="540"/>
        </w:trPr>
        <w:tc>
          <w:tcPr>
            <w:tcW w:w="1493" w:type="dxa"/>
          </w:tcPr>
          <w:p w:rsidR="00B15329" w:rsidRPr="006E086C" w:rsidRDefault="00B15329" w:rsidP="00B15329">
            <w:pPr>
              <w:pStyle w:val="Default"/>
              <w:jc w:val="center"/>
            </w:pPr>
            <w:r w:rsidRPr="006E086C">
              <w:t>Тема 2.3.</w:t>
            </w:r>
          </w:p>
          <w:p w:rsidR="00B15329" w:rsidRPr="006E086C" w:rsidRDefault="00B15329" w:rsidP="00B153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3" w:type="dxa"/>
          </w:tcPr>
          <w:p w:rsidR="00B15329" w:rsidRPr="006E086C" w:rsidRDefault="00B15329" w:rsidP="00B15329">
            <w:pPr>
              <w:rPr>
                <w:sz w:val="24"/>
                <w:szCs w:val="24"/>
              </w:rPr>
            </w:pPr>
            <w:r w:rsidRPr="006E086C">
              <w:rPr>
                <w:rFonts w:eastAsia="Calibri"/>
                <w:sz w:val="24"/>
                <w:szCs w:val="24"/>
                <w:lang w:eastAsia="en-US"/>
              </w:rPr>
              <w:t>Особенности  проведения инвентаризации отдельных видов имущества и финансовых обязательств организации</w:t>
            </w:r>
          </w:p>
        </w:tc>
        <w:tc>
          <w:tcPr>
            <w:tcW w:w="1215" w:type="dxa"/>
            <w:shd w:val="clear" w:color="auto" w:fill="999999"/>
          </w:tcPr>
          <w:p w:rsidR="00B15329" w:rsidRPr="006E086C" w:rsidRDefault="00B15329" w:rsidP="00B153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</w:tcPr>
          <w:p w:rsidR="00B15329" w:rsidRPr="006E086C" w:rsidRDefault="009B02E7" w:rsidP="00B153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04" w:type="dxa"/>
          </w:tcPr>
          <w:p w:rsidR="00B15329" w:rsidRPr="006E086C" w:rsidRDefault="009B02E7" w:rsidP="00B153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26" w:type="dxa"/>
          </w:tcPr>
          <w:p w:rsidR="00B15329" w:rsidRPr="006E086C" w:rsidRDefault="00B15329" w:rsidP="00B15329">
            <w:pPr>
              <w:jc w:val="center"/>
              <w:rPr>
                <w:sz w:val="24"/>
                <w:szCs w:val="24"/>
              </w:rPr>
            </w:pPr>
            <w:r w:rsidRPr="006E086C">
              <w:rPr>
                <w:sz w:val="24"/>
                <w:szCs w:val="24"/>
              </w:rPr>
              <w:t>8</w:t>
            </w:r>
          </w:p>
        </w:tc>
      </w:tr>
      <w:tr w:rsidR="00B15329" w:rsidRPr="006E086C" w:rsidTr="00A91DF5">
        <w:trPr>
          <w:trHeight w:val="448"/>
        </w:trPr>
        <w:tc>
          <w:tcPr>
            <w:tcW w:w="1493" w:type="dxa"/>
          </w:tcPr>
          <w:p w:rsidR="00B15329" w:rsidRPr="006E086C" w:rsidRDefault="00B15329" w:rsidP="00B15329">
            <w:pPr>
              <w:pStyle w:val="Default"/>
              <w:jc w:val="center"/>
            </w:pPr>
            <w:r w:rsidRPr="006E086C">
              <w:t>Тема 2.4.</w:t>
            </w:r>
          </w:p>
        </w:tc>
        <w:tc>
          <w:tcPr>
            <w:tcW w:w="3973" w:type="dxa"/>
          </w:tcPr>
          <w:p w:rsidR="00B15329" w:rsidRPr="006E086C" w:rsidRDefault="00B15329" w:rsidP="00B15329">
            <w:pPr>
              <w:rPr>
                <w:sz w:val="24"/>
                <w:szCs w:val="24"/>
              </w:rPr>
            </w:pPr>
            <w:r w:rsidRPr="006E086C">
              <w:rPr>
                <w:sz w:val="24"/>
                <w:szCs w:val="24"/>
              </w:rPr>
              <w:t>Организация внутреннего контроля на предприятии</w:t>
            </w:r>
          </w:p>
        </w:tc>
        <w:tc>
          <w:tcPr>
            <w:tcW w:w="1215" w:type="dxa"/>
            <w:shd w:val="clear" w:color="auto" w:fill="999999"/>
          </w:tcPr>
          <w:p w:rsidR="00B15329" w:rsidRPr="006E086C" w:rsidRDefault="00B15329" w:rsidP="00B1532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12" w:type="dxa"/>
          </w:tcPr>
          <w:p w:rsidR="00B15329" w:rsidRPr="006E086C" w:rsidRDefault="00B15329" w:rsidP="00B15329">
            <w:pPr>
              <w:jc w:val="center"/>
              <w:rPr>
                <w:sz w:val="24"/>
                <w:szCs w:val="24"/>
              </w:rPr>
            </w:pPr>
            <w:r w:rsidRPr="006E086C">
              <w:rPr>
                <w:sz w:val="24"/>
                <w:szCs w:val="24"/>
              </w:rPr>
              <w:t>4</w:t>
            </w:r>
          </w:p>
        </w:tc>
        <w:tc>
          <w:tcPr>
            <w:tcW w:w="1204" w:type="dxa"/>
          </w:tcPr>
          <w:p w:rsidR="00B15329" w:rsidRPr="006E086C" w:rsidRDefault="00B15329" w:rsidP="00B15329">
            <w:pPr>
              <w:jc w:val="center"/>
              <w:rPr>
                <w:sz w:val="24"/>
                <w:szCs w:val="24"/>
              </w:rPr>
            </w:pPr>
            <w:r w:rsidRPr="006E086C">
              <w:rPr>
                <w:sz w:val="24"/>
                <w:szCs w:val="24"/>
              </w:rPr>
              <w:t>2</w:t>
            </w:r>
          </w:p>
        </w:tc>
        <w:tc>
          <w:tcPr>
            <w:tcW w:w="1226" w:type="dxa"/>
          </w:tcPr>
          <w:p w:rsidR="00B15329" w:rsidRPr="006E086C" w:rsidRDefault="00B15329" w:rsidP="00B15329">
            <w:pPr>
              <w:jc w:val="center"/>
              <w:rPr>
                <w:sz w:val="24"/>
                <w:szCs w:val="24"/>
              </w:rPr>
            </w:pPr>
            <w:r w:rsidRPr="006E086C">
              <w:rPr>
                <w:sz w:val="24"/>
                <w:szCs w:val="24"/>
              </w:rPr>
              <w:t>2</w:t>
            </w:r>
          </w:p>
        </w:tc>
      </w:tr>
      <w:tr w:rsidR="00B15329" w:rsidRPr="006E086C" w:rsidTr="00A91DF5">
        <w:trPr>
          <w:trHeight w:val="464"/>
        </w:trPr>
        <w:tc>
          <w:tcPr>
            <w:tcW w:w="1493" w:type="dxa"/>
          </w:tcPr>
          <w:p w:rsidR="00B15329" w:rsidRPr="006E086C" w:rsidRDefault="00B15329" w:rsidP="00B15329">
            <w:pPr>
              <w:rPr>
                <w:sz w:val="24"/>
                <w:szCs w:val="24"/>
              </w:rPr>
            </w:pPr>
          </w:p>
        </w:tc>
        <w:tc>
          <w:tcPr>
            <w:tcW w:w="3973" w:type="dxa"/>
          </w:tcPr>
          <w:p w:rsidR="00B15329" w:rsidRPr="006E086C" w:rsidRDefault="00B15329" w:rsidP="00B15329">
            <w:pPr>
              <w:rPr>
                <w:sz w:val="24"/>
                <w:szCs w:val="24"/>
              </w:rPr>
            </w:pPr>
            <w:r w:rsidRPr="006E086C">
              <w:rPr>
                <w:sz w:val="24"/>
                <w:szCs w:val="24"/>
              </w:rPr>
              <w:t xml:space="preserve">    </w:t>
            </w:r>
          </w:p>
          <w:p w:rsidR="00B15329" w:rsidRPr="006E086C" w:rsidRDefault="00B15329" w:rsidP="00B15329">
            <w:pPr>
              <w:rPr>
                <w:b/>
                <w:sz w:val="24"/>
                <w:szCs w:val="24"/>
              </w:rPr>
            </w:pPr>
            <w:r w:rsidRPr="006E086C">
              <w:rPr>
                <w:sz w:val="24"/>
                <w:szCs w:val="24"/>
              </w:rPr>
              <w:t xml:space="preserve">                 </w:t>
            </w:r>
            <w:r w:rsidRPr="006E086C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215" w:type="dxa"/>
            <w:shd w:val="clear" w:color="auto" w:fill="999999"/>
          </w:tcPr>
          <w:p w:rsidR="00B15329" w:rsidRPr="006E086C" w:rsidRDefault="009B02E7" w:rsidP="00B153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12" w:type="dxa"/>
          </w:tcPr>
          <w:p w:rsidR="00B15329" w:rsidRPr="006E086C" w:rsidRDefault="009B02E7" w:rsidP="00B153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134</w:t>
            </w:r>
          </w:p>
        </w:tc>
        <w:tc>
          <w:tcPr>
            <w:tcW w:w="1204" w:type="dxa"/>
          </w:tcPr>
          <w:p w:rsidR="00B15329" w:rsidRPr="006E086C" w:rsidRDefault="009B02E7" w:rsidP="00B153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226" w:type="dxa"/>
          </w:tcPr>
          <w:p w:rsidR="00B15329" w:rsidRPr="006E086C" w:rsidRDefault="009B02E7" w:rsidP="00B153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</w:tr>
    </w:tbl>
    <w:p w:rsidR="002D1445" w:rsidRPr="006E086C" w:rsidRDefault="002D1445" w:rsidP="0096034A">
      <w:pPr>
        <w:pStyle w:val="a3"/>
        <w:ind w:left="360"/>
        <w:jc w:val="center"/>
        <w:rPr>
          <w:b/>
          <w:sz w:val="24"/>
          <w:szCs w:val="24"/>
        </w:rPr>
      </w:pPr>
    </w:p>
    <w:p w:rsidR="00DF2F12" w:rsidRDefault="00DF2F12" w:rsidP="00F351F2">
      <w:pPr>
        <w:jc w:val="center"/>
        <w:rPr>
          <w:b/>
          <w:sz w:val="24"/>
          <w:szCs w:val="24"/>
        </w:rPr>
      </w:pPr>
    </w:p>
    <w:p w:rsidR="006E086C" w:rsidRDefault="006E086C" w:rsidP="00F351F2">
      <w:pPr>
        <w:jc w:val="center"/>
        <w:rPr>
          <w:b/>
          <w:sz w:val="24"/>
          <w:szCs w:val="24"/>
        </w:rPr>
      </w:pPr>
    </w:p>
    <w:p w:rsidR="006E086C" w:rsidRDefault="006E086C" w:rsidP="00F351F2">
      <w:pPr>
        <w:jc w:val="center"/>
        <w:rPr>
          <w:b/>
          <w:sz w:val="24"/>
          <w:szCs w:val="24"/>
        </w:rPr>
      </w:pPr>
    </w:p>
    <w:p w:rsidR="006E086C" w:rsidRDefault="006E086C" w:rsidP="00F351F2">
      <w:pPr>
        <w:jc w:val="center"/>
        <w:rPr>
          <w:b/>
          <w:sz w:val="24"/>
          <w:szCs w:val="24"/>
        </w:rPr>
      </w:pPr>
    </w:p>
    <w:p w:rsidR="006E086C" w:rsidRDefault="006E086C" w:rsidP="00F351F2">
      <w:pPr>
        <w:jc w:val="center"/>
        <w:rPr>
          <w:b/>
          <w:sz w:val="24"/>
          <w:szCs w:val="24"/>
        </w:rPr>
      </w:pPr>
    </w:p>
    <w:p w:rsidR="006E086C" w:rsidRDefault="006E086C" w:rsidP="00F351F2">
      <w:pPr>
        <w:jc w:val="center"/>
        <w:rPr>
          <w:b/>
          <w:sz w:val="24"/>
          <w:szCs w:val="24"/>
        </w:rPr>
      </w:pPr>
    </w:p>
    <w:p w:rsidR="006E086C" w:rsidRDefault="006E086C" w:rsidP="00F351F2">
      <w:pPr>
        <w:jc w:val="center"/>
        <w:rPr>
          <w:b/>
          <w:sz w:val="24"/>
          <w:szCs w:val="24"/>
        </w:rPr>
      </w:pPr>
    </w:p>
    <w:p w:rsidR="006E086C" w:rsidRDefault="006E086C" w:rsidP="00F351F2">
      <w:pPr>
        <w:jc w:val="center"/>
        <w:rPr>
          <w:b/>
          <w:sz w:val="24"/>
          <w:szCs w:val="24"/>
        </w:rPr>
      </w:pPr>
    </w:p>
    <w:p w:rsidR="006E086C" w:rsidRDefault="006E086C" w:rsidP="00F351F2">
      <w:pPr>
        <w:jc w:val="center"/>
        <w:rPr>
          <w:b/>
          <w:sz w:val="24"/>
          <w:szCs w:val="24"/>
        </w:rPr>
      </w:pPr>
    </w:p>
    <w:p w:rsidR="006E086C" w:rsidRPr="006E086C" w:rsidRDefault="006E086C" w:rsidP="00F351F2">
      <w:pPr>
        <w:jc w:val="center"/>
        <w:rPr>
          <w:b/>
          <w:sz w:val="24"/>
          <w:szCs w:val="24"/>
        </w:rPr>
      </w:pPr>
    </w:p>
    <w:p w:rsidR="00DF2F12" w:rsidRDefault="00DF2F12" w:rsidP="00F351F2">
      <w:pPr>
        <w:jc w:val="center"/>
        <w:rPr>
          <w:b/>
          <w:sz w:val="28"/>
          <w:szCs w:val="28"/>
        </w:rPr>
      </w:pPr>
    </w:p>
    <w:p w:rsidR="00FD2061" w:rsidRPr="00861B42" w:rsidRDefault="00AB6DE9" w:rsidP="00F351F2">
      <w:pPr>
        <w:jc w:val="center"/>
        <w:rPr>
          <w:b/>
          <w:sz w:val="24"/>
          <w:szCs w:val="24"/>
        </w:rPr>
      </w:pPr>
      <w:r w:rsidRPr="00861B42">
        <w:rPr>
          <w:b/>
          <w:sz w:val="24"/>
          <w:szCs w:val="24"/>
        </w:rPr>
        <w:t>3</w:t>
      </w:r>
      <w:r w:rsidR="00FD2061" w:rsidRPr="00861B42">
        <w:rPr>
          <w:b/>
          <w:sz w:val="24"/>
          <w:szCs w:val="24"/>
        </w:rPr>
        <w:t>. Перечень</w:t>
      </w:r>
    </w:p>
    <w:p w:rsidR="00FD2061" w:rsidRPr="00861B42" w:rsidRDefault="00FD2061" w:rsidP="00F351F2">
      <w:pPr>
        <w:jc w:val="center"/>
        <w:rPr>
          <w:b/>
          <w:sz w:val="24"/>
          <w:szCs w:val="24"/>
        </w:rPr>
      </w:pPr>
      <w:r w:rsidRPr="00861B42">
        <w:rPr>
          <w:b/>
          <w:sz w:val="24"/>
          <w:szCs w:val="24"/>
        </w:rPr>
        <w:t>тем и рекомендаций по вып</w:t>
      </w:r>
      <w:r w:rsidR="002D1445" w:rsidRPr="00861B42">
        <w:rPr>
          <w:b/>
          <w:sz w:val="24"/>
          <w:szCs w:val="24"/>
        </w:rPr>
        <w:t>олнению самостоятельной работы</w:t>
      </w:r>
    </w:p>
    <w:p w:rsidR="00FD2061" w:rsidRPr="00861B42" w:rsidRDefault="00FD2061" w:rsidP="00F351F2">
      <w:pPr>
        <w:jc w:val="center"/>
        <w:rPr>
          <w:b/>
          <w:sz w:val="24"/>
          <w:szCs w:val="24"/>
        </w:rPr>
      </w:pPr>
    </w:p>
    <w:p w:rsidR="00FD2061" w:rsidRPr="00861B42" w:rsidRDefault="00FD2061" w:rsidP="006E086C">
      <w:pPr>
        <w:jc w:val="both"/>
        <w:rPr>
          <w:sz w:val="24"/>
          <w:szCs w:val="24"/>
        </w:rPr>
      </w:pPr>
      <w:r w:rsidRPr="00861B42">
        <w:rPr>
          <w:b/>
          <w:sz w:val="24"/>
          <w:szCs w:val="24"/>
        </w:rPr>
        <w:tab/>
      </w:r>
      <w:r w:rsidRPr="00861B42">
        <w:rPr>
          <w:sz w:val="24"/>
          <w:szCs w:val="24"/>
        </w:rPr>
        <w:t xml:space="preserve">Для успешного и эффективного выполнения предусмотренной тематики самостоятельной работы с целью формирования выше указанных </w:t>
      </w:r>
      <w:r w:rsidR="002D1445" w:rsidRPr="00861B42">
        <w:rPr>
          <w:sz w:val="24"/>
          <w:szCs w:val="24"/>
        </w:rPr>
        <w:t>знаний и умений</w:t>
      </w:r>
      <w:r w:rsidRPr="00861B42">
        <w:rPr>
          <w:sz w:val="24"/>
          <w:szCs w:val="24"/>
        </w:rPr>
        <w:t xml:space="preserve"> обучающимся предлагается перечень тем и рекомендаций по выполнению самостоятельной работы. </w:t>
      </w:r>
    </w:p>
    <w:p w:rsidR="0072440F" w:rsidRPr="00FC779C" w:rsidRDefault="0072440F" w:rsidP="00FC779C">
      <w:pPr>
        <w:widowControl/>
        <w:autoSpaceDE/>
        <w:autoSpaceDN/>
        <w:adjustRightInd/>
        <w:jc w:val="center"/>
        <w:rPr>
          <w:b/>
          <w:color w:val="0000FF"/>
          <w:sz w:val="24"/>
          <w:szCs w:val="24"/>
        </w:rPr>
      </w:pPr>
      <w:r w:rsidRPr="00FC779C">
        <w:rPr>
          <w:b/>
          <w:sz w:val="24"/>
          <w:szCs w:val="24"/>
        </w:rPr>
        <w:lastRenderedPageBreak/>
        <w:t>Тема 1.2 Учет труда и заработной платы</w:t>
      </w:r>
      <w:r w:rsidRPr="00FC779C">
        <w:rPr>
          <w:b/>
          <w:bCs/>
          <w:color w:val="0000FF"/>
          <w:sz w:val="24"/>
          <w:szCs w:val="24"/>
        </w:rPr>
        <w:t xml:space="preserve"> </w:t>
      </w:r>
      <w:r w:rsidRPr="00FC779C">
        <w:rPr>
          <w:b/>
          <w:bCs/>
          <w:color w:val="000000"/>
          <w:sz w:val="24"/>
          <w:szCs w:val="24"/>
        </w:rPr>
        <w:t>– 2 часа.</w:t>
      </w:r>
    </w:p>
    <w:p w:rsidR="009B02E7" w:rsidRDefault="009B02E7" w:rsidP="006E086C">
      <w:pPr>
        <w:jc w:val="center"/>
        <w:rPr>
          <w:b/>
          <w:sz w:val="24"/>
          <w:szCs w:val="24"/>
        </w:rPr>
      </w:pPr>
    </w:p>
    <w:p w:rsidR="002D1445" w:rsidRPr="00861B42" w:rsidRDefault="00F91149" w:rsidP="006E086C">
      <w:pPr>
        <w:jc w:val="center"/>
        <w:rPr>
          <w:b/>
          <w:sz w:val="24"/>
          <w:szCs w:val="24"/>
        </w:rPr>
      </w:pPr>
      <w:r w:rsidRPr="00861B42">
        <w:rPr>
          <w:b/>
          <w:sz w:val="24"/>
          <w:szCs w:val="24"/>
        </w:rPr>
        <w:t>Задание 1.</w:t>
      </w:r>
    </w:p>
    <w:p w:rsidR="00CA09D9" w:rsidRPr="009B02E7" w:rsidRDefault="00CA09D9" w:rsidP="009B02E7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861B42">
        <w:rPr>
          <w:b/>
          <w:sz w:val="24"/>
          <w:szCs w:val="24"/>
        </w:rPr>
        <w:t xml:space="preserve">Цель: </w:t>
      </w:r>
      <w:r w:rsidRPr="00861B42">
        <w:rPr>
          <w:sz w:val="24"/>
          <w:szCs w:val="24"/>
        </w:rPr>
        <w:t xml:space="preserve">усвоение </w:t>
      </w:r>
      <w:r w:rsidRPr="00861B42">
        <w:rPr>
          <w:color w:val="000000"/>
          <w:sz w:val="24"/>
          <w:szCs w:val="24"/>
        </w:rPr>
        <w:t xml:space="preserve">знаний о порядке </w:t>
      </w:r>
      <w:r w:rsidR="009B02E7" w:rsidRPr="009B02E7">
        <w:rPr>
          <w:sz w:val="24"/>
          <w:szCs w:val="24"/>
        </w:rPr>
        <w:t>начислению заработной платы и отражению в учете соответствующих операций.</w:t>
      </w:r>
    </w:p>
    <w:p w:rsidR="009B02E7" w:rsidRPr="00861B42" w:rsidRDefault="009B02E7" w:rsidP="009B02E7">
      <w:pPr>
        <w:ind w:firstLine="709"/>
        <w:jc w:val="both"/>
        <w:rPr>
          <w:sz w:val="24"/>
          <w:szCs w:val="24"/>
        </w:rPr>
      </w:pPr>
      <w:r w:rsidRPr="00861B42">
        <w:rPr>
          <w:sz w:val="24"/>
          <w:szCs w:val="24"/>
        </w:rPr>
        <w:t>Произвести расчет суммы среднего заработка и суммы оплаты труда за период отпуска.</w:t>
      </w:r>
    </w:p>
    <w:p w:rsidR="00CA09D9" w:rsidRPr="00861B42" w:rsidRDefault="00F351F2" w:rsidP="00FC779C">
      <w:pPr>
        <w:jc w:val="center"/>
        <w:rPr>
          <w:b/>
          <w:i/>
          <w:sz w:val="24"/>
          <w:szCs w:val="24"/>
          <w:u w:val="single"/>
        </w:rPr>
      </w:pPr>
      <w:r w:rsidRPr="00861B42">
        <w:rPr>
          <w:b/>
          <w:i/>
          <w:sz w:val="24"/>
          <w:szCs w:val="24"/>
          <w:u w:val="single"/>
        </w:rPr>
        <w:t>Материал задания:</w:t>
      </w:r>
    </w:p>
    <w:p w:rsidR="00EB5E71" w:rsidRPr="00861B42" w:rsidRDefault="00EB5E71" w:rsidP="00FC779C">
      <w:pPr>
        <w:ind w:firstLine="709"/>
        <w:jc w:val="both"/>
        <w:rPr>
          <w:sz w:val="24"/>
          <w:szCs w:val="24"/>
        </w:rPr>
      </w:pPr>
      <w:r w:rsidRPr="00861B42">
        <w:rPr>
          <w:sz w:val="24"/>
          <w:szCs w:val="24"/>
        </w:rPr>
        <w:t xml:space="preserve">Допустим, что работнику предоставляется отпуск с 1 по 28 сентября 2017 г. продолжительностью 28 календарных дней. Все месяцы расчетного периода работник отработал полностью, и ему ежемесячно выплачивалось по 30 000 руб. Также в январе 2017 г. работнику было выплачено единовременное денежное вознаграждение по итогам работы за 2016 г. в сумме 60 000 руб., а в июле 2017 г. была выплачена премия в суме 30 000 руб. согласно утвержденному Положению о премировании работников организации. </w:t>
      </w:r>
    </w:p>
    <w:p w:rsidR="00CA09D9" w:rsidRPr="00861B42" w:rsidRDefault="00CA09D9" w:rsidP="006E086C">
      <w:pPr>
        <w:jc w:val="both"/>
        <w:rPr>
          <w:spacing w:val="-6"/>
          <w:sz w:val="24"/>
          <w:szCs w:val="24"/>
        </w:rPr>
      </w:pPr>
    </w:p>
    <w:p w:rsidR="00CA09D9" w:rsidRPr="00861B42" w:rsidRDefault="00CA09D9" w:rsidP="00FC779C">
      <w:pPr>
        <w:jc w:val="center"/>
        <w:rPr>
          <w:b/>
          <w:sz w:val="24"/>
          <w:szCs w:val="24"/>
        </w:rPr>
      </w:pPr>
      <w:r w:rsidRPr="00861B42">
        <w:rPr>
          <w:b/>
          <w:sz w:val="24"/>
          <w:szCs w:val="24"/>
        </w:rPr>
        <w:t>Решение:</w:t>
      </w:r>
    </w:p>
    <w:p w:rsidR="00EB5E71" w:rsidRPr="00861B42" w:rsidRDefault="00EB5E71" w:rsidP="00FC779C">
      <w:pPr>
        <w:ind w:firstLine="709"/>
        <w:jc w:val="both"/>
        <w:rPr>
          <w:sz w:val="24"/>
          <w:szCs w:val="24"/>
        </w:rPr>
      </w:pPr>
      <w:r w:rsidRPr="00861B42">
        <w:rPr>
          <w:sz w:val="24"/>
          <w:szCs w:val="24"/>
        </w:rPr>
        <w:t>В расчетный период для исчисления отпускных сумм должны быть включены 12 календарных месяцев, предшествующих выходу работника в отпуск. Т.о., за указанный период работнику было начислено 360 000 руб.</w:t>
      </w:r>
    </w:p>
    <w:p w:rsidR="00EB5E71" w:rsidRPr="00861B42" w:rsidRDefault="00EB5E71" w:rsidP="00FC779C">
      <w:pPr>
        <w:ind w:firstLine="709"/>
        <w:jc w:val="both"/>
        <w:rPr>
          <w:sz w:val="24"/>
          <w:szCs w:val="24"/>
        </w:rPr>
      </w:pPr>
      <w:r w:rsidRPr="00861B42">
        <w:rPr>
          <w:sz w:val="24"/>
          <w:szCs w:val="24"/>
        </w:rPr>
        <w:t>Расчет среднедневного заработка работника на период отпуска производится по формуле:</w:t>
      </w:r>
    </w:p>
    <w:p w:rsidR="00EB5E71" w:rsidRPr="00861B42" w:rsidRDefault="00EB5E71" w:rsidP="00FC779C">
      <w:pPr>
        <w:ind w:firstLine="709"/>
        <w:jc w:val="both"/>
        <w:rPr>
          <w:sz w:val="24"/>
          <w:szCs w:val="24"/>
        </w:rPr>
      </w:pPr>
      <w:r w:rsidRPr="00861B42">
        <w:rPr>
          <w:sz w:val="24"/>
          <w:szCs w:val="24"/>
        </w:rPr>
        <w:t>СДЗ = Сумма фактических выплат за 12 календарных месяцев, предшествующих событию (отпуск) / (29,3*12),</w:t>
      </w:r>
    </w:p>
    <w:p w:rsidR="00EB5E71" w:rsidRPr="00861B42" w:rsidRDefault="00EB5E71" w:rsidP="00FC779C">
      <w:pPr>
        <w:ind w:firstLine="709"/>
        <w:jc w:val="both"/>
        <w:rPr>
          <w:sz w:val="24"/>
          <w:szCs w:val="24"/>
        </w:rPr>
      </w:pPr>
      <w:r w:rsidRPr="00861B42">
        <w:rPr>
          <w:sz w:val="24"/>
          <w:szCs w:val="24"/>
        </w:rPr>
        <w:t>где 29,3 – среднемесячное число календарных дней (константа);</w:t>
      </w:r>
    </w:p>
    <w:p w:rsidR="00EB5E71" w:rsidRPr="00861B42" w:rsidRDefault="00EB5E71" w:rsidP="00FC779C">
      <w:pPr>
        <w:ind w:firstLine="709"/>
        <w:jc w:val="both"/>
        <w:rPr>
          <w:sz w:val="24"/>
          <w:szCs w:val="24"/>
        </w:rPr>
      </w:pPr>
      <w:r w:rsidRPr="00861B42">
        <w:rPr>
          <w:sz w:val="24"/>
          <w:szCs w:val="24"/>
        </w:rPr>
        <w:t>12 – количество месяцев в расчетном периоде (берется по факту).</w:t>
      </w:r>
    </w:p>
    <w:p w:rsidR="00EB5E71" w:rsidRPr="00861B42" w:rsidRDefault="00EB5E71" w:rsidP="00FC779C">
      <w:pPr>
        <w:ind w:firstLine="709"/>
        <w:jc w:val="both"/>
        <w:rPr>
          <w:sz w:val="24"/>
          <w:szCs w:val="24"/>
        </w:rPr>
      </w:pPr>
      <w:r w:rsidRPr="00861B42">
        <w:rPr>
          <w:sz w:val="24"/>
          <w:szCs w:val="24"/>
        </w:rPr>
        <w:t>Средний дневной заработок за расчетный период составит (360 000 руб. + 60 000 руб. + 30 000 руб.) / 351,6 = 1279,86 руб.</w:t>
      </w:r>
    </w:p>
    <w:p w:rsidR="00EB5E71" w:rsidRPr="00861B42" w:rsidRDefault="00EB5E71" w:rsidP="00FC779C">
      <w:pPr>
        <w:ind w:firstLine="709"/>
        <w:jc w:val="both"/>
        <w:rPr>
          <w:sz w:val="24"/>
          <w:szCs w:val="24"/>
        </w:rPr>
      </w:pPr>
      <w:r w:rsidRPr="00861B42">
        <w:rPr>
          <w:sz w:val="24"/>
          <w:szCs w:val="24"/>
        </w:rPr>
        <w:t>Сумма отпускных составит: 35 836,08 руб. (1279,86 руб. х 28 календарных дней).</w:t>
      </w:r>
    </w:p>
    <w:p w:rsidR="00EB5E71" w:rsidRPr="00861B42" w:rsidRDefault="00EB5E71" w:rsidP="00FC779C">
      <w:pPr>
        <w:ind w:firstLine="709"/>
        <w:jc w:val="both"/>
        <w:rPr>
          <w:sz w:val="24"/>
          <w:szCs w:val="24"/>
        </w:rPr>
      </w:pPr>
      <w:r w:rsidRPr="00861B42">
        <w:rPr>
          <w:sz w:val="24"/>
          <w:szCs w:val="24"/>
        </w:rPr>
        <w:t>При этом в бухгалтерском учете будут произведены следующие записи:</w:t>
      </w:r>
    </w:p>
    <w:p w:rsidR="00EB5E71" w:rsidRPr="00861B42" w:rsidRDefault="00EB5E71" w:rsidP="00FC779C">
      <w:pPr>
        <w:ind w:firstLine="709"/>
        <w:jc w:val="both"/>
        <w:rPr>
          <w:sz w:val="24"/>
          <w:szCs w:val="24"/>
        </w:rPr>
      </w:pPr>
      <w:r w:rsidRPr="00861B42">
        <w:rPr>
          <w:sz w:val="24"/>
          <w:szCs w:val="24"/>
        </w:rPr>
        <w:t>Дт 96 «Оценочные резервы» Кт 70 «Расчеты с персоналом по оплате труда» - начислены отпускные за счет ранее начисленного резерва.</w:t>
      </w:r>
    </w:p>
    <w:p w:rsidR="00CA09D9" w:rsidRPr="00861B42" w:rsidRDefault="00CA09D9" w:rsidP="006E086C">
      <w:pPr>
        <w:pStyle w:val="a3"/>
        <w:ind w:left="0"/>
        <w:jc w:val="both"/>
        <w:rPr>
          <w:sz w:val="24"/>
          <w:szCs w:val="24"/>
          <w:lang w:val="ru-RU"/>
        </w:rPr>
      </w:pPr>
    </w:p>
    <w:p w:rsidR="00EC4429" w:rsidRPr="00861B42" w:rsidRDefault="00EC4429" w:rsidP="00FC779C">
      <w:pPr>
        <w:pStyle w:val="2"/>
        <w:spacing w:before="0" w:line="240" w:lineRule="auto"/>
        <w:jc w:val="center"/>
        <w:rPr>
          <w:b/>
          <w:sz w:val="24"/>
          <w:szCs w:val="24"/>
        </w:rPr>
      </w:pPr>
      <w:r w:rsidRPr="00861B42">
        <w:rPr>
          <w:b/>
          <w:sz w:val="24"/>
          <w:szCs w:val="24"/>
        </w:rPr>
        <w:t>Задание 2.</w:t>
      </w:r>
    </w:p>
    <w:p w:rsidR="00EC4429" w:rsidRDefault="00EC4429" w:rsidP="00FC779C">
      <w:pPr>
        <w:jc w:val="center"/>
        <w:rPr>
          <w:i/>
          <w:sz w:val="24"/>
          <w:szCs w:val="24"/>
        </w:rPr>
      </w:pPr>
      <w:r w:rsidRPr="00861B42">
        <w:rPr>
          <w:i/>
          <w:sz w:val="24"/>
          <w:szCs w:val="24"/>
        </w:rPr>
        <w:t>(для самостоятельного решения)</w:t>
      </w:r>
    </w:p>
    <w:p w:rsidR="00FC779C" w:rsidRPr="00861B42" w:rsidRDefault="00FC779C" w:rsidP="00FC779C">
      <w:pPr>
        <w:jc w:val="center"/>
        <w:rPr>
          <w:i/>
          <w:sz w:val="24"/>
          <w:szCs w:val="24"/>
        </w:rPr>
      </w:pPr>
    </w:p>
    <w:p w:rsidR="009B02E7" w:rsidRPr="009B02E7" w:rsidRDefault="00EC4429" w:rsidP="009B02E7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861B42">
        <w:rPr>
          <w:b/>
          <w:sz w:val="24"/>
          <w:szCs w:val="24"/>
        </w:rPr>
        <w:t xml:space="preserve">Цель: </w:t>
      </w:r>
      <w:r w:rsidR="009B02E7" w:rsidRPr="00861B42">
        <w:rPr>
          <w:sz w:val="24"/>
          <w:szCs w:val="24"/>
        </w:rPr>
        <w:t xml:space="preserve">усвоение </w:t>
      </w:r>
      <w:r w:rsidR="009B02E7" w:rsidRPr="00861B42">
        <w:rPr>
          <w:color w:val="000000"/>
          <w:sz w:val="24"/>
          <w:szCs w:val="24"/>
        </w:rPr>
        <w:t xml:space="preserve">знаний о порядке </w:t>
      </w:r>
      <w:r w:rsidR="009B02E7" w:rsidRPr="009B02E7">
        <w:rPr>
          <w:sz w:val="24"/>
          <w:szCs w:val="24"/>
        </w:rPr>
        <w:t>начислению заработной платы и отражению в учете соответствующих операций.</w:t>
      </w:r>
    </w:p>
    <w:p w:rsidR="009B02E7" w:rsidRPr="00861B42" w:rsidRDefault="009B02E7" w:rsidP="009B02E7">
      <w:pPr>
        <w:ind w:firstLine="709"/>
        <w:jc w:val="both"/>
        <w:rPr>
          <w:sz w:val="24"/>
          <w:szCs w:val="24"/>
        </w:rPr>
      </w:pPr>
      <w:r w:rsidRPr="00861B42">
        <w:rPr>
          <w:sz w:val="24"/>
          <w:szCs w:val="24"/>
        </w:rPr>
        <w:t>Произвести расчет суммы среднего заработка и суммы оплаты труда за период отпуска.</w:t>
      </w:r>
    </w:p>
    <w:p w:rsidR="00EC4429" w:rsidRPr="00861B42" w:rsidRDefault="00F351F2" w:rsidP="009B02E7">
      <w:pPr>
        <w:jc w:val="center"/>
        <w:rPr>
          <w:b/>
          <w:i/>
          <w:sz w:val="24"/>
          <w:szCs w:val="24"/>
          <w:u w:val="single"/>
        </w:rPr>
      </w:pPr>
      <w:r w:rsidRPr="00861B42">
        <w:rPr>
          <w:b/>
          <w:i/>
          <w:sz w:val="24"/>
          <w:szCs w:val="24"/>
          <w:u w:val="single"/>
        </w:rPr>
        <w:t>Материал задания:</w:t>
      </w:r>
    </w:p>
    <w:p w:rsidR="00EB5E71" w:rsidRPr="00861B42" w:rsidRDefault="00EB5E71" w:rsidP="00FC779C">
      <w:pPr>
        <w:ind w:firstLine="709"/>
        <w:jc w:val="both"/>
        <w:rPr>
          <w:sz w:val="24"/>
          <w:szCs w:val="24"/>
        </w:rPr>
      </w:pPr>
      <w:r w:rsidRPr="00861B42">
        <w:rPr>
          <w:sz w:val="24"/>
          <w:szCs w:val="24"/>
        </w:rPr>
        <w:t>Работнику организации предоставлен отпуск с 1 по 28 октября 2017 г. продолжительностью 28 календарных дней. Расчетный период отработан полностью. Работнику установлен оклад в размере 50 000 руб. Также в январе 2017 г. работнику было выплачено единовременное денежное вознаграждение по итогам работы за 2016 г. в сумме 100 000 руб., а в мае 2017 г. была выплачена премия в сумме 12 000 руб. согласно утвержденному положению о премировании работников организации.</w:t>
      </w:r>
    </w:p>
    <w:p w:rsidR="00EC4429" w:rsidRPr="00861B42" w:rsidRDefault="00EB5E71" w:rsidP="00FC779C">
      <w:pPr>
        <w:ind w:firstLine="709"/>
        <w:jc w:val="both"/>
        <w:rPr>
          <w:sz w:val="24"/>
          <w:szCs w:val="24"/>
        </w:rPr>
      </w:pPr>
      <w:r w:rsidRPr="00861B42">
        <w:rPr>
          <w:sz w:val="24"/>
          <w:szCs w:val="24"/>
        </w:rPr>
        <w:t>Произвести расчет суммы среднего заработка и суммы оплаты труда за период отпуска.</w:t>
      </w:r>
    </w:p>
    <w:p w:rsidR="00EB5E71" w:rsidRPr="00861B42" w:rsidRDefault="00EB5E71" w:rsidP="006E086C">
      <w:pPr>
        <w:jc w:val="both"/>
        <w:rPr>
          <w:b/>
          <w:sz w:val="24"/>
          <w:szCs w:val="24"/>
        </w:rPr>
      </w:pPr>
    </w:p>
    <w:p w:rsidR="00EB5E71" w:rsidRPr="00861B42" w:rsidRDefault="00EB5E71" w:rsidP="00FC779C">
      <w:pPr>
        <w:pStyle w:val="2"/>
        <w:spacing w:before="0" w:line="240" w:lineRule="auto"/>
        <w:jc w:val="center"/>
        <w:rPr>
          <w:b/>
          <w:sz w:val="24"/>
          <w:szCs w:val="24"/>
        </w:rPr>
      </w:pPr>
      <w:r w:rsidRPr="00861B42">
        <w:rPr>
          <w:b/>
          <w:sz w:val="24"/>
          <w:szCs w:val="24"/>
        </w:rPr>
        <w:t>Задание 3.</w:t>
      </w:r>
    </w:p>
    <w:p w:rsidR="00EB5E71" w:rsidRDefault="00EB5E71" w:rsidP="00FC779C">
      <w:pPr>
        <w:jc w:val="center"/>
        <w:rPr>
          <w:i/>
          <w:sz w:val="24"/>
          <w:szCs w:val="24"/>
        </w:rPr>
      </w:pPr>
      <w:r w:rsidRPr="00861B42">
        <w:rPr>
          <w:i/>
          <w:sz w:val="24"/>
          <w:szCs w:val="24"/>
        </w:rPr>
        <w:t>(для самостоятельного решения)</w:t>
      </w:r>
    </w:p>
    <w:p w:rsidR="00FC779C" w:rsidRPr="00861B42" w:rsidRDefault="00FC779C" w:rsidP="00FC779C">
      <w:pPr>
        <w:jc w:val="center"/>
        <w:rPr>
          <w:i/>
          <w:sz w:val="24"/>
          <w:szCs w:val="24"/>
        </w:rPr>
      </w:pPr>
    </w:p>
    <w:p w:rsidR="009B02E7" w:rsidRPr="009B02E7" w:rsidRDefault="00EB5E71" w:rsidP="009B02E7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861B42">
        <w:rPr>
          <w:b/>
          <w:sz w:val="24"/>
          <w:szCs w:val="24"/>
        </w:rPr>
        <w:t xml:space="preserve">Цель: </w:t>
      </w:r>
      <w:r w:rsidR="009B02E7" w:rsidRPr="00861B42">
        <w:rPr>
          <w:sz w:val="24"/>
          <w:szCs w:val="24"/>
        </w:rPr>
        <w:t xml:space="preserve">усвоение </w:t>
      </w:r>
      <w:r w:rsidR="009B02E7" w:rsidRPr="00861B42">
        <w:rPr>
          <w:color w:val="000000"/>
          <w:sz w:val="24"/>
          <w:szCs w:val="24"/>
        </w:rPr>
        <w:t xml:space="preserve">знаний о порядке </w:t>
      </w:r>
      <w:r w:rsidR="009B02E7" w:rsidRPr="009B02E7">
        <w:rPr>
          <w:sz w:val="24"/>
          <w:szCs w:val="24"/>
        </w:rPr>
        <w:t>начислению заработной платы и отражению в учете соответствующих операций.</w:t>
      </w:r>
    </w:p>
    <w:p w:rsidR="009B02E7" w:rsidRPr="00861B42" w:rsidRDefault="009B02E7" w:rsidP="009B02E7">
      <w:pPr>
        <w:ind w:firstLine="709"/>
        <w:jc w:val="both"/>
        <w:rPr>
          <w:sz w:val="24"/>
          <w:szCs w:val="24"/>
        </w:rPr>
      </w:pPr>
      <w:r w:rsidRPr="00861B42">
        <w:rPr>
          <w:sz w:val="24"/>
          <w:szCs w:val="24"/>
        </w:rPr>
        <w:t>Произвести расчет суммы среднего заработка и суммы оплаты труда.</w:t>
      </w:r>
    </w:p>
    <w:p w:rsidR="00EB5E71" w:rsidRPr="00861B42" w:rsidRDefault="00EB5E71" w:rsidP="009B02E7">
      <w:pPr>
        <w:jc w:val="center"/>
        <w:rPr>
          <w:b/>
          <w:i/>
          <w:sz w:val="24"/>
          <w:szCs w:val="24"/>
          <w:u w:val="single"/>
        </w:rPr>
      </w:pPr>
      <w:r w:rsidRPr="00861B42">
        <w:rPr>
          <w:b/>
          <w:i/>
          <w:sz w:val="24"/>
          <w:szCs w:val="24"/>
          <w:u w:val="single"/>
        </w:rPr>
        <w:t>Материал задания:</w:t>
      </w:r>
    </w:p>
    <w:p w:rsidR="00EB5E71" w:rsidRPr="00861B42" w:rsidRDefault="00EB5E71" w:rsidP="00F351F2">
      <w:pPr>
        <w:widowControl/>
        <w:ind w:firstLine="567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:rsidR="00EB5E71" w:rsidRPr="00EB5E71" w:rsidRDefault="00EB5E71" w:rsidP="009B02E7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EB5E71">
        <w:rPr>
          <w:color w:val="000000"/>
          <w:sz w:val="24"/>
          <w:szCs w:val="24"/>
        </w:rPr>
        <w:t>На предприятии работают следующие сотрудники: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60"/>
        <w:gridCol w:w="1008"/>
        <w:gridCol w:w="2036"/>
        <w:gridCol w:w="2069"/>
        <w:gridCol w:w="1567"/>
        <w:gridCol w:w="1549"/>
      </w:tblGrid>
      <w:tr w:rsidR="00EB5E71" w:rsidRPr="00EB5E71" w:rsidTr="002811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E71" w:rsidRPr="00EB5E71" w:rsidRDefault="00EB5E71" w:rsidP="00EB5E7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B5E71">
              <w:rPr>
                <w:color w:val="000000"/>
                <w:sz w:val="24"/>
                <w:szCs w:val="24"/>
              </w:rPr>
              <w:lastRenderedPageBreak/>
              <w:t>Сотрудники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E71" w:rsidRPr="00EB5E71" w:rsidRDefault="00EB5E71" w:rsidP="00EB5E7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B5E71">
              <w:rPr>
                <w:color w:val="000000"/>
                <w:sz w:val="24"/>
                <w:szCs w:val="24"/>
              </w:rPr>
              <w:t>Оклад,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E71" w:rsidRPr="00EB5E71" w:rsidRDefault="00EB5E71" w:rsidP="00EB5E7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B5E71">
              <w:rPr>
                <w:color w:val="000000"/>
                <w:sz w:val="24"/>
                <w:szCs w:val="24"/>
              </w:rPr>
              <w:t>Отработано в месяце (рабочие дни)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E71" w:rsidRPr="00EB5E71" w:rsidRDefault="00EB5E71" w:rsidP="00EB5E7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B5E71">
              <w:rPr>
                <w:color w:val="000000"/>
                <w:sz w:val="24"/>
                <w:szCs w:val="24"/>
              </w:rPr>
              <w:t>Отклонения (календарные дни)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E71" w:rsidRPr="00EB5E71" w:rsidRDefault="00EB5E71" w:rsidP="00EB5E7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B5E71">
              <w:rPr>
                <w:color w:val="000000"/>
                <w:sz w:val="24"/>
                <w:szCs w:val="24"/>
              </w:rPr>
              <w:t>Страховой стаж (лет)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E71" w:rsidRPr="00EB5E71" w:rsidRDefault="00EB5E71" w:rsidP="00EB5E7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B5E71">
              <w:rPr>
                <w:color w:val="000000"/>
                <w:sz w:val="24"/>
                <w:szCs w:val="24"/>
              </w:rPr>
              <w:t>Количество детей</w:t>
            </w:r>
          </w:p>
        </w:tc>
      </w:tr>
      <w:tr w:rsidR="00EB5E71" w:rsidRPr="00EB5E71" w:rsidTr="002811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E71" w:rsidRPr="00EB5E71" w:rsidRDefault="00EB5E71" w:rsidP="00EB5E7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B5E71">
              <w:rPr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E71" w:rsidRPr="00EB5E71" w:rsidRDefault="00EB5E71" w:rsidP="00EB5E7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61B42">
              <w:rPr>
                <w:color w:val="000000"/>
                <w:sz w:val="24"/>
                <w:szCs w:val="24"/>
              </w:rPr>
              <w:t>4</w:t>
            </w:r>
            <w:r w:rsidRPr="00EB5E71">
              <w:rPr>
                <w:color w:val="000000"/>
                <w:sz w:val="24"/>
                <w:szCs w:val="24"/>
              </w:rPr>
              <w:t>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E71" w:rsidRPr="00EB5E71" w:rsidRDefault="00EB5E71" w:rsidP="00EB5E7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B5E7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E71" w:rsidRPr="00EB5E71" w:rsidRDefault="00EB5E71" w:rsidP="00EB5E7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B5E71">
              <w:rPr>
                <w:color w:val="000000"/>
                <w:sz w:val="24"/>
                <w:szCs w:val="24"/>
              </w:rPr>
              <w:t>Отпуск 21 день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E71" w:rsidRPr="00EB5E71" w:rsidRDefault="00EB5E71" w:rsidP="00EB5E7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B5E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E71" w:rsidRPr="00EB5E71" w:rsidRDefault="00EB5E71" w:rsidP="00EB5E7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B5E71">
              <w:rPr>
                <w:color w:val="000000"/>
                <w:sz w:val="24"/>
                <w:szCs w:val="24"/>
              </w:rPr>
              <w:t>1, алименты</w:t>
            </w:r>
          </w:p>
        </w:tc>
      </w:tr>
      <w:tr w:rsidR="00EB5E71" w:rsidRPr="00EB5E71" w:rsidTr="002811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E71" w:rsidRPr="00EB5E71" w:rsidRDefault="00EB5E71" w:rsidP="00EB5E7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B5E71">
              <w:rPr>
                <w:color w:val="000000"/>
                <w:sz w:val="24"/>
                <w:szCs w:val="24"/>
              </w:rPr>
              <w:t>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E71" w:rsidRPr="00EB5E71" w:rsidRDefault="00EB5E71" w:rsidP="00EB5E7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61B42">
              <w:rPr>
                <w:color w:val="000000"/>
                <w:sz w:val="24"/>
                <w:szCs w:val="24"/>
              </w:rPr>
              <w:t>3</w:t>
            </w:r>
            <w:r w:rsidRPr="00EB5E71">
              <w:rPr>
                <w:color w:val="000000"/>
                <w:sz w:val="24"/>
                <w:szCs w:val="24"/>
              </w:rPr>
              <w:t>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E71" w:rsidRPr="00EB5E71" w:rsidRDefault="00EB5E71" w:rsidP="00EB5E7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B5E7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E71" w:rsidRPr="00EB5E71" w:rsidRDefault="00EB5E71" w:rsidP="00EB5E7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B5E71">
              <w:rPr>
                <w:color w:val="000000"/>
                <w:sz w:val="24"/>
                <w:szCs w:val="24"/>
              </w:rPr>
              <w:t>Больничный 5 дней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E71" w:rsidRPr="00EB5E71" w:rsidRDefault="00EB5E71" w:rsidP="00EB5E7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B5E7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E71" w:rsidRPr="00EB5E71" w:rsidRDefault="00EB5E71" w:rsidP="00EB5E7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B5E71">
              <w:rPr>
                <w:color w:val="000000"/>
                <w:sz w:val="24"/>
                <w:szCs w:val="24"/>
              </w:rPr>
              <w:t>3</w:t>
            </w:r>
          </w:p>
        </w:tc>
      </w:tr>
      <w:tr w:rsidR="00EB5E71" w:rsidRPr="00EB5E71" w:rsidTr="0028119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E71" w:rsidRPr="00EB5E71" w:rsidRDefault="00EB5E71" w:rsidP="00EB5E71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EB5E71">
              <w:rPr>
                <w:color w:val="000000"/>
                <w:sz w:val="24"/>
                <w:szCs w:val="24"/>
              </w:rPr>
              <w:t>Рабочий (договор подряда)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E71" w:rsidRPr="00EB5E71" w:rsidRDefault="00EB5E71" w:rsidP="00EB5E7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61B42">
              <w:rPr>
                <w:color w:val="000000"/>
                <w:sz w:val="24"/>
                <w:szCs w:val="24"/>
              </w:rPr>
              <w:t>23</w:t>
            </w:r>
            <w:r w:rsidRPr="00EB5E71">
              <w:rPr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E71" w:rsidRPr="00EB5E71" w:rsidRDefault="00EB5E71" w:rsidP="00EB5E7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B5E71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E71" w:rsidRPr="00EB5E71" w:rsidRDefault="00EB5E71" w:rsidP="00EB5E7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E71" w:rsidRPr="00EB5E71" w:rsidRDefault="00EB5E71" w:rsidP="00EB5E7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EB5E7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5E71" w:rsidRPr="00EB5E71" w:rsidRDefault="00EB5E71" w:rsidP="00EB5E7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EB5E71" w:rsidRPr="00EB5E71" w:rsidRDefault="00EB5E71" w:rsidP="00EB5E71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EB5E71">
        <w:rPr>
          <w:color w:val="000000"/>
          <w:sz w:val="24"/>
          <w:szCs w:val="24"/>
        </w:rPr>
        <w:t>Необходимо:</w:t>
      </w:r>
    </w:p>
    <w:p w:rsidR="00EB5E71" w:rsidRPr="00EB5E71" w:rsidRDefault="00EB5E71" w:rsidP="00EB5E71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EB5E71">
        <w:rPr>
          <w:color w:val="000000"/>
          <w:sz w:val="24"/>
          <w:szCs w:val="24"/>
        </w:rPr>
        <w:t>1. провести расчет начислений, удержаний и алиментов по сотрудникам предприятия</w:t>
      </w:r>
    </w:p>
    <w:p w:rsidR="00EB5E71" w:rsidRPr="00EB5E71" w:rsidRDefault="00EB5E71" w:rsidP="00EB5E71">
      <w:pPr>
        <w:widowControl/>
        <w:autoSpaceDE/>
        <w:autoSpaceDN/>
        <w:adjustRightInd/>
        <w:jc w:val="both"/>
        <w:rPr>
          <w:color w:val="000000"/>
          <w:sz w:val="24"/>
          <w:szCs w:val="24"/>
        </w:rPr>
      </w:pPr>
      <w:r w:rsidRPr="00EB5E71">
        <w:rPr>
          <w:color w:val="000000"/>
          <w:sz w:val="24"/>
          <w:szCs w:val="24"/>
        </w:rPr>
        <w:t>2. провести расчет страховых взносов</w:t>
      </w:r>
    </w:p>
    <w:p w:rsidR="00EB5E71" w:rsidRPr="00EB5E71" w:rsidRDefault="00EB5E71" w:rsidP="00EB5E71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</w:rPr>
      </w:pPr>
      <w:r w:rsidRPr="00EB5E71">
        <w:rPr>
          <w:color w:val="000000"/>
          <w:sz w:val="24"/>
          <w:szCs w:val="24"/>
        </w:rPr>
        <w:t>За январь месяц, исходя из количества 20 рабочих дней в месяце. Средний заработок за месяц для расчета больничных и отпускных считать равным размеру оклада.</w:t>
      </w:r>
    </w:p>
    <w:p w:rsidR="00EB5E71" w:rsidRPr="00EB5E71" w:rsidRDefault="00EB5E71" w:rsidP="00EB5E71">
      <w:pPr>
        <w:widowControl/>
        <w:autoSpaceDE/>
        <w:autoSpaceDN/>
        <w:adjustRightInd/>
        <w:spacing w:line="360" w:lineRule="auto"/>
        <w:ind w:firstLine="709"/>
        <w:jc w:val="center"/>
        <w:rPr>
          <w:rFonts w:eastAsia="Calibri"/>
          <w:b/>
          <w:sz w:val="24"/>
          <w:szCs w:val="24"/>
          <w:lang w:eastAsia="en-US"/>
        </w:rPr>
      </w:pPr>
    </w:p>
    <w:p w:rsidR="00EC4429" w:rsidRPr="00861B42" w:rsidRDefault="00EC4429" w:rsidP="00F351F2">
      <w:pPr>
        <w:widowControl/>
        <w:ind w:firstLine="567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861B42">
        <w:rPr>
          <w:rFonts w:eastAsia="Calibri"/>
          <w:b/>
          <w:bCs/>
          <w:sz w:val="24"/>
          <w:szCs w:val="24"/>
          <w:lang w:eastAsia="en-US"/>
        </w:rPr>
        <w:t>ПРОВЕРКА РЕЗУЛЬТАТОВ И ОЦЕНКА</w:t>
      </w:r>
    </w:p>
    <w:p w:rsidR="00EC4429" w:rsidRPr="00861B42" w:rsidRDefault="00EC4429" w:rsidP="00F351F2">
      <w:pPr>
        <w:widowControl/>
        <w:ind w:firstLine="567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861B42">
        <w:rPr>
          <w:rFonts w:eastAsia="Calibri"/>
          <w:b/>
          <w:bCs/>
          <w:sz w:val="24"/>
          <w:szCs w:val="24"/>
          <w:lang w:eastAsia="en-US"/>
        </w:rPr>
        <w:t>САМОСТОЯТЕЛЬНОЙ РАБОТЫ ОБУЧАЮЩИХСЯ</w:t>
      </w:r>
    </w:p>
    <w:p w:rsidR="00EC4429" w:rsidRPr="00861B42" w:rsidRDefault="00EC4429" w:rsidP="00F351F2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1B42">
        <w:rPr>
          <w:rFonts w:eastAsia="Calibri"/>
          <w:sz w:val="24"/>
          <w:szCs w:val="24"/>
          <w:lang w:eastAsia="en-US"/>
        </w:rPr>
        <w:t>Методы проверки: наблюдение в ходе выполнения заданий, защита практических работ обучающимися, самооценка.</w:t>
      </w:r>
    </w:p>
    <w:p w:rsidR="00EC4429" w:rsidRPr="00861B42" w:rsidRDefault="00EC4429" w:rsidP="00F351F2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1B42">
        <w:rPr>
          <w:rFonts w:eastAsia="Calibri"/>
          <w:sz w:val="24"/>
          <w:szCs w:val="24"/>
          <w:lang w:eastAsia="en-US"/>
        </w:rPr>
        <w:t>Критерии оценки результатов работы обучающегося:</w:t>
      </w:r>
    </w:p>
    <w:p w:rsidR="00EC4429" w:rsidRPr="00861B42" w:rsidRDefault="00EC4429" w:rsidP="00F351F2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1B42">
        <w:rPr>
          <w:rFonts w:eastAsia="Calibri"/>
          <w:sz w:val="24"/>
          <w:szCs w:val="24"/>
          <w:lang w:eastAsia="en-US"/>
        </w:rPr>
        <w:t>Оценка «отлично» (5 баллов) выставляется обучающемуся, если все задания выполнены верно, соблюден алгоритм выполнения задания, соблюдены правила оформления работы, все документы заполнены правильно без помарок.</w:t>
      </w:r>
    </w:p>
    <w:p w:rsidR="00EC4429" w:rsidRPr="00861B42" w:rsidRDefault="00EC4429" w:rsidP="00F351F2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1B42">
        <w:rPr>
          <w:rFonts w:eastAsia="Calibri"/>
          <w:sz w:val="24"/>
          <w:szCs w:val="24"/>
          <w:lang w:eastAsia="en-US"/>
        </w:rPr>
        <w:t>Оценка «хорошо» (4 балла)   выставляется обучающемуся, если задания выполнены верно, соблюден алгоритм выполнения задания, имеются не более двух недочетов или исправлений в документах.</w:t>
      </w:r>
    </w:p>
    <w:p w:rsidR="00EC4429" w:rsidRPr="00861B42" w:rsidRDefault="00EC4429" w:rsidP="00F351F2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1B42">
        <w:rPr>
          <w:rFonts w:eastAsia="Calibri"/>
          <w:sz w:val="24"/>
          <w:szCs w:val="24"/>
          <w:lang w:eastAsia="en-US"/>
        </w:rPr>
        <w:t>Оценка «удовлетворительно» (3 балла)    выставляется обучающемуся, если  задание  выполнено правильно не менее чем на половину, имеются не более пяти недочетов или исправлений в документах.</w:t>
      </w:r>
    </w:p>
    <w:p w:rsidR="00EC4429" w:rsidRPr="00861B42" w:rsidRDefault="00EC4429" w:rsidP="00F351F2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1B42">
        <w:rPr>
          <w:rFonts w:eastAsia="Calibri"/>
          <w:sz w:val="24"/>
          <w:szCs w:val="24"/>
          <w:lang w:eastAsia="en-US"/>
        </w:rPr>
        <w:t>Оценка «неудовлетворительно» (2 балла) выставляется обучающемуся, если  в задании допущено число ошибок и недочетов превосходящее норму, при которой может быть выставлена оценка «удовлетворительно», если правильно выполнено менее половины задания или не выполнено вообще.</w:t>
      </w:r>
    </w:p>
    <w:p w:rsidR="00CA09D9" w:rsidRPr="00861B42" w:rsidRDefault="00CA09D9" w:rsidP="00F351F2">
      <w:pPr>
        <w:pStyle w:val="a3"/>
        <w:ind w:left="0"/>
        <w:jc w:val="center"/>
        <w:rPr>
          <w:sz w:val="24"/>
          <w:szCs w:val="24"/>
        </w:rPr>
      </w:pPr>
    </w:p>
    <w:p w:rsidR="00CA09D9" w:rsidRPr="00861B42" w:rsidRDefault="00CA09D9" w:rsidP="00F351F2">
      <w:pPr>
        <w:pStyle w:val="a3"/>
        <w:ind w:left="0"/>
        <w:jc w:val="center"/>
        <w:rPr>
          <w:sz w:val="24"/>
          <w:szCs w:val="24"/>
        </w:rPr>
      </w:pPr>
    </w:p>
    <w:p w:rsidR="0072440F" w:rsidRPr="00861B42" w:rsidRDefault="009B02E7" w:rsidP="00FC779C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Тема 1.4</w:t>
      </w:r>
      <w:r w:rsidR="0072440F" w:rsidRPr="00861B42">
        <w:rPr>
          <w:b/>
          <w:color w:val="000000"/>
          <w:sz w:val="24"/>
          <w:szCs w:val="24"/>
        </w:rPr>
        <w:t xml:space="preserve"> Учет финансовых обязательств организации – 2 часа.</w:t>
      </w:r>
    </w:p>
    <w:p w:rsidR="009B02E7" w:rsidRDefault="009B02E7" w:rsidP="00F351F2">
      <w:pPr>
        <w:jc w:val="center"/>
        <w:rPr>
          <w:b/>
          <w:color w:val="000000"/>
          <w:sz w:val="24"/>
          <w:szCs w:val="24"/>
        </w:rPr>
      </w:pPr>
    </w:p>
    <w:p w:rsidR="00F91149" w:rsidRPr="00861B42" w:rsidRDefault="00F91149" w:rsidP="00F351F2">
      <w:pPr>
        <w:jc w:val="center"/>
        <w:rPr>
          <w:b/>
          <w:color w:val="000000"/>
          <w:sz w:val="24"/>
          <w:szCs w:val="24"/>
        </w:rPr>
      </w:pPr>
      <w:r w:rsidRPr="00861B42">
        <w:rPr>
          <w:b/>
          <w:color w:val="000000"/>
          <w:sz w:val="24"/>
          <w:szCs w:val="24"/>
        </w:rPr>
        <w:t>Задание 1.</w:t>
      </w:r>
    </w:p>
    <w:p w:rsidR="00F91149" w:rsidRPr="009B02E7" w:rsidRDefault="00F91149" w:rsidP="009B02E7">
      <w:pPr>
        <w:ind w:firstLine="709"/>
        <w:jc w:val="both"/>
        <w:rPr>
          <w:color w:val="000000"/>
          <w:sz w:val="24"/>
          <w:szCs w:val="24"/>
        </w:rPr>
      </w:pPr>
      <w:r w:rsidRPr="00861B42">
        <w:rPr>
          <w:b/>
          <w:sz w:val="24"/>
          <w:szCs w:val="24"/>
        </w:rPr>
        <w:t xml:space="preserve">Цель: </w:t>
      </w:r>
      <w:r w:rsidRPr="00861B42">
        <w:rPr>
          <w:sz w:val="24"/>
          <w:szCs w:val="24"/>
        </w:rPr>
        <w:t xml:space="preserve">усвоение </w:t>
      </w:r>
      <w:r w:rsidRPr="00861B42">
        <w:rPr>
          <w:color w:val="000000"/>
          <w:sz w:val="24"/>
          <w:szCs w:val="24"/>
        </w:rPr>
        <w:t xml:space="preserve">знаний о порядке </w:t>
      </w:r>
      <w:r w:rsidR="009B02E7" w:rsidRPr="009B02E7">
        <w:rPr>
          <w:color w:val="000000"/>
          <w:sz w:val="24"/>
          <w:szCs w:val="24"/>
        </w:rPr>
        <w:t>формирования и отражения в учете финансовых результатов деятельности организации</w:t>
      </w:r>
    </w:p>
    <w:p w:rsidR="009B02E7" w:rsidRPr="00861B42" w:rsidRDefault="009B02E7" w:rsidP="009B02E7">
      <w:pPr>
        <w:ind w:firstLine="709"/>
        <w:jc w:val="both"/>
        <w:rPr>
          <w:sz w:val="24"/>
          <w:szCs w:val="24"/>
        </w:rPr>
      </w:pPr>
      <w:r w:rsidRPr="00861B42">
        <w:rPr>
          <w:sz w:val="24"/>
          <w:szCs w:val="24"/>
        </w:rPr>
        <w:t>Рассчитать постоянную разницу и постоянное налоговое обязательство.</w:t>
      </w:r>
    </w:p>
    <w:p w:rsidR="00F91149" w:rsidRPr="00861B42" w:rsidRDefault="00F91149" w:rsidP="00F351F2">
      <w:pPr>
        <w:jc w:val="center"/>
        <w:rPr>
          <w:b/>
          <w:i/>
          <w:sz w:val="24"/>
          <w:szCs w:val="24"/>
          <w:u w:val="single"/>
        </w:rPr>
      </w:pPr>
      <w:r w:rsidRPr="00861B42">
        <w:rPr>
          <w:b/>
          <w:i/>
          <w:sz w:val="24"/>
          <w:szCs w:val="24"/>
          <w:u w:val="single"/>
        </w:rPr>
        <w:t>Материал задания:</w:t>
      </w:r>
    </w:p>
    <w:p w:rsidR="00CA09D9" w:rsidRPr="00861B42" w:rsidRDefault="00CA09D9" w:rsidP="00F351F2">
      <w:pPr>
        <w:pStyle w:val="a3"/>
        <w:ind w:left="0"/>
        <w:jc w:val="center"/>
        <w:rPr>
          <w:sz w:val="24"/>
          <w:szCs w:val="24"/>
        </w:rPr>
      </w:pPr>
    </w:p>
    <w:p w:rsidR="00EB5E71" w:rsidRPr="00861B42" w:rsidRDefault="00EB5E71" w:rsidP="00EB5E71">
      <w:pPr>
        <w:ind w:firstLine="709"/>
        <w:jc w:val="both"/>
        <w:rPr>
          <w:sz w:val="24"/>
          <w:szCs w:val="24"/>
        </w:rPr>
      </w:pPr>
      <w:r w:rsidRPr="00861B42">
        <w:rPr>
          <w:sz w:val="24"/>
          <w:szCs w:val="24"/>
        </w:rPr>
        <w:t xml:space="preserve">Предположим, что в отчетном периоде организация затратила на представительские расходы 20 000 руб. Однако для целей налогообложения прибыли, предположим, представительские расходы в пределах норм могут быть приняты только в сумме 14 000 руб. </w:t>
      </w:r>
    </w:p>
    <w:p w:rsidR="00F91149" w:rsidRPr="00861B42" w:rsidRDefault="00F91149" w:rsidP="00F351F2">
      <w:pPr>
        <w:jc w:val="center"/>
        <w:rPr>
          <w:b/>
          <w:sz w:val="24"/>
          <w:szCs w:val="24"/>
        </w:rPr>
      </w:pPr>
      <w:r w:rsidRPr="00861B42">
        <w:rPr>
          <w:b/>
          <w:sz w:val="24"/>
          <w:szCs w:val="24"/>
        </w:rPr>
        <w:t>Решение:</w:t>
      </w:r>
    </w:p>
    <w:p w:rsidR="00EB5E71" w:rsidRPr="00861B42" w:rsidRDefault="00EB5E71" w:rsidP="00EB5E71">
      <w:pPr>
        <w:ind w:firstLine="709"/>
        <w:jc w:val="both"/>
        <w:rPr>
          <w:sz w:val="24"/>
          <w:szCs w:val="24"/>
        </w:rPr>
      </w:pPr>
      <w:r w:rsidRPr="00861B42">
        <w:rPr>
          <w:sz w:val="24"/>
          <w:szCs w:val="24"/>
        </w:rPr>
        <w:t>В соответствии с действующим законодательством в бухгалтерском учете представительские расходы должны быть признаны в полном объеме, а в налоговом учете только в пределах ее нормативной величины, т.е. 14 000 руб.</w:t>
      </w:r>
    </w:p>
    <w:p w:rsidR="00EB5E71" w:rsidRPr="00861B42" w:rsidRDefault="00EB5E71" w:rsidP="00EB5E71">
      <w:pPr>
        <w:ind w:firstLine="709"/>
        <w:jc w:val="both"/>
        <w:rPr>
          <w:sz w:val="24"/>
          <w:szCs w:val="24"/>
        </w:rPr>
      </w:pPr>
      <w:r w:rsidRPr="00861B42">
        <w:rPr>
          <w:sz w:val="24"/>
          <w:szCs w:val="24"/>
        </w:rPr>
        <w:t xml:space="preserve">В связи с превышением фактических расходов, учитываемых при формировании </w:t>
      </w:r>
      <w:r w:rsidRPr="00861B42">
        <w:rPr>
          <w:sz w:val="24"/>
          <w:szCs w:val="24"/>
        </w:rPr>
        <w:lastRenderedPageBreak/>
        <w:t>бухгалтерской прибыли, над расходами, принимаемыми для целей налогообложения, по которым имеются ограничения по расходам, возникает постоянная разница.</w:t>
      </w:r>
    </w:p>
    <w:p w:rsidR="00EB5E71" w:rsidRPr="00861B42" w:rsidRDefault="00EB5E71" w:rsidP="00EB5E71">
      <w:pPr>
        <w:ind w:firstLine="709"/>
        <w:jc w:val="both"/>
        <w:rPr>
          <w:sz w:val="24"/>
          <w:szCs w:val="24"/>
        </w:rPr>
      </w:pPr>
      <w:r w:rsidRPr="00861B42">
        <w:rPr>
          <w:sz w:val="24"/>
          <w:szCs w:val="24"/>
        </w:rPr>
        <w:t>По условиям примера превышение нормы представительских расходов приводит к возникновению в отчетном периоде постоянной разницы в сумме 6 000 руб. Данная постоянная разница приводит к образованию постоянного налогового обязательства, определяемого как произведение постоянной разницы на установленную ставку налога на прибыль:</w:t>
      </w:r>
    </w:p>
    <w:p w:rsidR="00EB5E71" w:rsidRPr="00861B42" w:rsidRDefault="00EB5E71" w:rsidP="00EB5E71">
      <w:pPr>
        <w:ind w:firstLine="709"/>
        <w:jc w:val="both"/>
        <w:rPr>
          <w:sz w:val="24"/>
          <w:szCs w:val="24"/>
        </w:rPr>
      </w:pPr>
      <w:r w:rsidRPr="00861B42">
        <w:rPr>
          <w:sz w:val="24"/>
          <w:szCs w:val="24"/>
        </w:rPr>
        <w:t>6 000 руб. х 20% / 100% = 1200 руб.</w:t>
      </w:r>
    </w:p>
    <w:p w:rsidR="00EB5E71" w:rsidRPr="00861B42" w:rsidRDefault="00EB5E71" w:rsidP="00EB5E71">
      <w:pPr>
        <w:ind w:firstLine="709"/>
        <w:jc w:val="both"/>
        <w:rPr>
          <w:sz w:val="24"/>
          <w:szCs w:val="24"/>
        </w:rPr>
      </w:pPr>
      <w:r w:rsidRPr="00861B42">
        <w:rPr>
          <w:sz w:val="24"/>
          <w:szCs w:val="24"/>
        </w:rPr>
        <w:t xml:space="preserve">На эту сумму должна быть увеличена сумма налога на прибыль, подлежащая уплате в бюджет за отчетный год. </w:t>
      </w:r>
    </w:p>
    <w:p w:rsidR="00EB5E71" w:rsidRDefault="00EB5E71" w:rsidP="00EB5E71">
      <w:pPr>
        <w:ind w:firstLine="709"/>
        <w:jc w:val="both"/>
        <w:rPr>
          <w:sz w:val="24"/>
          <w:szCs w:val="24"/>
        </w:rPr>
      </w:pPr>
      <w:r w:rsidRPr="00861B42">
        <w:rPr>
          <w:sz w:val="24"/>
          <w:szCs w:val="24"/>
        </w:rPr>
        <w:t>В бухгалтерской отчетности постоянное налоговое обязательство (актив) отражается по строке 2421 отчета о финансовых результатах.</w:t>
      </w:r>
    </w:p>
    <w:p w:rsidR="00FC779C" w:rsidRPr="00861B42" w:rsidRDefault="00FC779C" w:rsidP="00EB5E71">
      <w:pPr>
        <w:ind w:firstLine="709"/>
        <w:jc w:val="both"/>
        <w:rPr>
          <w:sz w:val="24"/>
          <w:szCs w:val="24"/>
        </w:rPr>
      </w:pPr>
    </w:p>
    <w:p w:rsidR="00F91149" w:rsidRPr="00861B42" w:rsidRDefault="00F91149" w:rsidP="00F351F2">
      <w:pPr>
        <w:pStyle w:val="2"/>
        <w:spacing w:before="0" w:line="240" w:lineRule="auto"/>
        <w:jc w:val="center"/>
        <w:rPr>
          <w:b/>
          <w:sz w:val="24"/>
          <w:szCs w:val="24"/>
        </w:rPr>
      </w:pPr>
      <w:r w:rsidRPr="00861B42">
        <w:rPr>
          <w:b/>
          <w:sz w:val="24"/>
          <w:szCs w:val="24"/>
        </w:rPr>
        <w:t>Задание 2.</w:t>
      </w:r>
    </w:p>
    <w:p w:rsidR="00F91149" w:rsidRPr="00861B42" w:rsidRDefault="00F91149" w:rsidP="00F351F2">
      <w:pPr>
        <w:jc w:val="center"/>
        <w:rPr>
          <w:i/>
          <w:sz w:val="24"/>
          <w:szCs w:val="24"/>
        </w:rPr>
      </w:pPr>
      <w:r w:rsidRPr="00861B42">
        <w:rPr>
          <w:i/>
          <w:sz w:val="24"/>
          <w:szCs w:val="24"/>
        </w:rPr>
        <w:t>(для самостоятельного решения)</w:t>
      </w:r>
    </w:p>
    <w:p w:rsidR="00F91149" w:rsidRPr="00861B42" w:rsidRDefault="00F91149" w:rsidP="00F351F2">
      <w:pPr>
        <w:pStyle w:val="a3"/>
        <w:ind w:left="0"/>
        <w:rPr>
          <w:sz w:val="24"/>
          <w:szCs w:val="24"/>
        </w:rPr>
      </w:pPr>
    </w:p>
    <w:p w:rsidR="009B02E7" w:rsidRPr="009B02E7" w:rsidRDefault="009B02E7" w:rsidP="009B02E7">
      <w:pPr>
        <w:ind w:firstLine="709"/>
        <w:jc w:val="both"/>
        <w:rPr>
          <w:color w:val="000000"/>
          <w:sz w:val="24"/>
          <w:szCs w:val="24"/>
        </w:rPr>
      </w:pPr>
      <w:r w:rsidRPr="00861B42">
        <w:rPr>
          <w:b/>
          <w:sz w:val="24"/>
          <w:szCs w:val="24"/>
        </w:rPr>
        <w:t xml:space="preserve">Цель: </w:t>
      </w:r>
      <w:r w:rsidRPr="00861B42">
        <w:rPr>
          <w:sz w:val="24"/>
          <w:szCs w:val="24"/>
        </w:rPr>
        <w:t xml:space="preserve">усвоение </w:t>
      </w:r>
      <w:r w:rsidRPr="00861B42">
        <w:rPr>
          <w:color w:val="000000"/>
          <w:sz w:val="24"/>
          <w:szCs w:val="24"/>
        </w:rPr>
        <w:t xml:space="preserve">знаний о порядке </w:t>
      </w:r>
      <w:r w:rsidRPr="009B02E7">
        <w:rPr>
          <w:color w:val="000000"/>
          <w:sz w:val="24"/>
          <w:szCs w:val="24"/>
        </w:rPr>
        <w:t>формирования и отражения в учете финансовых результатов деятельности организации</w:t>
      </w:r>
    </w:p>
    <w:p w:rsidR="009B02E7" w:rsidRPr="00861B42" w:rsidRDefault="009B02E7" w:rsidP="009B02E7">
      <w:pPr>
        <w:ind w:firstLine="709"/>
        <w:jc w:val="both"/>
        <w:rPr>
          <w:sz w:val="24"/>
          <w:szCs w:val="24"/>
        </w:rPr>
      </w:pPr>
      <w:r w:rsidRPr="00861B42">
        <w:rPr>
          <w:sz w:val="24"/>
          <w:szCs w:val="24"/>
        </w:rPr>
        <w:t>Рассчитать постоянную разницу и постоянное налоговое обязательство.</w:t>
      </w:r>
    </w:p>
    <w:p w:rsidR="00F91149" w:rsidRPr="00861B42" w:rsidRDefault="00F91149" w:rsidP="00F351F2">
      <w:pPr>
        <w:pStyle w:val="af7"/>
        <w:spacing w:after="0"/>
        <w:ind w:left="0"/>
        <w:jc w:val="center"/>
        <w:rPr>
          <w:b/>
          <w:i/>
          <w:sz w:val="24"/>
          <w:szCs w:val="24"/>
          <w:u w:val="single"/>
        </w:rPr>
      </w:pPr>
      <w:r w:rsidRPr="00861B42">
        <w:rPr>
          <w:b/>
          <w:i/>
          <w:sz w:val="24"/>
          <w:szCs w:val="24"/>
          <w:u w:val="single"/>
        </w:rPr>
        <w:t>Материал задания:</w:t>
      </w:r>
    </w:p>
    <w:p w:rsidR="00F91149" w:rsidRPr="00861B42" w:rsidRDefault="00F91149" w:rsidP="00F351F2">
      <w:pPr>
        <w:pStyle w:val="a3"/>
        <w:ind w:left="0"/>
        <w:jc w:val="center"/>
        <w:rPr>
          <w:sz w:val="24"/>
          <w:szCs w:val="24"/>
        </w:rPr>
      </w:pPr>
    </w:p>
    <w:p w:rsidR="00F91149" w:rsidRDefault="00EB5E71" w:rsidP="00EB5E71">
      <w:pPr>
        <w:pStyle w:val="a3"/>
        <w:ind w:left="0" w:firstLine="709"/>
        <w:jc w:val="both"/>
        <w:rPr>
          <w:sz w:val="24"/>
          <w:szCs w:val="24"/>
        </w:rPr>
      </w:pPr>
      <w:r w:rsidRPr="00861B42">
        <w:rPr>
          <w:sz w:val="24"/>
          <w:szCs w:val="24"/>
        </w:rPr>
        <w:t>В отчетном периоде организация затратила на представительские расходы 38 000 руб., которые были отражены в бухгалтерском учете. Для целей налогообложения прибыли представительские расходы составили 30 000 руб. Рассчитать постоянную разницу и постоянное налоговое обязательство.</w:t>
      </w:r>
    </w:p>
    <w:p w:rsidR="00FC779C" w:rsidRPr="00861B42" w:rsidRDefault="00FC779C" w:rsidP="00EB5E71">
      <w:pPr>
        <w:pStyle w:val="a3"/>
        <w:ind w:left="0" w:firstLine="709"/>
        <w:jc w:val="both"/>
        <w:rPr>
          <w:sz w:val="24"/>
          <w:szCs w:val="24"/>
        </w:rPr>
      </w:pPr>
    </w:p>
    <w:p w:rsidR="00EB5E71" w:rsidRPr="00861B42" w:rsidRDefault="00EB5E71" w:rsidP="00EB5E71">
      <w:pPr>
        <w:pStyle w:val="2"/>
        <w:spacing w:before="0" w:line="240" w:lineRule="auto"/>
        <w:jc w:val="center"/>
        <w:rPr>
          <w:b/>
          <w:sz w:val="24"/>
          <w:szCs w:val="24"/>
        </w:rPr>
      </w:pPr>
      <w:r w:rsidRPr="00861B42">
        <w:rPr>
          <w:b/>
          <w:sz w:val="24"/>
          <w:szCs w:val="24"/>
        </w:rPr>
        <w:t>Задание 3.</w:t>
      </w:r>
    </w:p>
    <w:p w:rsidR="00EB5E71" w:rsidRPr="00861B42" w:rsidRDefault="00EB5E71" w:rsidP="00EB5E71">
      <w:pPr>
        <w:jc w:val="center"/>
        <w:rPr>
          <w:i/>
          <w:sz w:val="24"/>
          <w:szCs w:val="24"/>
        </w:rPr>
      </w:pPr>
      <w:r w:rsidRPr="00861B42">
        <w:rPr>
          <w:i/>
          <w:sz w:val="24"/>
          <w:szCs w:val="24"/>
        </w:rPr>
        <w:t>(для самостоятельного решения)</w:t>
      </w:r>
    </w:p>
    <w:p w:rsidR="00EB5E71" w:rsidRPr="00861B42" w:rsidRDefault="00EB5E71" w:rsidP="00EB5E71">
      <w:pPr>
        <w:pStyle w:val="a3"/>
        <w:ind w:left="0"/>
        <w:rPr>
          <w:sz w:val="24"/>
          <w:szCs w:val="24"/>
        </w:rPr>
      </w:pPr>
    </w:p>
    <w:p w:rsidR="009B02E7" w:rsidRPr="009B02E7" w:rsidRDefault="009B02E7" w:rsidP="009B02E7">
      <w:pPr>
        <w:ind w:firstLine="709"/>
        <w:jc w:val="both"/>
        <w:rPr>
          <w:color w:val="000000"/>
          <w:sz w:val="24"/>
          <w:szCs w:val="24"/>
        </w:rPr>
      </w:pPr>
      <w:r w:rsidRPr="00861B42">
        <w:rPr>
          <w:b/>
          <w:sz w:val="24"/>
          <w:szCs w:val="24"/>
        </w:rPr>
        <w:t xml:space="preserve">Цель: </w:t>
      </w:r>
      <w:r w:rsidRPr="00861B42">
        <w:rPr>
          <w:sz w:val="24"/>
          <w:szCs w:val="24"/>
        </w:rPr>
        <w:t xml:space="preserve">усвоение </w:t>
      </w:r>
      <w:r w:rsidRPr="00861B42">
        <w:rPr>
          <w:color w:val="000000"/>
          <w:sz w:val="24"/>
          <w:szCs w:val="24"/>
        </w:rPr>
        <w:t xml:space="preserve">знаний о порядке </w:t>
      </w:r>
      <w:r w:rsidRPr="009B02E7">
        <w:rPr>
          <w:color w:val="000000"/>
          <w:sz w:val="24"/>
          <w:szCs w:val="24"/>
        </w:rPr>
        <w:t>формирования и отражения в учете финансовых результатов деятельности организации</w:t>
      </w:r>
    </w:p>
    <w:p w:rsidR="009B02E7" w:rsidRPr="00EB5E71" w:rsidRDefault="009B02E7" w:rsidP="009B02E7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EB5E71">
        <w:rPr>
          <w:rFonts w:eastAsia="Calibri"/>
          <w:sz w:val="24"/>
          <w:szCs w:val="24"/>
          <w:lang w:eastAsia="en-US"/>
        </w:rPr>
        <w:t>Определить и перечислить результат от прочих операций.</w:t>
      </w:r>
    </w:p>
    <w:p w:rsidR="00EB5E71" w:rsidRPr="00861B42" w:rsidRDefault="00EB5E71" w:rsidP="00EB5E71">
      <w:pPr>
        <w:pStyle w:val="af7"/>
        <w:spacing w:after="0"/>
        <w:ind w:left="0"/>
        <w:jc w:val="center"/>
        <w:rPr>
          <w:b/>
          <w:i/>
          <w:sz w:val="24"/>
          <w:szCs w:val="24"/>
          <w:u w:val="single"/>
        </w:rPr>
      </w:pPr>
      <w:r w:rsidRPr="00861B42">
        <w:rPr>
          <w:b/>
          <w:i/>
          <w:sz w:val="24"/>
          <w:szCs w:val="24"/>
          <w:u w:val="single"/>
        </w:rPr>
        <w:t>Материал задания:</w:t>
      </w:r>
    </w:p>
    <w:p w:rsidR="00CA09D9" w:rsidRPr="00861B42" w:rsidRDefault="00CA09D9" w:rsidP="00F351F2">
      <w:pPr>
        <w:pStyle w:val="a3"/>
        <w:ind w:left="0"/>
        <w:jc w:val="center"/>
        <w:rPr>
          <w:sz w:val="24"/>
          <w:szCs w:val="24"/>
        </w:rPr>
      </w:pPr>
    </w:p>
    <w:p w:rsidR="00EB5E71" w:rsidRPr="00EB5E71" w:rsidRDefault="00EB5E71" w:rsidP="00EB5E71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EB5E71">
        <w:rPr>
          <w:rFonts w:eastAsia="Calibri"/>
          <w:sz w:val="24"/>
          <w:szCs w:val="24"/>
          <w:lang w:eastAsia="en-US"/>
        </w:rPr>
        <w:t xml:space="preserve">Определить и </w:t>
      </w:r>
      <w:r w:rsidR="009B02E7">
        <w:rPr>
          <w:rFonts w:eastAsia="Calibri"/>
          <w:sz w:val="24"/>
          <w:szCs w:val="24"/>
          <w:lang w:eastAsia="en-US"/>
        </w:rPr>
        <w:t>отразить на счетах</w:t>
      </w:r>
      <w:r w:rsidRPr="00EB5E71">
        <w:rPr>
          <w:rFonts w:eastAsia="Calibri"/>
          <w:sz w:val="24"/>
          <w:szCs w:val="24"/>
          <w:lang w:eastAsia="en-US"/>
        </w:rPr>
        <w:t xml:space="preserve"> результат от прочих операций.</w:t>
      </w:r>
    </w:p>
    <w:p w:rsidR="00EB5E71" w:rsidRPr="00EB5E71" w:rsidRDefault="00EB5E71" w:rsidP="00EB5E71">
      <w:pPr>
        <w:widowControl/>
        <w:autoSpaceDE/>
        <w:autoSpaceDN/>
        <w:adjustRightInd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EB5E71">
        <w:rPr>
          <w:rFonts w:eastAsia="Calibri"/>
          <w:b/>
          <w:i/>
          <w:sz w:val="24"/>
          <w:szCs w:val="24"/>
          <w:lang w:eastAsia="en-US"/>
        </w:rPr>
        <w:t xml:space="preserve">Хозяйственные операции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7910"/>
        <w:gridCol w:w="1481"/>
      </w:tblGrid>
      <w:tr w:rsidR="00EB5E71" w:rsidRPr="00EB5E71" w:rsidTr="0028119E">
        <w:tc>
          <w:tcPr>
            <w:tcW w:w="828" w:type="dxa"/>
            <w:shd w:val="clear" w:color="auto" w:fill="auto"/>
            <w:vAlign w:val="center"/>
          </w:tcPr>
          <w:p w:rsidR="00EB5E71" w:rsidRPr="00EB5E71" w:rsidRDefault="00EB5E71" w:rsidP="0028119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EB5E71">
              <w:rPr>
                <w:b/>
                <w:sz w:val="24"/>
                <w:szCs w:val="24"/>
              </w:rPr>
              <w:t>№</w:t>
            </w:r>
          </w:p>
          <w:p w:rsidR="00EB5E71" w:rsidRPr="00EB5E71" w:rsidRDefault="00EB5E71" w:rsidP="0028119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EB5E71">
              <w:rPr>
                <w:b/>
                <w:sz w:val="24"/>
                <w:szCs w:val="24"/>
              </w:rPr>
              <w:t>п.п.</w:t>
            </w:r>
          </w:p>
        </w:tc>
        <w:tc>
          <w:tcPr>
            <w:tcW w:w="8640" w:type="dxa"/>
            <w:shd w:val="clear" w:color="auto" w:fill="auto"/>
            <w:vAlign w:val="center"/>
          </w:tcPr>
          <w:p w:rsidR="00EB5E71" w:rsidRPr="00EB5E71" w:rsidRDefault="00EB5E71" w:rsidP="0028119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EB5E71">
              <w:rPr>
                <w:b/>
                <w:sz w:val="24"/>
                <w:szCs w:val="24"/>
              </w:rPr>
              <w:t>Содержание операций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EB5E71" w:rsidRPr="00EB5E71" w:rsidRDefault="00EB5E71" w:rsidP="0028119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EB5E71">
              <w:rPr>
                <w:b/>
                <w:sz w:val="24"/>
                <w:szCs w:val="24"/>
              </w:rPr>
              <w:t>Сумма</w:t>
            </w:r>
          </w:p>
          <w:p w:rsidR="00EB5E71" w:rsidRPr="00EB5E71" w:rsidRDefault="00EB5E71" w:rsidP="0028119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EB5E71">
              <w:rPr>
                <w:b/>
                <w:sz w:val="24"/>
                <w:szCs w:val="24"/>
              </w:rPr>
              <w:t>(руб.)</w:t>
            </w:r>
          </w:p>
        </w:tc>
      </w:tr>
      <w:tr w:rsidR="00EB5E71" w:rsidRPr="00EB5E71" w:rsidTr="0028119E">
        <w:tc>
          <w:tcPr>
            <w:tcW w:w="828" w:type="dxa"/>
            <w:shd w:val="clear" w:color="auto" w:fill="auto"/>
            <w:vAlign w:val="center"/>
          </w:tcPr>
          <w:p w:rsidR="00EB5E71" w:rsidRPr="00EB5E71" w:rsidRDefault="00EB5E71" w:rsidP="0028119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EB5E71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640" w:type="dxa"/>
            <w:shd w:val="clear" w:color="auto" w:fill="auto"/>
          </w:tcPr>
          <w:p w:rsidR="00EB5E71" w:rsidRPr="00EB5E71" w:rsidRDefault="00EB5E71" w:rsidP="0028119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B5E71">
              <w:rPr>
                <w:sz w:val="24"/>
                <w:szCs w:val="24"/>
              </w:rPr>
              <w:t>Начислены проценты за пользование краткосрочным кредитом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EB5E71" w:rsidRPr="00EB5E71" w:rsidRDefault="00EB5E71" w:rsidP="0028119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B5E71">
              <w:rPr>
                <w:sz w:val="24"/>
                <w:szCs w:val="24"/>
              </w:rPr>
              <w:t>10300</w:t>
            </w:r>
          </w:p>
        </w:tc>
      </w:tr>
      <w:tr w:rsidR="00EB5E71" w:rsidRPr="00EB5E71" w:rsidTr="0028119E">
        <w:tc>
          <w:tcPr>
            <w:tcW w:w="828" w:type="dxa"/>
            <w:shd w:val="clear" w:color="auto" w:fill="auto"/>
            <w:vAlign w:val="center"/>
          </w:tcPr>
          <w:p w:rsidR="00EB5E71" w:rsidRPr="00EB5E71" w:rsidRDefault="00EB5E71" w:rsidP="0028119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EB5E71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640" w:type="dxa"/>
            <w:shd w:val="clear" w:color="auto" w:fill="auto"/>
          </w:tcPr>
          <w:p w:rsidR="00EB5E71" w:rsidRPr="00EB5E71" w:rsidRDefault="00EB5E71" w:rsidP="0028119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B5E71">
              <w:rPr>
                <w:sz w:val="24"/>
                <w:szCs w:val="24"/>
              </w:rPr>
              <w:t>Оприходован излишек денег, выявленный при инвентаризации в кассе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EB5E71" w:rsidRPr="00EB5E71" w:rsidRDefault="00EB5E71" w:rsidP="0028119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B5E71">
              <w:rPr>
                <w:sz w:val="24"/>
                <w:szCs w:val="24"/>
              </w:rPr>
              <w:t>1200</w:t>
            </w:r>
          </w:p>
        </w:tc>
      </w:tr>
      <w:tr w:rsidR="00EB5E71" w:rsidRPr="00EB5E71" w:rsidTr="0028119E">
        <w:tc>
          <w:tcPr>
            <w:tcW w:w="828" w:type="dxa"/>
            <w:shd w:val="clear" w:color="auto" w:fill="auto"/>
            <w:vAlign w:val="center"/>
          </w:tcPr>
          <w:p w:rsidR="00EB5E71" w:rsidRPr="00EB5E71" w:rsidRDefault="00EB5E71" w:rsidP="0028119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EB5E71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640" w:type="dxa"/>
            <w:shd w:val="clear" w:color="auto" w:fill="auto"/>
          </w:tcPr>
          <w:p w:rsidR="00EB5E71" w:rsidRPr="00EB5E71" w:rsidRDefault="00EB5E71" w:rsidP="0028119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B5E71">
              <w:rPr>
                <w:sz w:val="24"/>
                <w:szCs w:val="24"/>
              </w:rPr>
              <w:t>Оприходованы материалы, полученные от ликвидации основных средств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EB5E71" w:rsidRPr="00EB5E71" w:rsidRDefault="00EB5E71" w:rsidP="0028119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B5E71">
              <w:rPr>
                <w:sz w:val="24"/>
                <w:szCs w:val="24"/>
              </w:rPr>
              <w:t>4200</w:t>
            </w:r>
          </w:p>
        </w:tc>
      </w:tr>
      <w:tr w:rsidR="00EB5E71" w:rsidRPr="00EB5E71" w:rsidTr="0028119E">
        <w:tc>
          <w:tcPr>
            <w:tcW w:w="828" w:type="dxa"/>
            <w:shd w:val="clear" w:color="auto" w:fill="auto"/>
            <w:vAlign w:val="center"/>
          </w:tcPr>
          <w:p w:rsidR="00EB5E71" w:rsidRPr="00EB5E71" w:rsidRDefault="00EB5E71" w:rsidP="0028119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EB5E71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8640" w:type="dxa"/>
            <w:shd w:val="clear" w:color="auto" w:fill="auto"/>
          </w:tcPr>
          <w:p w:rsidR="00EB5E71" w:rsidRPr="00EB5E71" w:rsidRDefault="00EB5E71" w:rsidP="0028119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B5E71">
              <w:rPr>
                <w:sz w:val="24"/>
                <w:szCs w:val="24"/>
              </w:rPr>
              <w:t>Начислена заработная плата за ликвидацию основных средств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EB5E71" w:rsidRPr="00EB5E71" w:rsidRDefault="00EB5E71" w:rsidP="0028119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B5E71">
              <w:rPr>
                <w:sz w:val="24"/>
                <w:szCs w:val="24"/>
              </w:rPr>
              <w:t>6000</w:t>
            </w:r>
          </w:p>
        </w:tc>
      </w:tr>
      <w:tr w:rsidR="00EB5E71" w:rsidRPr="00EB5E71" w:rsidTr="0028119E">
        <w:tc>
          <w:tcPr>
            <w:tcW w:w="828" w:type="dxa"/>
            <w:shd w:val="clear" w:color="auto" w:fill="auto"/>
            <w:vAlign w:val="center"/>
          </w:tcPr>
          <w:p w:rsidR="00EB5E71" w:rsidRPr="00EB5E71" w:rsidRDefault="00EB5E71" w:rsidP="0028119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EB5E71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8640" w:type="dxa"/>
            <w:shd w:val="clear" w:color="auto" w:fill="auto"/>
          </w:tcPr>
          <w:p w:rsidR="00EB5E71" w:rsidRPr="00EB5E71" w:rsidRDefault="00EB5E71" w:rsidP="0028119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B5E71">
              <w:rPr>
                <w:sz w:val="24"/>
                <w:szCs w:val="24"/>
              </w:rPr>
              <w:t>Начислен страховые взносы от суммы заработной платы начисленной за ликвидацию основных средств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EB5E71" w:rsidRPr="00EB5E71" w:rsidRDefault="00EB5E71" w:rsidP="0028119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B5E71">
              <w:rPr>
                <w:sz w:val="24"/>
                <w:szCs w:val="24"/>
              </w:rPr>
              <w:t>?</w:t>
            </w:r>
          </w:p>
        </w:tc>
      </w:tr>
      <w:tr w:rsidR="00EB5E71" w:rsidRPr="00EB5E71" w:rsidTr="0028119E">
        <w:tc>
          <w:tcPr>
            <w:tcW w:w="828" w:type="dxa"/>
            <w:shd w:val="clear" w:color="auto" w:fill="auto"/>
            <w:vAlign w:val="center"/>
          </w:tcPr>
          <w:p w:rsidR="00EB5E71" w:rsidRPr="00EB5E71" w:rsidRDefault="00EB5E71" w:rsidP="0028119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EB5E71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8640" w:type="dxa"/>
            <w:shd w:val="clear" w:color="auto" w:fill="auto"/>
          </w:tcPr>
          <w:p w:rsidR="00EB5E71" w:rsidRPr="00EB5E71" w:rsidRDefault="00EB5E71" w:rsidP="0028119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B5E71">
              <w:rPr>
                <w:sz w:val="24"/>
                <w:szCs w:val="24"/>
              </w:rPr>
              <w:t>Списывается остаточная стоимость ликвидированных основных средств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EB5E71" w:rsidRPr="00EB5E71" w:rsidRDefault="00EB5E71" w:rsidP="0028119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B5E71">
              <w:rPr>
                <w:sz w:val="24"/>
                <w:szCs w:val="24"/>
              </w:rPr>
              <w:t>8300</w:t>
            </w:r>
          </w:p>
        </w:tc>
      </w:tr>
      <w:tr w:rsidR="00EB5E71" w:rsidRPr="00EB5E71" w:rsidTr="0028119E">
        <w:tc>
          <w:tcPr>
            <w:tcW w:w="828" w:type="dxa"/>
            <w:shd w:val="clear" w:color="auto" w:fill="auto"/>
            <w:vAlign w:val="center"/>
          </w:tcPr>
          <w:p w:rsidR="00EB5E71" w:rsidRPr="00EB5E71" w:rsidRDefault="00EB5E71" w:rsidP="0028119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EB5E71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8640" w:type="dxa"/>
            <w:shd w:val="clear" w:color="auto" w:fill="auto"/>
          </w:tcPr>
          <w:p w:rsidR="00EB5E71" w:rsidRPr="00EB5E71" w:rsidRDefault="00EB5E71" w:rsidP="0028119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B5E71">
              <w:rPr>
                <w:sz w:val="24"/>
                <w:szCs w:val="24"/>
              </w:rPr>
              <w:t>Списана дебиторская задолженность за готовую продукцию, по которой истек срок исковой давности.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EB5E71" w:rsidRPr="00EB5E71" w:rsidRDefault="00EB5E71" w:rsidP="0028119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B5E71">
              <w:rPr>
                <w:sz w:val="24"/>
                <w:szCs w:val="24"/>
              </w:rPr>
              <w:t>7740</w:t>
            </w:r>
          </w:p>
        </w:tc>
      </w:tr>
      <w:tr w:rsidR="00EB5E71" w:rsidRPr="00EB5E71" w:rsidTr="0028119E">
        <w:tc>
          <w:tcPr>
            <w:tcW w:w="828" w:type="dxa"/>
            <w:shd w:val="clear" w:color="auto" w:fill="auto"/>
            <w:vAlign w:val="center"/>
          </w:tcPr>
          <w:p w:rsidR="00EB5E71" w:rsidRPr="00EB5E71" w:rsidRDefault="00EB5E71" w:rsidP="0028119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EB5E71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8640" w:type="dxa"/>
            <w:shd w:val="clear" w:color="auto" w:fill="auto"/>
          </w:tcPr>
          <w:p w:rsidR="00EB5E71" w:rsidRPr="00EB5E71" w:rsidRDefault="00EB5E71" w:rsidP="0028119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B5E71">
              <w:rPr>
                <w:sz w:val="24"/>
                <w:szCs w:val="24"/>
              </w:rPr>
              <w:t>Списывается сумма штрафа с расчетного счета за простой транспорта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EB5E71" w:rsidRPr="00EB5E71" w:rsidRDefault="00EB5E71" w:rsidP="0028119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B5E71">
              <w:rPr>
                <w:sz w:val="24"/>
                <w:szCs w:val="24"/>
              </w:rPr>
              <w:t>6200</w:t>
            </w:r>
          </w:p>
        </w:tc>
      </w:tr>
      <w:tr w:rsidR="00EB5E71" w:rsidRPr="00EB5E71" w:rsidTr="0028119E">
        <w:tc>
          <w:tcPr>
            <w:tcW w:w="828" w:type="dxa"/>
            <w:shd w:val="clear" w:color="auto" w:fill="auto"/>
            <w:vAlign w:val="center"/>
          </w:tcPr>
          <w:p w:rsidR="00EB5E71" w:rsidRPr="00EB5E71" w:rsidRDefault="00EB5E71" w:rsidP="0028119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EB5E71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8640" w:type="dxa"/>
            <w:shd w:val="clear" w:color="auto" w:fill="auto"/>
          </w:tcPr>
          <w:p w:rsidR="00EB5E71" w:rsidRPr="00EB5E71" w:rsidRDefault="00EB5E71" w:rsidP="0028119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B5E71">
              <w:rPr>
                <w:sz w:val="24"/>
                <w:szCs w:val="24"/>
              </w:rPr>
              <w:t>Списана кредиторская задолженность за товары, по которой истек срок исковой давности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EB5E71" w:rsidRPr="00EB5E71" w:rsidRDefault="00EB5E71" w:rsidP="0028119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B5E71">
              <w:rPr>
                <w:sz w:val="24"/>
                <w:szCs w:val="24"/>
              </w:rPr>
              <w:t>9800</w:t>
            </w:r>
          </w:p>
        </w:tc>
      </w:tr>
      <w:tr w:rsidR="00EB5E71" w:rsidRPr="00EB5E71" w:rsidTr="0028119E">
        <w:tc>
          <w:tcPr>
            <w:tcW w:w="828" w:type="dxa"/>
            <w:shd w:val="clear" w:color="auto" w:fill="auto"/>
            <w:vAlign w:val="center"/>
          </w:tcPr>
          <w:p w:rsidR="00EB5E71" w:rsidRPr="00EB5E71" w:rsidRDefault="00EB5E71" w:rsidP="0028119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EB5E71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8640" w:type="dxa"/>
            <w:shd w:val="clear" w:color="auto" w:fill="auto"/>
          </w:tcPr>
          <w:p w:rsidR="00EB5E71" w:rsidRPr="00EB5E71" w:rsidRDefault="00EB5E71" w:rsidP="0028119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B5E71">
              <w:rPr>
                <w:sz w:val="24"/>
                <w:szCs w:val="24"/>
              </w:rPr>
              <w:t>Восстановлена сумма неиспользованного резерва под снижение стоимости материальных ценностей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EB5E71" w:rsidRPr="00EB5E71" w:rsidRDefault="00EB5E71" w:rsidP="0028119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B5E71">
              <w:rPr>
                <w:sz w:val="24"/>
                <w:szCs w:val="24"/>
              </w:rPr>
              <w:t>4500</w:t>
            </w:r>
          </w:p>
        </w:tc>
      </w:tr>
      <w:tr w:rsidR="00EB5E71" w:rsidRPr="00EB5E71" w:rsidTr="0028119E">
        <w:tc>
          <w:tcPr>
            <w:tcW w:w="828" w:type="dxa"/>
            <w:shd w:val="clear" w:color="auto" w:fill="auto"/>
            <w:vAlign w:val="center"/>
          </w:tcPr>
          <w:p w:rsidR="00EB5E71" w:rsidRPr="00EB5E71" w:rsidRDefault="00EB5E71" w:rsidP="0028119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EB5E71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8640" w:type="dxa"/>
            <w:shd w:val="clear" w:color="auto" w:fill="auto"/>
          </w:tcPr>
          <w:p w:rsidR="00EB5E71" w:rsidRPr="00EB5E71" w:rsidRDefault="00EB5E71" w:rsidP="0028119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B5E71">
              <w:rPr>
                <w:sz w:val="24"/>
                <w:szCs w:val="24"/>
              </w:rPr>
              <w:t>Начислен поставщику штраф за нарушение условий договора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EB5E71" w:rsidRPr="00EB5E71" w:rsidRDefault="00EB5E71" w:rsidP="0028119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B5E71">
              <w:rPr>
                <w:sz w:val="24"/>
                <w:szCs w:val="24"/>
              </w:rPr>
              <w:t>4430</w:t>
            </w:r>
          </w:p>
        </w:tc>
      </w:tr>
      <w:tr w:rsidR="00EB5E71" w:rsidRPr="00EB5E71" w:rsidTr="0028119E">
        <w:tc>
          <w:tcPr>
            <w:tcW w:w="828" w:type="dxa"/>
            <w:shd w:val="clear" w:color="auto" w:fill="auto"/>
            <w:vAlign w:val="center"/>
          </w:tcPr>
          <w:p w:rsidR="00EB5E71" w:rsidRPr="00EB5E71" w:rsidRDefault="00EB5E71" w:rsidP="0028119E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 w:rsidRPr="00EB5E71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8640" w:type="dxa"/>
            <w:shd w:val="clear" w:color="auto" w:fill="auto"/>
          </w:tcPr>
          <w:p w:rsidR="00EB5E71" w:rsidRPr="00EB5E71" w:rsidRDefault="00EB5E71" w:rsidP="0028119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EB5E71">
              <w:rPr>
                <w:sz w:val="24"/>
                <w:szCs w:val="24"/>
              </w:rPr>
              <w:t>Списывается результат от прочих операций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EB5E71" w:rsidRPr="00EB5E71" w:rsidRDefault="00EB5E71" w:rsidP="0028119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B5E71">
              <w:rPr>
                <w:sz w:val="24"/>
                <w:szCs w:val="24"/>
              </w:rPr>
              <w:t>?</w:t>
            </w:r>
          </w:p>
        </w:tc>
      </w:tr>
    </w:tbl>
    <w:p w:rsidR="00EB5E71" w:rsidRPr="00861B42" w:rsidRDefault="00EB5E71" w:rsidP="00F351F2">
      <w:pPr>
        <w:widowControl/>
        <w:ind w:firstLine="567"/>
        <w:jc w:val="center"/>
        <w:rPr>
          <w:bCs/>
          <w:color w:val="000000"/>
          <w:spacing w:val="-6"/>
          <w:sz w:val="24"/>
          <w:szCs w:val="24"/>
        </w:rPr>
      </w:pPr>
    </w:p>
    <w:p w:rsidR="00F91149" w:rsidRPr="00861B42" w:rsidRDefault="00F91149" w:rsidP="00F351F2">
      <w:pPr>
        <w:widowControl/>
        <w:ind w:firstLine="567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861B42">
        <w:rPr>
          <w:rFonts w:eastAsia="Calibri"/>
          <w:b/>
          <w:bCs/>
          <w:sz w:val="24"/>
          <w:szCs w:val="24"/>
          <w:lang w:eastAsia="en-US"/>
        </w:rPr>
        <w:lastRenderedPageBreak/>
        <w:t>ПРОВЕРКА РЕЗУЛЬТАТОВ И ОЦЕНКА</w:t>
      </w:r>
    </w:p>
    <w:p w:rsidR="00F91149" w:rsidRPr="00861B42" w:rsidRDefault="00F91149" w:rsidP="00F351F2">
      <w:pPr>
        <w:widowControl/>
        <w:ind w:firstLine="567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861B42">
        <w:rPr>
          <w:rFonts w:eastAsia="Calibri"/>
          <w:b/>
          <w:bCs/>
          <w:sz w:val="24"/>
          <w:szCs w:val="24"/>
          <w:lang w:eastAsia="en-US"/>
        </w:rPr>
        <w:t>САМОСТОЯТЕЛЬНОЙ РАБОТЫ ОБУЧАЮЩИХСЯ</w:t>
      </w:r>
    </w:p>
    <w:p w:rsidR="00F91149" w:rsidRPr="00861B42" w:rsidRDefault="00F91149" w:rsidP="00F351F2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1B42">
        <w:rPr>
          <w:rFonts w:eastAsia="Calibri"/>
          <w:sz w:val="24"/>
          <w:szCs w:val="24"/>
          <w:lang w:eastAsia="en-US"/>
        </w:rPr>
        <w:t>Методы проверки: наблюдение в ходе выполнения заданий, защита практических работ обучающимися, самооценка.</w:t>
      </w:r>
    </w:p>
    <w:p w:rsidR="00F91149" w:rsidRPr="00861B42" w:rsidRDefault="00F91149" w:rsidP="00F351F2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1B42">
        <w:rPr>
          <w:rFonts w:eastAsia="Calibri"/>
          <w:sz w:val="24"/>
          <w:szCs w:val="24"/>
          <w:lang w:eastAsia="en-US"/>
        </w:rPr>
        <w:t>Критерии оценки результатов работы обучающегося:</w:t>
      </w:r>
    </w:p>
    <w:p w:rsidR="00F91149" w:rsidRPr="00861B42" w:rsidRDefault="00F91149" w:rsidP="00F351F2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1B42">
        <w:rPr>
          <w:rFonts w:eastAsia="Calibri"/>
          <w:sz w:val="24"/>
          <w:szCs w:val="24"/>
          <w:lang w:eastAsia="en-US"/>
        </w:rPr>
        <w:t>Оценка «отлично» (5 баллов) выставляется обучающемуся, если все задания выполнены верно, соблюден алгоритм выполнения задания, соблюдены правила оформления работы, все документы заполнены правильно без помарок.</w:t>
      </w:r>
    </w:p>
    <w:p w:rsidR="00F91149" w:rsidRPr="00861B42" w:rsidRDefault="00F91149" w:rsidP="00F351F2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1B42">
        <w:rPr>
          <w:rFonts w:eastAsia="Calibri"/>
          <w:sz w:val="24"/>
          <w:szCs w:val="24"/>
          <w:lang w:eastAsia="en-US"/>
        </w:rPr>
        <w:t xml:space="preserve">Оценка «хорошо» (4 </w:t>
      </w:r>
      <w:r w:rsidR="0017245A" w:rsidRPr="00861B42">
        <w:rPr>
          <w:rFonts w:eastAsia="Calibri"/>
          <w:sz w:val="24"/>
          <w:szCs w:val="24"/>
          <w:lang w:eastAsia="en-US"/>
        </w:rPr>
        <w:t>балла) выставляется</w:t>
      </w:r>
      <w:r w:rsidRPr="00861B42">
        <w:rPr>
          <w:rFonts w:eastAsia="Calibri"/>
          <w:sz w:val="24"/>
          <w:szCs w:val="24"/>
          <w:lang w:eastAsia="en-US"/>
        </w:rPr>
        <w:t xml:space="preserve"> обучающемуся, если задания выполнены верно, соблюден алгоритм выполнения задания, имеются не более двух недочетов или исправлений в документах.</w:t>
      </w:r>
    </w:p>
    <w:p w:rsidR="00F91149" w:rsidRPr="00861B42" w:rsidRDefault="00F91149" w:rsidP="00F351F2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1B42">
        <w:rPr>
          <w:rFonts w:eastAsia="Calibri"/>
          <w:sz w:val="24"/>
          <w:szCs w:val="24"/>
          <w:lang w:eastAsia="en-US"/>
        </w:rPr>
        <w:t xml:space="preserve">Оценка «удовлетворительно» (3 </w:t>
      </w:r>
      <w:r w:rsidR="0017245A" w:rsidRPr="00861B42">
        <w:rPr>
          <w:rFonts w:eastAsia="Calibri"/>
          <w:sz w:val="24"/>
          <w:szCs w:val="24"/>
          <w:lang w:eastAsia="en-US"/>
        </w:rPr>
        <w:t>балла) выставляется</w:t>
      </w:r>
      <w:r w:rsidRPr="00861B42">
        <w:rPr>
          <w:rFonts w:eastAsia="Calibri"/>
          <w:sz w:val="24"/>
          <w:szCs w:val="24"/>
          <w:lang w:eastAsia="en-US"/>
        </w:rPr>
        <w:t xml:space="preserve"> обучающемуся, </w:t>
      </w:r>
      <w:r w:rsidR="0017245A" w:rsidRPr="00861B42">
        <w:rPr>
          <w:rFonts w:eastAsia="Calibri"/>
          <w:sz w:val="24"/>
          <w:szCs w:val="24"/>
          <w:lang w:eastAsia="en-US"/>
        </w:rPr>
        <w:t>если задание выполнено</w:t>
      </w:r>
      <w:r w:rsidRPr="00861B42">
        <w:rPr>
          <w:rFonts w:eastAsia="Calibri"/>
          <w:sz w:val="24"/>
          <w:szCs w:val="24"/>
          <w:lang w:eastAsia="en-US"/>
        </w:rPr>
        <w:t xml:space="preserve"> правильно не менее чем на половину, имеются не более пяти недочетов или исправлений в документах.</w:t>
      </w:r>
    </w:p>
    <w:p w:rsidR="00F91149" w:rsidRPr="00861B42" w:rsidRDefault="00F91149" w:rsidP="00F351F2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861B42">
        <w:rPr>
          <w:rFonts w:eastAsia="Calibri"/>
          <w:sz w:val="24"/>
          <w:szCs w:val="24"/>
          <w:lang w:eastAsia="en-US"/>
        </w:rPr>
        <w:t xml:space="preserve">Оценка «неудовлетворительно» (2 балла) выставляется обучающемуся, </w:t>
      </w:r>
      <w:r w:rsidR="0017245A" w:rsidRPr="00861B42">
        <w:rPr>
          <w:rFonts w:eastAsia="Calibri"/>
          <w:sz w:val="24"/>
          <w:szCs w:val="24"/>
          <w:lang w:eastAsia="en-US"/>
        </w:rPr>
        <w:t>если в</w:t>
      </w:r>
      <w:r w:rsidRPr="00861B42">
        <w:rPr>
          <w:rFonts w:eastAsia="Calibri"/>
          <w:sz w:val="24"/>
          <w:szCs w:val="24"/>
          <w:lang w:eastAsia="en-US"/>
        </w:rPr>
        <w:t xml:space="preserve"> задании допущено число ошибок и недочетов превосходящее норму, при которой может быть выставлена оценка «удовлетворительно», если правильно выполнено менее половины задания или не выполнено вообще.</w:t>
      </w:r>
    </w:p>
    <w:p w:rsidR="00CA09D9" w:rsidRPr="00861B42" w:rsidRDefault="00CA09D9" w:rsidP="00F351F2">
      <w:pPr>
        <w:jc w:val="both"/>
        <w:rPr>
          <w:bCs/>
          <w:color w:val="000000"/>
          <w:spacing w:val="-6"/>
          <w:sz w:val="24"/>
          <w:szCs w:val="24"/>
        </w:rPr>
      </w:pPr>
    </w:p>
    <w:p w:rsidR="00CA09D9" w:rsidRPr="00861B42" w:rsidRDefault="00CA09D9" w:rsidP="00F351F2">
      <w:pPr>
        <w:pStyle w:val="af7"/>
        <w:spacing w:after="0"/>
        <w:ind w:left="0"/>
        <w:rPr>
          <w:sz w:val="24"/>
          <w:szCs w:val="24"/>
        </w:rPr>
      </w:pPr>
    </w:p>
    <w:p w:rsidR="00FD2061" w:rsidRPr="00F351F2" w:rsidRDefault="00FD2061" w:rsidP="00F351F2">
      <w:pPr>
        <w:shd w:val="clear" w:color="auto" w:fill="FFFFFF"/>
        <w:rPr>
          <w:bCs/>
          <w:i/>
          <w:iCs/>
          <w:color w:val="000000"/>
          <w:spacing w:val="-3"/>
          <w:sz w:val="28"/>
          <w:szCs w:val="28"/>
        </w:rPr>
        <w:sectPr w:rsidR="00FD2061" w:rsidRPr="00F351F2" w:rsidSect="003A4E73">
          <w:headerReference w:type="even" r:id="rId11"/>
          <w:headerReference w:type="default" r:id="rId12"/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:rsidR="00FD2061" w:rsidRPr="00861B42" w:rsidRDefault="00F351F2" w:rsidP="00F351F2">
      <w:pPr>
        <w:shd w:val="clear" w:color="auto" w:fill="FFFFFF"/>
        <w:jc w:val="center"/>
        <w:rPr>
          <w:b/>
          <w:sz w:val="24"/>
          <w:szCs w:val="24"/>
        </w:rPr>
      </w:pPr>
      <w:r w:rsidRPr="00861B42">
        <w:rPr>
          <w:b/>
          <w:sz w:val="24"/>
          <w:szCs w:val="24"/>
        </w:rPr>
        <w:lastRenderedPageBreak/>
        <w:t>Информационные источники</w:t>
      </w:r>
    </w:p>
    <w:p w:rsidR="00F351F2" w:rsidRPr="00861B42" w:rsidRDefault="00F351F2" w:rsidP="0072440F">
      <w:pPr>
        <w:widowControl/>
        <w:suppressAutoHyphens/>
        <w:autoSpaceDE/>
        <w:autoSpaceDN/>
        <w:adjustRightInd/>
        <w:ind w:firstLine="709"/>
        <w:rPr>
          <w:rFonts w:eastAsia="Calibri"/>
          <w:sz w:val="24"/>
          <w:szCs w:val="24"/>
          <w:lang w:eastAsia="zh-CN"/>
        </w:rPr>
      </w:pPr>
    </w:p>
    <w:p w:rsidR="0072440F" w:rsidRPr="00861B42" w:rsidRDefault="0072440F" w:rsidP="0072440F">
      <w:pPr>
        <w:widowControl/>
        <w:autoSpaceDE/>
        <w:autoSpaceDN/>
        <w:adjustRightInd/>
        <w:ind w:firstLine="709"/>
        <w:jc w:val="both"/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</w:pPr>
      <w:r w:rsidRPr="00861B42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Нормативно-правовые акты</w:t>
      </w:r>
    </w:p>
    <w:p w:rsidR="0072440F" w:rsidRPr="00861B42" w:rsidRDefault="0072440F" w:rsidP="0072440F">
      <w:pPr>
        <w:widowControl/>
        <w:numPr>
          <w:ilvl w:val="0"/>
          <w:numId w:val="35"/>
        </w:numPr>
        <w:tabs>
          <w:tab w:val="num" w:pos="360"/>
        </w:tabs>
        <w:autoSpaceDE/>
        <w:autoSpaceDN/>
        <w:adjustRightInd/>
        <w:ind w:left="0"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861B42">
        <w:rPr>
          <w:rFonts w:eastAsia="Calibri"/>
          <w:color w:val="000000"/>
          <w:sz w:val="24"/>
          <w:szCs w:val="24"/>
          <w:lang w:eastAsia="en-US"/>
        </w:rPr>
        <w:t>Федеральный закон «О бухгалтерском учете» от 6 декабря 2011 г. № 402-ФЗ (в  действ. ред.</w:t>
      </w:r>
      <w:r w:rsidRPr="00861B42">
        <w:rPr>
          <w:rFonts w:eastAsia="Calibri"/>
          <w:bCs/>
          <w:color w:val="000000"/>
          <w:kern w:val="36"/>
          <w:sz w:val="24"/>
          <w:szCs w:val="24"/>
          <w:lang w:eastAsia="en-US"/>
        </w:rPr>
        <w:t>)</w:t>
      </w:r>
      <w:r w:rsidRPr="00861B42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— Режим доступа:</w:t>
      </w:r>
      <w:r w:rsidRPr="00861B42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Pr="00861B42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http://www.consultant.ru/document/cons_doc_LAW_122855/</w:t>
      </w:r>
    </w:p>
    <w:p w:rsidR="0072440F" w:rsidRPr="00861B42" w:rsidRDefault="0072440F" w:rsidP="0072440F">
      <w:pPr>
        <w:widowControl/>
        <w:numPr>
          <w:ilvl w:val="0"/>
          <w:numId w:val="35"/>
        </w:numPr>
        <w:tabs>
          <w:tab w:val="num" w:pos="360"/>
        </w:tabs>
        <w:autoSpaceDE/>
        <w:autoSpaceDN/>
        <w:adjustRightInd/>
        <w:ind w:left="0"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861B42">
        <w:rPr>
          <w:rFonts w:eastAsia="Calibri"/>
          <w:color w:val="000000"/>
          <w:sz w:val="24"/>
          <w:szCs w:val="24"/>
          <w:lang w:eastAsia="en-US"/>
        </w:rPr>
        <w:t>Положение по ведению бухгалтерского учета и бухгалтерской отчетности в РФ. Утверждено приказом Минфина РФ от 29 июля 1998 г. № 34н (в  действ. ред.</w:t>
      </w:r>
      <w:r w:rsidRPr="00861B42">
        <w:rPr>
          <w:rFonts w:eastAsia="Calibri"/>
          <w:bCs/>
          <w:color w:val="000000"/>
          <w:kern w:val="36"/>
          <w:sz w:val="24"/>
          <w:szCs w:val="24"/>
          <w:lang w:eastAsia="en-US"/>
        </w:rPr>
        <w:t>)</w:t>
      </w:r>
      <w:r w:rsidRPr="00861B42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— Режим доступа:</w:t>
      </w:r>
      <w:r w:rsidRPr="00861B42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Pr="00861B42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http://www.consultant.ru/document/cons_doc_LAW_20081/</w:t>
      </w:r>
    </w:p>
    <w:p w:rsidR="0072440F" w:rsidRPr="00861B42" w:rsidRDefault="0072440F" w:rsidP="0072440F">
      <w:pPr>
        <w:widowControl/>
        <w:numPr>
          <w:ilvl w:val="0"/>
          <w:numId w:val="35"/>
        </w:numPr>
        <w:tabs>
          <w:tab w:val="num" w:pos="360"/>
        </w:tabs>
        <w:autoSpaceDE/>
        <w:autoSpaceDN/>
        <w:adjustRightInd/>
        <w:ind w:left="0"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861B42">
        <w:rPr>
          <w:rFonts w:eastAsia="Calibri"/>
          <w:color w:val="000000"/>
          <w:sz w:val="24"/>
          <w:szCs w:val="24"/>
          <w:lang w:eastAsia="en-US"/>
        </w:rPr>
        <w:t>План счетов бухгалтерского учета финансово-хозяйственной деятельности организации и Инструкция по его применению. Утверждены приказом Минфина РФ от 31 октября 2000 г. № 94н (в  действ. ред.</w:t>
      </w:r>
      <w:r w:rsidRPr="00861B42">
        <w:rPr>
          <w:rFonts w:eastAsia="Calibri"/>
          <w:bCs/>
          <w:color w:val="000000"/>
          <w:kern w:val="36"/>
          <w:sz w:val="24"/>
          <w:szCs w:val="24"/>
          <w:lang w:eastAsia="en-US"/>
        </w:rPr>
        <w:t>)</w:t>
      </w:r>
      <w:r w:rsidRPr="00861B42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— Режим доступа:</w:t>
      </w:r>
      <w:r w:rsidRPr="00861B42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Pr="00861B42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http://www.consultant.ru/document/cons_doc_LAW_29165/</w:t>
      </w:r>
    </w:p>
    <w:p w:rsidR="0072440F" w:rsidRPr="00861B42" w:rsidRDefault="0072440F" w:rsidP="0072440F">
      <w:pPr>
        <w:widowControl/>
        <w:numPr>
          <w:ilvl w:val="0"/>
          <w:numId w:val="35"/>
        </w:numPr>
        <w:tabs>
          <w:tab w:val="num" w:pos="360"/>
        </w:tabs>
        <w:autoSpaceDE/>
        <w:autoSpaceDN/>
        <w:adjustRightInd/>
        <w:ind w:left="0"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861B42">
        <w:rPr>
          <w:rFonts w:eastAsia="Calibri"/>
          <w:color w:val="000000"/>
          <w:sz w:val="24"/>
          <w:szCs w:val="24"/>
          <w:lang w:eastAsia="en-US"/>
        </w:rPr>
        <w:t>Положение по бухгалтерскому учету «</w:t>
      </w:r>
      <w:r w:rsidRPr="00861B42">
        <w:rPr>
          <w:rFonts w:eastAsia="Calibri"/>
          <w:bCs/>
          <w:color w:val="000000"/>
          <w:sz w:val="24"/>
          <w:szCs w:val="24"/>
          <w:lang w:eastAsia="en-US"/>
        </w:rPr>
        <w:t>Доходы организации</w:t>
      </w:r>
      <w:r w:rsidRPr="00861B42">
        <w:rPr>
          <w:rFonts w:eastAsia="Calibri"/>
          <w:color w:val="000000"/>
          <w:sz w:val="24"/>
          <w:szCs w:val="24"/>
          <w:lang w:eastAsia="en-US"/>
        </w:rPr>
        <w:t>» ПБУ 9/99. Утверждено приказом Минфина РФ от 6 мая 1999 г. № 32н (в  действ. ред.</w:t>
      </w:r>
      <w:r w:rsidRPr="00861B42">
        <w:rPr>
          <w:rFonts w:eastAsia="Calibri"/>
          <w:bCs/>
          <w:color w:val="000000"/>
          <w:kern w:val="36"/>
          <w:sz w:val="24"/>
          <w:szCs w:val="24"/>
          <w:lang w:eastAsia="en-US"/>
        </w:rPr>
        <w:t>)</w:t>
      </w:r>
      <w:r w:rsidRPr="00861B42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— Режим доступа:</w:t>
      </w:r>
      <w:r w:rsidRPr="00861B42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Pr="00861B42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http://www.consultant.ru/document/cons_doc_LAW_6208/</w:t>
      </w:r>
    </w:p>
    <w:p w:rsidR="0072440F" w:rsidRPr="00861B42" w:rsidRDefault="0072440F" w:rsidP="0072440F">
      <w:pPr>
        <w:widowControl/>
        <w:numPr>
          <w:ilvl w:val="0"/>
          <w:numId w:val="35"/>
        </w:numPr>
        <w:tabs>
          <w:tab w:val="num" w:pos="360"/>
        </w:tabs>
        <w:autoSpaceDE/>
        <w:autoSpaceDN/>
        <w:adjustRightInd/>
        <w:ind w:left="0"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861B42">
        <w:rPr>
          <w:rFonts w:eastAsia="Calibri"/>
          <w:color w:val="000000"/>
          <w:sz w:val="24"/>
          <w:szCs w:val="24"/>
          <w:lang w:eastAsia="en-US"/>
        </w:rPr>
        <w:t>Положение по бухгалтерскому учету «</w:t>
      </w:r>
      <w:r w:rsidRPr="00861B42">
        <w:rPr>
          <w:rFonts w:eastAsia="Calibri"/>
          <w:bCs/>
          <w:color w:val="000000"/>
          <w:sz w:val="24"/>
          <w:szCs w:val="24"/>
          <w:lang w:eastAsia="en-US"/>
        </w:rPr>
        <w:t>Расходы организации</w:t>
      </w:r>
      <w:r w:rsidRPr="00861B42">
        <w:rPr>
          <w:rFonts w:eastAsia="Calibri"/>
          <w:color w:val="000000"/>
          <w:sz w:val="24"/>
          <w:szCs w:val="24"/>
          <w:lang w:eastAsia="en-US"/>
        </w:rPr>
        <w:t>» ПБУ 10/99. Утверждено приказом Минфина РФ от 6 мая 1999 г. № 33н (в  действ. ред.</w:t>
      </w:r>
      <w:r w:rsidRPr="00861B42">
        <w:rPr>
          <w:rFonts w:eastAsia="Calibri"/>
          <w:bCs/>
          <w:color w:val="000000"/>
          <w:kern w:val="36"/>
          <w:sz w:val="24"/>
          <w:szCs w:val="24"/>
          <w:lang w:eastAsia="en-US"/>
        </w:rPr>
        <w:t>)</w:t>
      </w:r>
      <w:r w:rsidRPr="00861B42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— Режим доступа:</w:t>
      </w:r>
      <w:r w:rsidRPr="00861B42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Pr="00861B42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http://www.consultant.ru/document/cons_doc_LAW_12508/0463b359311dddb34a4b799a3a5c57ed0e8098ec/</w:t>
      </w:r>
    </w:p>
    <w:p w:rsidR="0072440F" w:rsidRPr="00861B42" w:rsidRDefault="0072440F" w:rsidP="0072440F">
      <w:pPr>
        <w:widowControl/>
        <w:numPr>
          <w:ilvl w:val="0"/>
          <w:numId w:val="35"/>
        </w:numPr>
        <w:tabs>
          <w:tab w:val="num" w:pos="360"/>
        </w:tabs>
        <w:autoSpaceDE/>
        <w:autoSpaceDN/>
        <w:adjustRightInd/>
        <w:ind w:left="0"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861B42">
        <w:rPr>
          <w:rFonts w:eastAsia="Calibri"/>
          <w:color w:val="000000"/>
          <w:sz w:val="24"/>
          <w:szCs w:val="24"/>
          <w:lang w:eastAsia="en-US"/>
        </w:rPr>
        <w:t>Положение по бухгалтерскому учету «Учет расходов по займам и кредитам» ПБУ 15/2008. Утверждено приказом Минфина РФ от  6 октября 2008 № 107н (в  действ. ред.</w:t>
      </w:r>
      <w:r w:rsidRPr="00861B42">
        <w:rPr>
          <w:rFonts w:eastAsia="Calibri"/>
          <w:bCs/>
          <w:color w:val="000000"/>
          <w:kern w:val="36"/>
          <w:sz w:val="24"/>
          <w:szCs w:val="24"/>
          <w:lang w:eastAsia="en-US"/>
        </w:rPr>
        <w:t>)</w:t>
      </w:r>
      <w:r w:rsidRPr="00861B42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— Режим доступа:</w:t>
      </w:r>
      <w:r w:rsidRPr="00861B42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Pr="00861B42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http://www.consultant.ru/document/cons_doc_LAW_81165/</w:t>
      </w:r>
    </w:p>
    <w:p w:rsidR="0072440F" w:rsidRPr="00861B42" w:rsidRDefault="0072440F" w:rsidP="0072440F">
      <w:pPr>
        <w:widowControl/>
        <w:numPr>
          <w:ilvl w:val="0"/>
          <w:numId w:val="35"/>
        </w:numPr>
        <w:tabs>
          <w:tab w:val="num" w:pos="360"/>
        </w:tabs>
        <w:autoSpaceDE/>
        <w:autoSpaceDN/>
        <w:adjustRightInd/>
        <w:ind w:left="0"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861B42">
        <w:rPr>
          <w:rFonts w:eastAsia="Calibri"/>
          <w:color w:val="000000"/>
          <w:sz w:val="24"/>
          <w:szCs w:val="24"/>
          <w:lang w:eastAsia="en-US"/>
        </w:rPr>
        <w:t>Положение по бухгалтерскому учету «</w:t>
      </w:r>
      <w:r w:rsidRPr="00861B42">
        <w:rPr>
          <w:rFonts w:eastAsia="Calibri"/>
          <w:bCs/>
          <w:color w:val="000000"/>
          <w:sz w:val="24"/>
          <w:szCs w:val="24"/>
          <w:lang w:eastAsia="en-US"/>
        </w:rPr>
        <w:t>Учет расчетов по налогу на прибыль организаций</w:t>
      </w:r>
      <w:r w:rsidRPr="00861B42">
        <w:rPr>
          <w:rFonts w:eastAsia="Calibri"/>
          <w:color w:val="000000"/>
          <w:sz w:val="24"/>
          <w:szCs w:val="24"/>
          <w:lang w:eastAsia="en-US"/>
        </w:rPr>
        <w:t>» ПБУ 18/02. Утверждено приказом Минфина РФ от 19 ноября 2002 г. № 114н (в  действ. ред.</w:t>
      </w:r>
      <w:r w:rsidRPr="00861B42">
        <w:rPr>
          <w:rFonts w:eastAsia="Calibri"/>
          <w:bCs/>
          <w:color w:val="000000"/>
          <w:kern w:val="36"/>
          <w:sz w:val="24"/>
          <w:szCs w:val="24"/>
          <w:lang w:eastAsia="en-US"/>
        </w:rPr>
        <w:t>)</w:t>
      </w:r>
      <w:r w:rsidRPr="00861B42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 xml:space="preserve"> — Режим доступа:</w:t>
      </w:r>
      <w:r w:rsidRPr="00861B42">
        <w:rPr>
          <w:rFonts w:ascii="Calibri" w:eastAsia="Calibri" w:hAnsi="Calibri"/>
          <w:sz w:val="24"/>
          <w:szCs w:val="24"/>
          <w:lang w:eastAsia="en-US"/>
        </w:rPr>
        <w:t xml:space="preserve"> </w:t>
      </w:r>
      <w:r w:rsidRPr="00861B42">
        <w:rPr>
          <w:rFonts w:eastAsia="Calibri"/>
          <w:color w:val="000000"/>
          <w:sz w:val="24"/>
          <w:szCs w:val="24"/>
          <w:shd w:val="clear" w:color="auto" w:fill="FFFFFF"/>
          <w:lang w:eastAsia="en-US"/>
        </w:rPr>
        <w:t>http://www.consultant.ru/document/cons_doc_LAW_40313/</w:t>
      </w:r>
    </w:p>
    <w:p w:rsidR="0072440F" w:rsidRPr="00861B42" w:rsidRDefault="0072440F" w:rsidP="0072440F">
      <w:pPr>
        <w:ind w:firstLine="709"/>
        <w:rPr>
          <w:sz w:val="24"/>
          <w:szCs w:val="24"/>
        </w:rPr>
      </w:pPr>
    </w:p>
    <w:p w:rsidR="0072440F" w:rsidRPr="00861B42" w:rsidRDefault="0072440F" w:rsidP="0072440F">
      <w:pPr>
        <w:widowControl/>
        <w:tabs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eastAsia="Calibri"/>
          <w:sz w:val="24"/>
          <w:szCs w:val="24"/>
          <w:lang w:eastAsia="en-US"/>
        </w:rPr>
      </w:pPr>
    </w:p>
    <w:p w:rsidR="0072440F" w:rsidRPr="00861B42" w:rsidRDefault="0072440F" w:rsidP="0072440F">
      <w:pPr>
        <w:widowControl/>
        <w:autoSpaceDE/>
        <w:autoSpaceDN/>
        <w:adjustRightInd/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861B42">
        <w:rPr>
          <w:rFonts w:eastAsia="Calibri"/>
          <w:b/>
          <w:sz w:val="24"/>
          <w:szCs w:val="24"/>
          <w:lang w:eastAsia="en-US"/>
        </w:rPr>
        <w:t>Печатные издания и электронные издания</w:t>
      </w:r>
    </w:p>
    <w:p w:rsidR="0072440F" w:rsidRPr="00861B42" w:rsidRDefault="0072440F" w:rsidP="0072440F">
      <w:pPr>
        <w:widowControl/>
        <w:suppressAutoHyphens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zh-CN"/>
        </w:rPr>
      </w:pPr>
      <w:r w:rsidRPr="00861B42">
        <w:rPr>
          <w:rFonts w:eastAsia="Calibri"/>
          <w:i/>
          <w:color w:val="000000"/>
          <w:sz w:val="24"/>
          <w:szCs w:val="24"/>
          <w:lang w:eastAsia="zh-CN"/>
        </w:rPr>
        <w:t>Основная литература</w:t>
      </w:r>
      <w:r w:rsidRPr="00861B42">
        <w:rPr>
          <w:rFonts w:eastAsia="Calibri"/>
          <w:color w:val="000000"/>
          <w:sz w:val="24"/>
          <w:szCs w:val="24"/>
          <w:lang w:eastAsia="zh-CN"/>
        </w:rPr>
        <w:t>:</w:t>
      </w:r>
    </w:p>
    <w:p w:rsidR="0072440F" w:rsidRPr="00861B42" w:rsidRDefault="0072440F" w:rsidP="0072440F">
      <w:pPr>
        <w:widowControl/>
        <w:numPr>
          <w:ilvl w:val="0"/>
          <w:numId w:val="36"/>
        </w:numPr>
        <w:autoSpaceDE/>
        <w:autoSpaceDN/>
        <w:adjustRightInd/>
        <w:ind w:left="0" w:firstLine="709"/>
        <w:contextualSpacing/>
        <w:jc w:val="both"/>
        <w:rPr>
          <w:color w:val="000000"/>
          <w:sz w:val="24"/>
          <w:szCs w:val="24"/>
        </w:rPr>
      </w:pPr>
      <w:r w:rsidRPr="00861B42">
        <w:rPr>
          <w:color w:val="000000"/>
          <w:sz w:val="24"/>
          <w:szCs w:val="24"/>
        </w:rPr>
        <w:t>Алисенов А.С. Бухгалтерский финансовый учет [Текст]: учебник и практикум по СПО – 2-е изд., перераб. и доп. – М.: Издательство Юрайт, 2018. – 464 с. – (Серия: Профессиональное образование).</w:t>
      </w:r>
    </w:p>
    <w:p w:rsidR="0072440F" w:rsidRPr="00861B42" w:rsidRDefault="0072440F" w:rsidP="0072440F">
      <w:pPr>
        <w:widowControl/>
        <w:numPr>
          <w:ilvl w:val="0"/>
          <w:numId w:val="36"/>
        </w:numPr>
        <w:autoSpaceDE/>
        <w:autoSpaceDN/>
        <w:adjustRightInd/>
        <w:ind w:left="0" w:firstLine="709"/>
        <w:contextualSpacing/>
        <w:jc w:val="both"/>
        <w:rPr>
          <w:color w:val="000000"/>
          <w:sz w:val="24"/>
          <w:szCs w:val="24"/>
        </w:rPr>
      </w:pPr>
      <w:r w:rsidRPr="00861B42">
        <w:rPr>
          <w:color w:val="000000"/>
          <w:sz w:val="24"/>
          <w:szCs w:val="24"/>
        </w:rPr>
        <w:t>Гомола А.И. Ведение бухгалтерского учета источников формирования имущества, выполнение работ по инвентаризации имущества и финансовых обязательств организации: учебник. – М.: ИЦ «Академия», 2017</w:t>
      </w:r>
    </w:p>
    <w:p w:rsidR="0072440F" w:rsidRPr="00861B42" w:rsidRDefault="0072440F" w:rsidP="0072440F">
      <w:pPr>
        <w:widowControl/>
        <w:numPr>
          <w:ilvl w:val="0"/>
          <w:numId w:val="36"/>
        </w:numPr>
        <w:autoSpaceDE/>
        <w:autoSpaceDN/>
        <w:adjustRightInd/>
        <w:ind w:left="0" w:firstLine="709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861B42">
        <w:rPr>
          <w:color w:val="000000"/>
          <w:sz w:val="24"/>
          <w:szCs w:val="24"/>
        </w:rPr>
        <w:t>Дмитриевой И.М. Бухгалтерский финансовый учет [Текст]: учебник и практикум по СПО  - 2-е изд., перераб. и доп. – М.: Издательство Юрайт, 2018. – 495 с. – (Серия: Профессиональное образование).</w:t>
      </w:r>
      <w:r w:rsidRPr="00861B42">
        <w:rPr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72440F" w:rsidRPr="00861B42" w:rsidRDefault="0072440F" w:rsidP="0072440F">
      <w:pPr>
        <w:widowControl/>
        <w:numPr>
          <w:ilvl w:val="0"/>
          <w:numId w:val="36"/>
        </w:numPr>
        <w:autoSpaceDE/>
        <w:autoSpaceDN/>
        <w:adjustRightInd/>
        <w:ind w:left="0" w:firstLine="709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861B42">
        <w:rPr>
          <w:color w:val="000000"/>
          <w:sz w:val="24"/>
          <w:szCs w:val="24"/>
          <w:shd w:val="clear" w:color="auto" w:fill="FFFFFF"/>
        </w:rPr>
        <w:t>Кеворкова</w:t>
      </w:r>
      <w:r w:rsidRPr="00861B42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861B42">
        <w:rPr>
          <w:color w:val="000000"/>
          <w:sz w:val="24"/>
          <w:szCs w:val="24"/>
          <w:shd w:val="clear" w:color="auto" w:fill="FFFFFF"/>
        </w:rPr>
        <w:t>Ж.А.,  Мельникова Л.А. , Домбровская Е.Н. , Лесина Т.В. </w:t>
      </w:r>
      <w:r w:rsidRPr="00861B42">
        <w:rPr>
          <w:bCs/>
          <w:color w:val="000000"/>
          <w:sz w:val="24"/>
          <w:szCs w:val="24"/>
          <w:shd w:val="clear" w:color="auto" w:fill="FFFFFF"/>
        </w:rPr>
        <w:t>Практические основы бухгалтерского учета источников формирования имущества организации</w:t>
      </w:r>
      <w:r w:rsidRPr="00861B42">
        <w:rPr>
          <w:color w:val="000000"/>
          <w:sz w:val="24"/>
          <w:szCs w:val="24"/>
          <w:shd w:val="clear" w:color="auto" w:fill="FFFFFF"/>
        </w:rPr>
        <w:t xml:space="preserve">: учебник /, — Москва : КноРус, 2019. — 127 с. — СПО. —Режим доступа: </w:t>
      </w:r>
      <w:hyperlink w:history="1">
        <w:r w:rsidRPr="00861B42">
          <w:rPr>
            <w:bCs/>
            <w:color w:val="000000"/>
            <w:sz w:val="24"/>
            <w:szCs w:val="24"/>
            <w:u w:val="single"/>
            <w:lang w:val="en-US"/>
          </w:rPr>
          <w:t>https</w:t>
        </w:r>
        <w:r w:rsidRPr="00861B42">
          <w:rPr>
            <w:bCs/>
            <w:color w:val="000000"/>
            <w:sz w:val="24"/>
            <w:szCs w:val="24"/>
            <w:u w:val="single"/>
          </w:rPr>
          <w:t>://</w:t>
        </w:r>
        <w:r w:rsidRPr="00861B42">
          <w:rPr>
            <w:bCs/>
            <w:color w:val="000000"/>
            <w:sz w:val="24"/>
            <w:szCs w:val="24"/>
            <w:u w:val="single"/>
            <w:lang w:val="en-US"/>
          </w:rPr>
          <w:t>www</w:t>
        </w:r>
        <w:r w:rsidRPr="00861B42">
          <w:rPr>
            <w:bCs/>
            <w:color w:val="000000"/>
            <w:sz w:val="24"/>
            <w:szCs w:val="24"/>
            <w:u w:val="single"/>
          </w:rPr>
          <w:t>.</w:t>
        </w:r>
        <w:r w:rsidRPr="00861B42">
          <w:rPr>
            <w:bCs/>
            <w:color w:val="000000"/>
            <w:sz w:val="24"/>
            <w:szCs w:val="24"/>
            <w:u w:val="single"/>
            <w:lang w:val="en-US"/>
          </w:rPr>
          <w:t>book</w:t>
        </w:r>
        <w:r w:rsidRPr="00861B42">
          <w:rPr>
            <w:bCs/>
            <w:color w:val="000000"/>
            <w:sz w:val="24"/>
            <w:szCs w:val="24"/>
            <w:u w:val="single"/>
          </w:rPr>
          <w:t>.</w:t>
        </w:r>
        <w:r w:rsidRPr="00861B42">
          <w:rPr>
            <w:bCs/>
            <w:color w:val="000000"/>
            <w:sz w:val="24"/>
            <w:szCs w:val="24"/>
            <w:u w:val="single"/>
            <w:lang w:val="en-US"/>
          </w:rPr>
          <w:t>ru</w:t>
        </w:r>
        <w:r w:rsidRPr="00861B42">
          <w:rPr>
            <w:bCs/>
            <w:color w:val="000000"/>
            <w:sz w:val="24"/>
            <w:szCs w:val="24"/>
            <w:u w:val="single"/>
          </w:rPr>
          <w:t xml:space="preserve"> /</w:t>
        </w:r>
        <w:r w:rsidRPr="00861B42">
          <w:rPr>
            <w:bCs/>
            <w:color w:val="000000"/>
            <w:sz w:val="24"/>
            <w:szCs w:val="24"/>
            <w:u w:val="single"/>
            <w:lang w:val="en-US"/>
          </w:rPr>
          <w:t>book</w:t>
        </w:r>
        <w:r w:rsidRPr="00861B42">
          <w:rPr>
            <w:bCs/>
            <w:color w:val="000000"/>
            <w:sz w:val="24"/>
            <w:szCs w:val="24"/>
            <w:u w:val="single"/>
          </w:rPr>
          <w:t>/931357</w:t>
        </w:r>
      </w:hyperlink>
    </w:p>
    <w:p w:rsidR="0072440F" w:rsidRPr="00861B42" w:rsidRDefault="0072440F" w:rsidP="0072440F">
      <w:pPr>
        <w:ind w:firstLine="709"/>
        <w:jc w:val="both"/>
        <w:rPr>
          <w:color w:val="000000"/>
          <w:sz w:val="24"/>
          <w:szCs w:val="24"/>
        </w:rPr>
      </w:pPr>
    </w:p>
    <w:p w:rsidR="0072440F" w:rsidRPr="00861B42" w:rsidRDefault="0072440F" w:rsidP="0072440F">
      <w:pPr>
        <w:widowControl/>
        <w:tabs>
          <w:tab w:val="num" w:pos="2160"/>
        </w:tabs>
        <w:autoSpaceDE/>
        <w:autoSpaceDN/>
        <w:adjustRightInd/>
        <w:ind w:firstLine="709"/>
        <w:jc w:val="both"/>
        <w:rPr>
          <w:rFonts w:eastAsia="Calibri"/>
          <w:i/>
          <w:color w:val="000000"/>
          <w:sz w:val="24"/>
          <w:szCs w:val="24"/>
          <w:lang w:eastAsia="en-US"/>
        </w:rPr>
      </w:pPr>
    </w:p>
    <w:p w:rsidR="0072440F" w:rsidRPr="00861B42" w:rsidRDefault="0072440F" w:rsidP="0072440F">
      <w:pPr>
        <w:widowControl/>
        <w:tabs>
          <w:tab w:val="num" w:pos="2160"/>
        </w:tabs>
        <w:autoSpaceDE/>
        <w:autoSpaceDN/>
        <w:adjustRightInd/>
        <w:ind w:firstLine="709"/>
        <w:jc w:val="both"/>
        <w:rPr>
          <w:bCs/>
          <w:i/>
          <w:color w:val="0000FF"/>
          <w:sz w:val="24"/>
          <w:szCs w:val="24"/>
        </w:rPr>
      </w:pPr>
      <w:r w:rsidRPr="00861B42">
        <w:rPr>
          <w:rFonts w:eastAsia="Calibri"/>
          <w:i/>
          <w:color w:val="000000"/>
          <w:sz w:val="24"/>
          <w:szCs w:val="24"/>
          <w:lang w:eastAsia="en-US"/>
        </w:rPr>
        <w:t>Дополнительная литература:</w:t>
      </w:r>
      <w:r w:rsidRPr="00861B42">
        <w:rPr>
          <w:rFonts w:eastAsia="Calibri"/>
          <w:b/>
          <w:color w:val="000000"/>
          <w:sz w:val="24"/>
          <w:szCs w:val="24"/>
          <w:lang w:eastAsia="en-US"/>
        </w:rPr>
        <w:t xml:space="preserve"> </w:t>
      </w:r>
    </w:p>
    <w:p w:rsidR="0072440F" w:rsidRPr="00861B42" w:rsidRDefault="0072440F" w:rsidP="0072440F">
      <w:pPr>
        <w:widowControl/>
        <w:numPr>
          <w:ilvl w:val="1"/>
          <w:numId w:val="35"/>
        </w:numPr>
        <w:autoSpaceDE/>
        <w:autoSpaceDN/>
        <w:adjustRightInd/>
        <w:ind w:left="0" w:firstLine="709"/>
        <w:contextualSpacing/>
        <w:jc w:val="both"/>
        <w:rPr>
          <w:color w:val="000000"/>
          <w:sz w:val="24"/>
          <w:szCs w:val="24"/>
        </w:rPr>
      </w:pPr>
      <w:r w:rsidRPr="00861B42">
        <w:rPr>
          <w:bCs/>
          <w:sz w:val="24"/>
          <w:szCs w:val="24"/>
        </w:rPr>
        <w:t xml:space="preserve">Дятлова А.Ф. Бухгалтерский учет [Электронный ресурс] : учебное пособие / А.Ф. Дятлова. — Электрон. текстовые данные. — М. : Научный консультант, 2017. — 192 c. — 978-5-9500722-0-8. — Режим доступа: </w:t>
      </w:r>
      <w:hyperlink r:id="rId13" w:history="1">
        <w:r w:rsidRPr="00861B42">
          <w:rPr>
            <w:bCs/>
            <w:color w:val="0000FF"/>
            <w:sz w:val="24"/>
            <w:szCs w:val="24"/>
            <w:u w:val="single"/>
          </w:rPr>
          <w:t>http://www.iprbookshop.ru/75448.html</w:t>
        </w:r>
      </w:hyperlink>
      <w:r w:rsidRPr="00861B42">
        <w:rPr>
          <w:sz w:val="24"/>
          <w:szCs w:val="24"/>
          <w:shd w:val="clear" w:color="auto" w:fill="FCFCFC"/>
        </w:rPr>
        <w:t>— ЭБС «IPRbooks»</w:t>
      </w:r>
    </w:p>
    <w:p w:rsidR="0072440F" w:rsidRPr="00861B42" w:rsidRDefault="0072440F" w:rsidP="0072440F">
      <w:pPr>
        <w:widowControl/>
        <w:numPr>
          <w:ilvl w:val="1"/>
          <w:numId w:val="35"/>
        </w:numPr>
        <w:autoSpaceDE/>
        <w:autoSpaceDN/>
        <w:adjustRightInd/>
        <w:ind w:left="0" w:firstLine="709"/>
        <w:contextualSpacing/>
        <w:jc w:val="both"/>
        <w:rPr>
          <w:color w:val="000000"/>
          <w:sz w:val="24"/>
          <w:szCs w:val="24"/>
        </w:rPr>
      </w:pPr>
      <w:r w:rsidRPr="00861B42">
        <w:rPr>
          <w:color w:val="000000"/>
          <w:sz w:val="24"/>
          <w:szCs w:val="24"/>
        </w:rPr>
        <w:lastRenderedPageBreak/>
        <w:t xml:space="preserve">Захожий А.В. Лабораторный практикум по бухгалтерскому учету [Электронный ресурс] : учебно-методический комплекс / А.В. Захожий, И.А. Сергеева. — Электрон. текстовые данные. — Саратов: Ай Пи Эр Медиа, 2018. — 135 c. — 978-5-4486-0156-9. — Режим доступа: </w:t>
      </w:r>
      <w:hyperlink r:id="rId14" w:history="1">
        <w:r w:rsidRPr="00861B42">
          <w:rPr>
            <w:color w:val="000000"/>
            <w:sz w:val="24"/>
            <w:szCs w:val="24"/>
            <w:u w:val="single"/>
          </w:rPr>
          <w:t>http://www.iprbookshop.ru/70768.html</w:t>
        </w:r>
      </w:hyperlink>
      <w:r w:rsidRPr="00861B42">
        <w:rPr>
          <w:color w:val="000000"/>
          <w:sz w:val="24"/>
          <w:szCs w:val="24"/>
          <w:shd w:val="clear" w:color="auto" w:fill="FCFCFC"/>
        </w:rPr>
        <w:t xml:space="preserve">— ЭБС </w:t>
      </w:r>
      <w:r w:rsidRPr="00861B42">
        <w:rPr>
          <w:color w:val="000000"/>
          <w:sz w:val="24"/>
          <w:szCs w:val="24"/>
        </w:rPr>
        <w:t>Новье</w:t>
      </w:r>
    </w:p>
    <w:p w:rsidR="0072440F" w:rsidRPr="00861B42" w:rsidRDefault="0072440F" w:rsidP="0072440F">
      <w:pPr>
        <w:widowControl/>
        <w:numPr>
          <w:ilvl w:val="1"/>
          <w:numId w:val="35"/>
        </w:numPr>
        <w:autoSpaceDE/>
        <w:autoSpaceDN/>
        <w:adjustRightInd/>
        <w:ind w:left="0" w:firstLine="709"/>
        <w:contextualSpacing/>
        <w:jc w:val="both"/>
        <w:rPr>
          <w:color w:val="000000"/>
          <w:sz w:val="24"/>
          <w:szCs w:val="24"/>
        </w:rPr>
      </w:pPr>
      <w:r w:rsidRPr="00861B42">
        <w:rPr>
          <w:color w:val="000000"/>
          <w:sz w:val="24"/>
          <w:szCs w:val="24"/>
          <w:shd w:val="clear" w:color="auto" w:fill="FFFFFF"/>
        </w:rPr>
        <w:t xml:space="preserve">Кармокова, К. И. Бухгалтерский учет и налогообложение в строительстве [Электронный ресурс] : учебное пособие / К. И. Кармокова. — 3-е изд. — Электрон. текстовые данные. — М. : МИСИ-МГСУ, ЭБС АСВ, 2018. — 248 c. — 978-5-7264-1826-1. — Режим доступа: </w:t>
      </w:r>
      <w:hyperlink r:id="rId15" w:history="1">
        <w:r w:rsidRPr="00861B42">
          <w:rPr>
            <w:color w:val="0000FF"/>
            <w:sz w:val="24"/>
            <w:szCs w:val="24"/>
            <w:u w:val="single"/>
            <w:shd w:val="clear" w:color="auto" w:fill="FFFFFF"/>
          </w:rPr>
          <w:t>http://www.iprbookshop.ru/86294.html</w:t>
        </w:r>
      </w:hyperlink>
    </w:p>
    <w:p w:rsidR="0072440F" w:rsidRPr="00861B42" w:rsidRDefault="0072440F" w:rsidP="0072440F">
      <w:pPr>
        <w:widowControl/>
        <w:autoSpaceDE/>
        <w:autoSpaceDN/>
        <w:adjustRightInd/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:rsidR="0072440F" w:rsidRPr="00861B42" w:rsidRDefault="0072440F" w:rsidP="0072440F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61B42">
        <w:rPr>
          <w:rFonts w:eastAsia="Calibri"/>
          <w:sz w:val="24"/>
          <w:szCs w:val="24"/>
          <w:lang w:eastAsia="en-US"/>
        </w:rPr>
        <w:t>Интернет – ресурсы (дополнительные, не входящие в электронную информационно-образовательную среду техникума):</w:t>
      </w:r>
    </w:p>
    <w:p w:rsidR="0072440F" w:rsidRPr="00861B42" w:rsidRDefault="0072440F" w:rsidP="0072440F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61B42">
        <w:rPr>
          <w:rFonts w:eastAsia="Calibri"/>
          <w:sz w:val="24"/>
          <w:szCs w:val="24"/>
          <w:lang w:eastAsia="en-US"/>
        </w:rPr>
        <w:t xml:space="preserve">1.Информационно правовой портал </w:t>
      </w:r>
      <w:hyperlink r:id="rId16" w:history="1">
        <w:r w:rsidRPr="00861B42">
          <w:rPr>
            <w:rFonts w:eastAsia="Calibri"/>
            <w:color w:val="0000FF"/>
            <w:sz w:val="24"/>
            <w:szCs w:val="24"/>
            <w:u w:val="single"/>
            <w:lang w:eastAsia="en-US"/>
          </w:rPr>
          <w:t>http://konsultant.ru/</w:t>
        </w:r>
      </w:hyperlink>
    </w:p>
    <w:p w:rsidR="0072440F" w:rsidRPr="00861B42" w:rsidRDefault="0072440F" w:rsidP="0072440F">
      <w:pPr>
        <w:widowControl/>
        <w:autoSpaceDE/>
        <w:autoSpaceDN/>
        <w:adjustRightInd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61B42">
        <w:rPr>
          <w:rFonts w:eastAsia="Calibri"/>
          <w:sz w:val="24"/>
          <w:szCs w:val="24"/>
          <w:lang w:eastAsia="en-US"/>
        </w:rPr>
        <w:t xml:space="preserve">2.Информационно правовой портал </w:t>
      </w:r>
      <w:hyperlink r:id="rId17" w:history="1">
        <w:r w:rsidRPr="00861B42">
          <w:rPr>
            <w:rFonts w:eastAsia="Calibri"/>
            <w:color w:val="0000FF"/>
            <w:sz w:val="24"/>
            <w:szCs w:val="24"/>
            <w:u w:val="single"/>
            <w:lang w:eastAsia="en-US"/>
          </w:rPr>
          <w:t>http://www.garant.ru/</w:t>
        </w:r>
      </w:hyperlink>
    </w:p>
    <w:p w:rsidR="005E0B80" w:rsidRPr="00861B42" w:rsidRDefault="005E0B80" w:rsidP="0072440F">
      <w:pPr>
        <w:widowControl/>
        <w:suppressAutoHyphens/>
        <w:autoSpaceDE/>
        <w:autoSpaceDN/>
        <w:adjustRightInd/>
        <w:ind w:firstLine="709"/>
        <w:rPr>
          <w:sz w:val="24"/>
          <w:szCs w:val="24"/>
        </w:rPr>
      </w:pPr>
    </w:p>
    <w:sectPr w:rsidR="005E0B80" w:rsidRPr="00861B42" w:rsidSect="004B3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1D3" w:rsidRDefault="009D51D3">
      <w:r>
        <w:separator/>
      </w:r>
    </w:p>
  </w:endnote>
  <w:endnote w:type="continuationSeparator" w:id="0">
    <w:p w:rsidR="009D51D3" w:rsidRDefault="009D5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1D3" w:rsidRDefault="009D51D3">
      <w:r>
        <w:separator/>
      </w:r>
    </w:p>
  </w:footnote>
  <w:footnote w:type="continuationSeparator" w:id="0">
    <w:p w:rsidR="009D51D3" w:rsidRDefault="009D5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149" w:rsidRDefault="00F91149" w:rsidP="002842FE">
    <w:pPr>
      <w:pStyle w:val="afd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F91149" w:rsidRDefault="00F91149" w:rsidP="002842FE">
    <w:pPr>
      <w:pStyle w:val="af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149" w:rsidRDefault="00F91149" w:rsidP="002842FE">
    <w:pPr>
      <w:pStyle w:val="afd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149" w:rsidRDefault="00F91149" w:rsidP="002842FE">
    <w:pPr>
      <w:pStyle w:val="afd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F91149" w:rsidRDefault="00F91149" w:rsidP="002842FE">
    <w:pPr>
      <w:pStyle w:val="afd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149" w:rsidRDefault="00F91149" w:rsidP="002842FE">
    <w:pPr>
      <w:pStyle w:val="af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228856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5"/>
      <w:numFmt w:val="decimal"/>
      <w:lvlText w:val="%4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3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9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Roman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Roman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Roman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Roman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Roman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Roman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2"/>
      <w:numFmt w:val="upperRoman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6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5E4AC6"/>
    <w:multiLevelType w:val="hybridMultilevel"/>
    <w:tmpl w:val="DC621A5A"/>
    <w:lvl w:ilvl="0" w:tplc="6ADAC39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2" w:hanging="360"/>
      </w:pPr>
    </w:lvl>
    <w:lvl w:ilvl="2" w:tplc="0419001B" w:tentative="1">
      <w:start w:val="1"/>
      <w:numFmt w:val="lowerRoman"/>
      <w:lvlText w:val="%3."/>
      <w:lvlJc w:val="right"/>
      <w:pPr>
        <w:ind w:left="5342" w:hanging="180"/>
      </w:pPr>
    </w:lvl>
    <w:lvl w:ilvl="3" w:tplc="0419000F" w:tentative="1">
      <w:start w:val="1"/>
      <w:numFmt w:val="decimal"/>
      <w:lvlText w:val="%4."/>
      <w:lvlJc w:val="left"/>
      <w:pPr>
        <w:ind w:left="6062" w:hanging="360"/>
      </w:pPr>
    </w:lvl>
    <w:lvl w:ilvl="4" w:tplc="04190019" w:tentative="1">
      <w:start w:val="1"/>
      <w:numFmt w:val="lowerLetter"/>
      <w:lvlText w:val="%5."/>
      <w:lvlJc w:val="left"/>
      <w:pPr>
        <w:ind w:left="6782" w:hanging="360"/>
      </w:pPr>
    </w:lvl>
    <w:lvl w:ilvl="5" w:tplc="0419001B" w:tentative="1">
      <w:start w:val="1"/>
      <w:numFmt w:val="lowerRoman"/>
      <w:lvlText w:val="%6."/>
      <w:lvlJc w:val="right"/>
      <w:pPr>
        <w:ind w:left="7502" w:hanging="180"/>
      </w:pPr>
    </w:lvl>
    <w:lvl w:ilvl="6" w:tplc="0419000F" w:tentative="1">
      <w:start w:val="1"/>
      <w:numFmt w:val="decimal"/>
      <w:lvlText w:val="%7."/>
      <w:lvlJc w:val="left"/>
      <w:pPr>
        <w:ind w:left="8222" w:hanging="360"/>
      </w:pPr>
    </w:lvl>
    <w:lvl w:ilvl="7" w:tplc="04190019" w:tentative="1">
      <w:start w:val="1"/>
      <w:numFmt w:val="lowerLetter"/>
      <w:lvlText w:val="%8."/>
      <w:lvlJc w:val="left"/>
      <w:pPr>
        <w:ind w:left="8942" w:hanging="360"/>
      </w:pPr>
    </w:lvl>
    <w:lvl w:ilvl="8" w:tplc="0419001B" w:tentative="1">
      <w:start w:val="1"/>
      <w:numFmt w:val="lowerRoman"/>
      <w:lvlText w:val="%9."/>
      <w:lvlJc w:val="right"/>
      <w:pPr>
        <w:ind w:left="9662" w:hanging="180"/>
      </w:pPr>
    </w:lvl>
  </w:abstractNum>
  <w:abstractNum w:abstractNumId="4" w15:restartNumberingAfterBreak="0">
    <w:nsid w:val="00C70E26"/>
    <w:multiLevelType w:val="multilevel"/>
    <w:tmpl w:val="9ACCF0E2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b/>
      </w:rPr>
    </w:lvl>
  </w:abstractNum>
  <w:abstractNum w:abstractNumId="5" w15:restartNumberingAfterBreak="0">
    <w:nsid w:val="026C236A"/>
    <w:multiLevelType w:val="hybridMultilevel"/>
    <w:tmpl w:val="1696BCA8"/>
    <w:lvl w:ilvl="0" w:tplc="0E647C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2CA1B48"/>
    <w:multiLevelType w:val="hybridMultilevel"/>
    <w:tmpl w:val="CED662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7555EB"/>
    <w:multiLevelType w:val="hybridMultilevel"/>
    <w:tmpl w:val="4A0AE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12482C"/>
    <w:multiLevelType w:val="hybridMultilevel"/>
    <w:tmpl w:val="0ACC7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2E6C8B"/>
    <w:multiLevelType w:val="hybridMultilevel"/>
    <w:tmpl w:val="FD123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84045"/>
    <w:multiLevelType w:val="hybridMultilevel"/>
    <w:tmpl w:val="B9C658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FC101B"/>
    <w:multiLevelType w:val="hybridMultilevel"/>
    <w:tmpl w:val="5D1EC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65621"/>
    <w:multiLevelType w:val="hybridMultilevel"/>
    <w:tmpl w:val="EFE23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DE2D7D"/>
    <w:multiLevelType w:val="hybridMultilevel"/>
    <w:tmpl w:val="9E3A84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EA15B8"/>
    <w:multiLevelType w:val="hybridMultilevel"/>
    <w:tmpl w:val="86D08274"/>
    <w:lvl w:ilvl="0" w:tplc="28EEAF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5E951B2"/>
    <w:multiLevelType w:val="hybridMultilevel"/>
    <w:tmpl w:val="9D4AB824"/>
    <w:lvl w:ilvl="0" w:tplc="A7060B14">
      <w:start w:val="1"/>
      <w:numFmt w:val="bullet"/>
      <w:lvlText w:val="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18BA4753"/>
    <w:multiLevelType w:val="hybridMultilevel"/>
    <w:tmpl w:val="0D4EEA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B843EF6"/>
    <w:multiLevelType w:val="hybridMultilevel"/>
    <w:tmpl w:val="4A0AE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706D0E"/>
    <w:multiLevelType w:val="hybridMultilevel"/>
    <w:tmpl w:val="51F0F8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82991"/>
    <w:multiLevelType w:val="multilevel"/>
    <w:tmpl w:val="D2DCFDE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20" w15:restartNumberingAfterBreak="0">
    <w:nsid w:val="3A0B71C2"/>
    <w:multiLevelType w:val="hybridMultilevel"/>
    <w:tmpl w:val="3CE6A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92CA1"/>
    <w:multiLevelType w:val="hybridMultilevel"/>
    <w:tmpl w:val="97345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7301A"/>
    <w:multiLevelType w:val="hybridMultilevel"/>
    <w:tmpl w:val="1F42A2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6851347"/>
    <w:multiLevelType w:val="hybridMultilevel"/>
    <w:tmpl w:val="075A6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2385A"/>
    <w:multiLevelType w:val="hybridMultilevel"/>
    <w:tmpl w:val="C11CC7EC"/>
    <w:lvl w:ilvl="0" w:tplc="3AF2BF5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505E8C"/>
    <w:multiLevelType w:val="hybridMultilevel"/>
    <w:tmpl w:val="DE3C6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61786"/>
    <w:multiLevelType w:val="hybridMultilevel"/>
    <w:tmpl w:val="FC3AC8F4"/>
    <w:lvl w:ilvl="0" w:tplc="DAC68AD2">
      <w:start w:val="1"/>
      <w:numFmt w:val="decimal"/>
      <w:lvlText w:val="%1."/>
      <w:lvlJc w:val="left"/>
      <w:pPr>
        <w:ind w:left="180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A9558C8"/>
    <w:multiLevelType w:val="hybridMultilevel"/>
    <w:tmpl w:val="93C0B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65756C"/>
    <w:multiLevelType w:val="hybridMultilevel"/>
    <w:tmpl w:val="ECBED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E102C0"/>
    <w:multiLevelType w:val="hybridMultilevel"/>
    <w:tmpl w:val="4566C4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070290"/>
    <w:multiLevelType w:val="hybridMultilevel"/>
    <w:tmpl w:val="54F835C6"/>
    <w:lvl w:ilvl="0" w:tplc="6DEA2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522EA8">
      <w:numFmt w:val="none"/>
      <w:lvlText w:val=""/>
      <w:lvlJc w:val="left"/>
      <w:pPr>
        <w:tabs>
          <w:tab w:val="num" w:pos="360"/>
        </w:tabs>
      </w:pPr>
    </w:lvl>
    <w:lvl w:ilvl="2" w:tplc="57303E22">
      <w:numFmt w:val="none"/>
      <w:lvlText w:val=""/>
      <w:lvlJc w:val="left"/>
      <w:pPr>
        <w:tabs>
          <w:tab w:val="num" w:pos="360"/>
        </w:tabs>
      </w:pPr>
    </w:lvl>
    <w:lvl w:ilvl="3" w:tplc="2FDA30DC">
      <w:numFmt w:val="none"/>
      <w:lvlText w:val=""/>
      <w:lvlJc w:val="left"/>
      <w:pPr>
        <w:tabs>
          <w:tab w:val="num" w:pos="360"/>
        </w:tabs>
      </w:pPr>
    </w:lvl>
    <w:lvl w:ilvl="4" w:tplc="F0F6C65E">
      <w:numFmt w:val="none"/>
      <w:lvlText w:val=""/>
      <w:lvlJc w:val="left"/>
      <w:pPr>
        <w:tabs>
          <w:tab w:val="num" w:pos="360"/>
        </w:tabs>
      </w:pPr>
    </w:lvl>
    <w:lvl w:ilvl="5" w:tplc="AD763856">
      <w:numFmt w:val="none"/>
      <w:lvlText w:val=""/>
      <w:lvlJc w:val="left"/>
      <w:pPr>
        <w:tabs>
          <w:tab w:val="num" w:pos="360"/>
        </w:tabs>
      </w:pPr>
    </w:lvl>
    <w:lvl w:ilvl="6" w:tplc="C6461968">
      <w:numFmt w:val="none"/>
      <w:lvlText w:val=""/>
      <w:lvlJc w:val="left"/>
      <w:pPr>
        <w:tabs>
          <w:tab w:val="num" w:pos="360"/>
        </w:tabs>
      </w:pPr>
    </w:lvl>
    <w:lvl w:ilvl="7" w:tplc="23B64B2E">
      <w:numFmt w:val="none"/>
      <w:lvlText w:val=""/>
      <w:lvlJc w:val="left"/>
      <w:pPr>
        <w:tabs>
          <w:tab w:val="num" w:pos="360"/>
        </w:tabs>
      </w:pPr>
    </w:lvl>
    <w:lvl w:ilvl="8" w:tplc="9F9CA98E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640552BA"/>
    <w:multiLevelType w:val="hybridMultilevel"/>
    <w:tmpl w:val="47DAC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FE2BE8"/>
    <w:multiLevelType w:val="hybridMultilevel"/>
    <w:tmpl w:val="DA4E8F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164FAC"/>
    <w:multiLevelType w:val="hybridMultilevel"/>
    <w:tmpl w:val="4A0AE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05C66"/>
    <w:multiLevelType w:val="hybridMultilevel"/>
    <w:tmpl w:val="47DAC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8E5D1C"/>
    <w:multiLevelType w:val="hybridMultilevel"/>
    <w:tmpl w:val="D0500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26670"/>
    <w:multiLevelType w:val="hybridMultilevel"/>
    <w:tmpl w:val="C59A1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4"/>
  </w:num>
  <w:num w:numId="4">
    <w:abstractNumId w:val="15"/>
  </w:num>
  <w:num w:numId="5">
    <w:abstractNumId w:val="30"/>
  </w:num>
  <w:num w:numId="6">
    <w:abstractNumId w:val="29"/>
  </w:num>
  <w:num w:numId="7">
    <w:abstractNumId w:val="13"/>
  </w:num>
  <w:num w:numId="8">
    <w:abstractNumId w:val="24"/>
  </w:num>
  <w:num w:numId="9">
    <w:abstractNumId w:val="8"/>
  </w:num>
  <w:num w:numId="10">
    <w:abstractNumId w:val="28"/>
  </w:num>
  <w:num w:numId="11">
    <w:abstractNumId w:val="23"/>
  </w:num>
  <w:num w:numId="12">
    <w:abstractNumId w:val="11"/>
  </w:num>
  <w:num w:numId="13">
    <w:abstractNumId w:val="31"/>
  </w:num>
  <w:num w:numId="14">
    <w:abstractNumId w:val="34"/>
  </w:num>
  <w:num w:numId="15">
    <w:abstractNumId w:val="27"/>
  </w:num>
  <w:num w:numId="16">
    <w:abstractNumId w:val="18"/>
  </w:num>
  <w:num w:numId="17">
    <w:abstractNumId w:val="14"/>
  </w:num>
  <w:num w:numId="18">
    <w:abstractNumId w:val="10"/>
  </w:num>
  <w:num w:numId="19">
    <w:abstractNumId w:val="0"/>
  </w:num>
  <w:num w:numId="20">
    <w:abstractNumId w:val="1"/>
  </w:num>
  <w:num w:numId="21">
    <w:abstractNumId w:val="2"/>
  </w:num>
  <w:num w:numId="22">
    <w:abstractNumId w:val="6"/>
  </w:num>
  <w:num w:numId="23">
    <w:abstractNumId w:val="12"/>
  </w:num>
  <w:num w:numId="24">
    <w:abstractNumId w:val="7"/>
  </w:num>
  <w:num w:numId="25">
    <w:abstractNumId w:val="9"/>
  </w:num>
  <w:num w:numId="26">
    <w:abstractNumId w:val="33"/>
  </w:num>
  <w:num w:numId="27">
    <w:abstractNumId w:val="17"/>
  </w:num>
  <w:num w:numId="28">
    <w:abstractNumId w:val="26"/>
  </w:num>
  <w:num w:numId="29">
    <w:abstractNumId w:val="21"/>
  </w:num>
  <w:num w:numId="30">
    <w:abstractNumId w:val="35"/>
  </w:num>
  <w:num w:numId="31">
    <w:abstractNumId w:val="25"/>
  </w:num>
  <w:num w:numId="32">
    <w:abstractNumId w:val="36"/>
  </w:num>
  <w:num w:numId="33">
    <w:abstractNumId w:val="20"/>
  </w:num>
  <w:num w:numId="34">
    <w:abstractNumId w:val="32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B80"/>
    <w:rsid w:val="0000250E"/>
    <w:rsid w:val="00025D40"/>
    <w:rsid w:val="00030FF6"/>
    <w:rsid w:val="000C08E8"/>
    <w:rsid w:val="00100668"/>
    <w:rsid w:val="00137C8F"/>
    <w:rsid w:val="0017245A"/>
    <w:rsid w:val="00175172"/>
    <w:rsid w:val="00187F89"/>
    <w:rsid w:val="001B3495"/>
    <w:rsid w:val="0028119E"/>
    <w:rsid w:val="002842FE"/>
    <w:rsid w:val="00286400"/>
    <w:rsid w:val="002C04A7"/>
    <w:rsid w:val="002D1445"/>
    <w:rsid w:val="002D2202"/>
    <w:rsid w:val="00315C2E"/>
    <w:rsid w:val="003874B3"/>
    <w:rsid w:val="003A4E73"/>
    <w:rsid w:val="003D4AA1"/>
    <w:rsid w:val="00423FBF"/>
    <w:rsid w:val="00441793"/>
    <w:rsid w:val="0045095B"/>
    <w:rsid w:val="0045420A"/>
    <w:rsid w:val="00457327"/>
    <w:rsid w:val="004B3A8C"/>
    <w:rsid w:val="004B3EB9"/>
    <w:rsid w:val="004B7BC4"/>
    <w:rsid w:val="004D0AE2"/>
    <w:rsid w:val="004E4691"/>
    <w:rsid w:val="004F4F37"/>
    <w:rsid w:val="005072EF"/>
    <w:rsid w:val="00521D35"/>
    <w:rsid w:val="00533EB5"/>
    <w:rsid w:val="0053477F"/>
    <w:rsid w:val="00535DBF"/>
    <w:rsid w:val="00546208"/>
    <w:rsid w:val="00552792"/>
    <w:rsid w:val="005C3772"/>
    <w:rsid w:val="005C3EF2"/>
    <w:rsid w:val="005C5DAC"/>
    <w:rsid w:val="005D6153"/>
    <w:rsid w:val="005E0B80"/>
    <w:rsid w:val="00655A8E"/>
    <w:rsid w:val="00693283"/>
    <w:rsid w:val="006C5FA7"/>
    <w:rsid w:val="006D18D8"/>
    <w:rsid w:val="006E086C"/>
    <w:rsid w:val="0072440F"/>
    <w:rsid w:val="00765256"/>
    <w:rsid w:val="007A4F1C"/>
    <w:rsid w:val="007B3D0F"/>
    <w:rsid w:val="007C74E6"/>
    <w:rsid w:val="007F5F7F"/>
    <w:rsid w:val="008179E6"/>
    <w:rsid w:val="00832A63"/>
    <w:rsid w:val="00861B42"/>
    <w:rsid w:val="00874EE3"/>
    <w:rsid w:val="00894FD5"/>
    <w:rsid w:val="008A3EB9"/>
    <w:rsid w:val="008B4AE0"/>
    <w:rsid w:val="008D0E8A"/>
    <w:rsid w:val="009061AF"/>
    <w:rsid w:val="00907C82"/>
    <w:rsid w:val="00943481"/>
    <w:rsid w:val="0096034A"/>
    <w:rsid w:val="00993C7A"/>
    <w:rsid w:val="009B02E7"/>
    <w:rsid w:val="009B2469"/>
    <w:rsid w:val="009B2596"/>
    <w:rsid w:val="009D51D3"/>
    <w:rsid w:val="00A873F6"/>
    <w:rsid w:val="00A91DF5"/>
    <w:rsid w:val="00AB6DE9"/>
    <w:rsid w:val="00B15329"/>
    <w:rsid w:val="00B87488"/>
    <w:rsid w:val="00B95826"/>
    <w:rsid w:val="00BB07CB"/>
    <w:rsid w:val="00BB4EA0"/>
    <w:rsid w:val="00BE2E5F"/>
    <w:rsid w:val="00BE7048"/>
    <w:rsid w:val="00C13C5C"/>
    <w:rsid w:val="00C47294"/>
    <w:rsid w:val="00CA09D9"/>
    <w:rsid w:val="00D302C7"/>
    <w:rsid w:val="00D41DF3"/>
    <w:rsid w:val="00D81973"/>
    <w:rsid w:val="00D87CB8"/>
    <w:rsid w:val="00DA623F"/>
    <w:rsid w:val="00DB2235"/>
    <w:rsid w:val="00DF2F12"/>
    <w:rsid w:val="00DF3D4D"/>
    <w:rsid w:val="00E9161B"/>
    <w:rsid w:val="00E94432"/>
    <w:rsid w:val="00EB5E71"/>
    <w:rsid w:val="00EC4429"/>
    <w:rsid w:val="00EC7781"/>
    <w:rsid w:val="00F31247"/>
    <w:rsid w:val="00F351F2"/>
    <w:rsid w:val="00F571DA"/>
    <w:rsid w:val="00F80D5C"/>
    <w:rsid w:val="00F91149"/>
    <w:rsid w:val="00FB6BDA"/>
    <w:rsid w:val="00FC779C"/>
    <w:rsid w:val="00FD2061"/>
    <w:rsid w:val="00FF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E3550-0A53-4CA7-9208-245198E42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B8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FD2061"/>
    <w:pPr>
      <w:spacing w:before="48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2">
    <w:name w:val="heading 2"/>
    <w:basedOn w:val="a"/>
    <w:next w:val="a"/>
    <w:link w:val="20"/>
    <w:qFormat/>
    <w:rsid w:val="005E0B80"/>
    <w:pPr>
      <w:spacing w:before="200" w:line="271" w:lineRule="auto"/>
      <w:outlineLvl w:val="1"/>
    </w:pPr>
    <w:rPr>
      <w:smallCap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5E0B80"/>
    <w:pPr>
      <w:spacing w:before="200" w:line="271" w:lineRule="auto"/>
      <w:outlineLvl w:val="2"/>
    </w:pPr>
    <w:rPr>
      <w:i/>
      <w:iCs/>
      <w:smallCaps/>
      <w:spacing w:val="5"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FD206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FD206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FD2061"/>
    <w:pPr>
      <w:shd w:val="clear" w:color="auto" w:fill="FFFFFF"/>
      <w:spacing w:line="271" w:lineRule="auto"/>
      <w:outlineLvl w:val="5"/>
    </w:pPr>
    <w:rPr>
      <w:b/>
      <w:bCs/>
      <w:color w:val="595959"/>
      <w:spacing w:val="5"/>
      <w:lang w:val="x-none" w:eastAsia="x-none"/>
    </w:rPr>
  </w:style>
  <w:style w:type="paragraph" w:styleId="7">
    <w:name w:val="heading 7"/>
    <w:basedOn w:val="a"/>
    <w:next w:val="a"/>
    <w:link w:val="70"/>
    <w:qFormat/>
    <w:rsid w:val="00FD2061"/>
    <w:pPr>
      <w:outlineLvl w:val="6"/>
    </w:pPr>
    <w:rPr>
      <w:b/>
      <w:bCs/>
      <w:i/>
      <w:iCs/>
      <w:color w:val="5A5A5A"/>
      <w:lang w:val="x-none" w:eastAsia="x-none"/>
    </w:rPr>
  </w:style>
  <w:style w:type="paragraph" w:styleId="8">
    <w:name w:val="heading 8"/>
    <w:basedOn w:val="a"/>
    <w:next w:val="a"/>
    <w:link w:val="80"/>
    <w:qFormat/>
    <w:rsid w:val="00FD2061"/>
    <w:pPr>
      <w:outlineLvl w:val="7"/>
    </w:pPr>
    <w:rPr>
      <w:b/>
      <w:bCs/>
      <w:color w:val="7F7F7F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FD2061"/>
    <w:pPr>
      <w:spacing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0">
    <w:name w:val="Заголовок 2 Знак"/>
    <w:link w:val="2"/>
    <w:rsid w:val="005E0B80"/>
    <w:rPr>
      <w:rFonts w:ascii="Times New Roman" w:eastAsia="Times New Roman" w:hAnsi="Times New Roman" w:cs="Times New Roman"/>
      <w:smallCap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rsid w:val="005E0B80"/>
    <w:rPr>
      <w:rFonts w:ascii="Times New Roman" w:eastAsia="Times New Roman" w:hAnsi="Times New Roman" w:cs="Times New Roman"/>
      <w:i/>
      <w:iCs/>
      <w:smallCaps/>
      <w:spacing w:val="5"/>
      <w:sz w:val="26"/>
      <w:szCs w:val="26"/>
      <w:lang w:eastAsia="ru-RU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5E0B80"/>
    <w:pPr>
      <w:ind w:left="720"/>
      <w:contextualSpacing/>
    </w:pPr>
    <w:rPr>
      <w:lang w:val="x-none" w:eastAsia="x-none"/>
    </w:rPr>
  </w:style>
  <w:style w:type="paragraph" w:styleId="a5">
    <w:name w:val="Body Text"/>
    <w:basedOn w:val="a"/>
    <w:link w:val="a6"/>
    <w:rsid w:val="005E0B80"/>
    <w:pPr>
      <w:widowControl/>
      <w:tabs>
        <w:tab w:val="left" w:pos="0"/>
      </w:tabs>
      <w:autoSpaceDE/>
      <w:autoSpaceDN/>
      <w:adjustRightInd/>
    </w:pPr>
    <w:rPr>
      <w:sz w:val="28"/>
      <w:lang w:val="x-none"/>
    </w:rPr>
  </w:style>
  <w:style w:type="character" w:customStyle="1" w:styleId="a6">
    <w:name w:val="Основной текст Знак"/>
    <w:link w:val="a5"/>
    <w:rsid w:val="005E0B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nhideWhenUsed/>
    <w:rsid w:val="005E0B80"/>
    <w:pPr>
      <w:spacing w:after="120" w:line="480" w:lineRule="auto"/>
    </w:pPr>
    <w:rPr>
      <w:lang w:val="x-none"/>
    </w:rPr>
  </w:style>
  <w:style w:type="character" w:customStyle="1" w:styleId="22">
    <w:name w:val="Основной текст 2 Знак"/>
    <w:link w:val="21"/>
    <w:rsid w:val="005E0B8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E9161B"/>
    <w:rPr>
      <w:rFonts w:ascii="Cambria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E9161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40">
    <w:name w:val="Заголовок 4 Знак"/>
    <w:link w:val="4"/>
    <w:semiHidden/>
    <w:rsid w:val="00FD206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FD206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10">
    <w:name w:val="Заголовок 1 Знак"/>
    <w:link w:val="1"/>
    <w:rsid w:val="00FD2061"/>
    <w:rPr>
      <w:rFonts w:ascii="Times New Roman" w:eastAsia="Times New Roman" w:hAnsi="Times New Roman"/>
      <w:smallCaps/>
      <w:spacing w:val="5"/>
      <w:sz w:val="36"/>
      <w:szCs w:val="36"/>
    </w:rPr>
  </w:style>
  <w:style w:type="character" w:customStyle="1" w:styleId="60">
    <w:name w:val="Заголовок 6 Знак"/>
    <w:link w:val="6"/>
    <w:rsid w:val="00FD2061"/>
    <w:rPr>
      <w:rFonts w:ascii="Times New Roman" w:eastAsia="Times New Roman" w:hAnsi="Times New Roman"/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rsid w:val="00FD2061"/>
    <w:rPr>
      <w:rFonts w:ascii="Times New Roman" w:eastAsia="Times New Roman" w:hAnsi="Times New Roman"/>
      <w:b/>
      <w:bCs/>
      <w:i/>
      <w:iCs/>
      <w:color w:val="5A5A5A"/>
    </w:rPr>
  </w:style>
  <w:style w:type="character" w:customStyle="1" w:styleId="80">
    <w:name w:val="Заголовок 8 Знак"/>
    <w:link w:val="8"/>
    <w:rsid w:val="00FD2061"/>
    <w:rPr>
      <w:rFonts w:ascii="Times New Roman" w:eastAsia="Times New Roman" w:hAnsi="Times New Roman"/>
      <w:b/>
      <w:bCs/>
      <w:color w:val="7F7F7F"/>
    </w:rPr>
  </w:style>
  <w:style w:type="character" w:customStyle="1" w:styleId="90">
    <w:name w:val="Заголовок 9 Знак"/>
    <w:link w:val="9"/>
    <w:uiPriority w:val="9"/>
    <w:rsid w:val="00FD2061"/>
    <w:rPr>
      <w:rFonts w:ascii="Times New Roman" w:eastAsia="Times New Roman" w:hAnsi="Times New Roman"/>
      <w:b/>
      <w:bCs/>
      <w:i/>
      <w:iCs/>
      <w:color w:val="7F7F7F"/>
      <w:sz w:val="18"/>
      <w:szCs w:val="18"/>
    </w:rPr>
  </w:style>
  <w:style w:type="paragraph" w:styleId="a8">
    <w:name w:val="Название"/>
    <w:basedOn w:val="a"/>
    <w:next w:val="a"/>
    <w:link w:val="a9"/>
    <w:qFormat/>
    <w:rsid w:val="00FD2061"/>
    <w:pPr>
      <w:spacing w:after="300"/>
      <w:contextualSpacing/>
    </w:pPr>
    <w:rPr>
      <w:smallCaps/>
      <w:sz w:val="52"/>
      <w:szCs w:val="52"/>
      <w:lang w:val="x-none" w:eastAsia="x-none"/>
    </w:rPr>
  </w:style>
  <w:style w:type="character" w:customStyle="1" w:styleId="a9">
    <w:name w:val="Название Знак"/>
    <w:link w:val="a8"/>
    <w:rsid w:val="00FD2061"/>
    <w:rPr>
      <w:rFonts w:ascii="Times New Roman" w:eastAsia="Times New Roman" w:hAnsi="Times New Roman"/>
      <w:smallCaps/>
      <w:sz w:val="52"/>
      <w:szCs w:val="52"/>
    </w:rPr>
  </w:style>
  <w:style w:type="paragraph" w:styleId="aa">
    <w:name w:val="Subtitle"/>
    <w:basedOn w:val="a"/>
    <w:next w:val="a"/>
    <w:link w:val="ab"/>
    <w:qFormat/>
    <w:rsid w:val="00FD2061"/>
    <w:rPr>
      <w:i/>
      <w:iCs/>
      <w:smallCaps/>
      <w:spacing w:val="10"/>
      <w:sz w:val="28"/>
      <w:szCs w:val="28"/>
      <w:lang w:val="x-none" w:eastAsia="x-none"/>
    </w:rPr>
  </w:style>
  <w:style w:type="character" w:customStyle="1" w:styleId="ab">
    <w:name w:val="Подзаголовок Знак"/>
    <w:link w:val="aa"/>
    <w:rsid w:val="00FD2061"/>
    <w:rPr>
      <w:rFonts w:ascii="Times New Roman" w:eastAsia="Times New Roman" w:hAnsi="Times New Roman"/>
      <w:i/>
      <w:iCs/>
      <w:smallCaps/>
      <w:spacing w:val="10"/>
      <w:sz w:val="28"/>
      <w:szCs w:val="28"/>
    </w:rPr>
  </w:style>
  <w:style w:type="character" w:styleId="ac">
    <w:name w:val="Strong"/>
    <w:qFormat/>
    <w:rsid w:val="00FD2061"/>
    <w:rPr>
      <w:b/>
      <w:bCs/>
    </w:rPr>
  </w:style>
  <w:style w:type="character" w:styleId="ad">
    <w:name w:val="Emphasis"/>
    <w:qFormat/>
    <w:rsid w:val="00FD2061"/>
    <w:rPr>
      <w:b/>
      <w:bCs/>
      <w:i/>
      <w:iCs/>
      <w:spacing w:val="10"/>
    </w:rPr>
  </w:style>
  <w:style w:type="paragraph" w:styleId="ae">
    <w:name w:val="No Spacing"/>
    <w:basedOn w:val="a"/>
    <w:qFormat/>
    <w:rsid w:val="00FD2061"/>
  </w:style>
  <w:style w:type="paragraph" w:styleId="23">
    <w:name w:val="Quote"/>
    <w:basedOn w:val="a"/>
    <w:next w:val="a"/>
    <w:link w:val="24"/>
    <w:qFormat/>
    <w:rsid w:val="00FD2061"/>
    <w:rPr>
      <w:i/>
      <w:iCs/>
      <w:lang w:val="x-none" w:eastAsia="x-none"/>
    </w:rPr>
  </w:style>
  <w:style w:type="character" w:customStyle="1" w:styleId="24">
    <w:name w:val="Цитата 2 Знак"/>
    <w:link w:val="23"/>
    <w:rsid w:val="00FD2061"/>
    <w:rPr>
      <w:rFonts w:ascii="Times New Roman" w:eastAsia="Times New Roman" w:hAnsi="Times New Roman"/>
      <w:i/>
      <w:iCs/>
    </w:rPr>
  </w:style>
  <w:style w:type="paragraph" w:styleId="af">
    <w:name w:val="Intense Quote"/>
    <w:basedOn w:val="a"/>
    <w:next w:val="a"/>
    <w:link w:val="af0"/>
    <w:qFormat/>
    <w:rsid w:val="00FD20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x-none" w:eastAsia="x-none"/>
    </w:rPr>
  </w:style>
  <w:style w:type="character" w:customStyle="1" w:styleId="af0">
    <w:name w:val="Выделенная цитата Знак"/>
    <w:link w:val="af"/>
    <w:rsid w:val="00FD2061"/>
    <w:rPr>
      <w:rFonts w:ascii="Times New Roman" w:eastAsia="Times New Roman" w:hAnsi="Times New Roman"/>
      <w:i/>
      <w:iCs/>
    </w:rPr>
  </w:style>
  <w:style w:type="character" w:styleId="af1">
    <w:name w:val="Subtle Emphasis"/>
    <w:qFormat/>
    <w:rsid w:val="00FD2061"/>
    <w:rPr>
      <w:i/>
      <w:iCs/>
    </w:rPr>
  </w:style>
  <w:style w:type="character" w:styleId="af2">
    <w:name w:val="Intense Emphasis"/>
    <w:qFormat/>
    <w:rsid w:val="00FD2061"/>
    <w:rPr>
      <w:b/>
      <w:bCs/>
      <w:i/>
      <w:iCs/>
    </w:rPr>
  </w:style>
  <w:style w:type="character" w:styleId="af3">
    <w:name w:val="Subtle Reference"/>
    <w:qFormat/>
    <w:rsid w:val="00FD2061"/>
    <w:rPr>
      <w:smallCaps/>
    </w:rPr>
  </w:style>
  <w:style w:type="character" w:styleId="af4">
    <w:name w:val="Intense Reference"/>
    <w:qFormat/>
    <w:rsid w:val="00FD2061"/>
    <w:rPr>
      <w:b/>
      <w:bCs/>
      <w:smallCaps/>
    </w:rPr>
  </w:style>
  <w:style w:type="character" w:styleId="af5">
    <w:name w:val="Book Title"/>
    <w:qFormat/>
    <w:rsid w:val="00FD2061"/>
    <w:rPr>
      <w:i/>
      <w:iCs/>
      <w:smallCaps/>
      <w:spacing w:val="5"/>
    </w:rPr>
  </w:style>
  <w:style w:type="paragraph" w:styleId="af6">
    <w:name w:val="TOC Heading"/>
    <w:basedOn w:val="1"/>
    <w:next w:val="a"/>
    <w:qFormat/>
    <w:rsid w:val="00FD2061"/>
    <w:pPr>
      <w:outlineLvl w:val="9"/>
    </w:pPr>
  </w:style>
  <w:style w:type="paragraph" w:styleId="af7">
    <w:name w:val="Body Text Indent"/>
    <w:basedOn w:val="a"/>
    <w:link w:val="af8"/>
    <w:semiHidden/>
    <w:unhideWhenUsed/>
    <w:rsid w:val="00FD2061"/>
    <w:pPr>
      <w:spacing w:after="120"/>
      <w:ind w:left="283"/>
    </w:pPr>
    <w:rPr>
      <w:lang w:val="x-none" w:eastAsia="x-none"/>
    </w:rPr>
  </w:style>
  <w:style w:type="character" w:customStyle="1" w:styleId="af8">
    <w:name w:val="Основной текст с отступом Знак"/>
    <w:link w:val="af7"/>
    <w:semiHidden/>
    <w:rsid w:val="00FD2061"/>
    <w:rPr>
      <w:rFonts w:ascii="Times New Roman" w:eastAsia="Times New Roman" w:hAnsi="Times New Roman"/>
    </w:rPr>
  </w:style>
  <w:style w:type="paragraph" w:styleId="25">
    <w:name w:val="Body Text Indent 2"/>
    <w:basedOn w:val="a"/>
    <w:link w:val="26"/>
    <w:semiHidden/>
    <w:unhideWhenUsed/>
    <w:rsid w:val="00FD2061"/>
    <w:pPr>
      <w:spacing w:after="120" w:line="480" w:lineRule="auto"/>
      <w:ind w:left="283"/>
    </w:pPr>
    <w:rPr>
      <w:lang w:val="x-none" w:eastAsia="x-none"/>
    </w:rPr>
  </w:style>
  <w:style w:type="character" w:customStyle="1" w:styleId="26">
    <w:name w:val="Основной текст с отступом 2 Знак"/>
    <w:link w:val="25"/>
    <w:semiHidden/>
    <w:rsid w:val="00FD2061"/>
    <w:rPr>
      <w:rFonts w:ascii="Times New Roman" w:eastAsia="Times New Roman" w:hAnsi="Times New Roman"/>
    </w:rPr>
  </w:style>
  <w:style w:type="paragraph" w:customStyle="1" w:styleId="af9">
    <w:name w:val="Краткий обратный адрес"/>
    <w:basedOn w:val="a"/>
    <w:rsid w:val="00FD2061"/>
    <w:pPr>
      <w:widowControl/>
      <w:autoSpaceDE/>
      <w:autoSpaceDN/>
      <w:adjustRightInd/>
    </w:pPr>
    <w:rPr>
      <w:color w:val="000000"/>
      <w:sz w:val="28"/>
    </w:rPr>
  </w:style>
  <w:style w:type="paragraph" w:styleId="31">
    <w:name w:val="Body Text 3"/>
    <w:basedOn w:val="a"/>
    <w:link w:val="32"/>
    <w:semiHidden/>
    <w:unhideWhenUsed/>
    <w:rsid w:val="00FD2061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semiHidden/>
    <w:rsid w:val="00FD2061"/>
    <w:rPr>
      <w:rFonts w:ascii="Times New Roman" w:eastAsia="Times New Roman" w:hAnsi="Times New Roman"/>
      <w:sz w:val="16"/>
      <w:szCs w:val="16"/>
    </w:rPr>
  </w:style>
  <w:style w:type="character" w:customStyle="1" w:styleId="FontStyle19">
    <w:name w:val="Font Style19"/>
    <w:rsid w:val="00FD2061"/>
    <w:rPr>
      <w:rFonts w:ascii="Times New Roman" w:hAnsi="Times New Roman" w:cs="Times New Roman"/>
      <w:sz w:val="14"/>
      <w:szCs w:val="14"/>
    </w:rPr>
  </w:style>
  <w:style w:type="paragraph" w:customStyle="1" w:styleId="Style7">
    <w:name w:val="Style7"/>
    <w:basedOn w:val="a"/>
    <w:rsid w:val="00FD2061"/>
    <w:pPr>
      <w:spacing w:line="326" w:lineRule="exact"/>
      <w:ind w:hanging="648"/>
    </w:pPr>
    <w:rPr>
      <w:sz w:val="24"/>
      <w:szCs w:val="24"/>
    </w:rPr>
  </w:style>
  <w:style w:type="paragraph" w:customStyle="1" w:styleId="Style8">
    <w:name w:val="Style8"/>
    <w:basedOn w:val="a"/>
    <w:rsid w:val="00FD2061"/>
    <w:pPr>
      <w:spacing w:line="331" w:lineRule="exact"/>
      <w:ind w:firstLine="470"/>
      <w:jc w:val="both"/>
    </w:pPr>
    <w:rPr>
      <w:sz w:val="24"/>
      <w:szCs w:val="24"/>
    </w:rPr>
  </w:style>
  <w:style w:type="character" w:customStyle="1" w:styleId="FontStyle14">
    <w:name w:val="Font Style14"/>
    <w:rsid w:val="00FD206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rsid w:val="00FD206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rsid w:val="00FD2061"/>
    <w:rPr>
      <w:rFonts w:ascii="Arial Narrow" w:hAnsi="Arial Narrow" w:cs="Arial Narrow"/>
      <w:b/>
      <w:bCs/>
      <w:i/>
      <w:iCs/>
      <w:sz w:val="16"/>
      <w:szCs w:val="16"/>
    </w:rPr>
  </w:style>
  <w:style w:type="character" w:customStyle="1" w:styleId="FontStyle22">
    <w:name w:val="Font Style22"/>
    <w:rsid w:val="00FD2061"/>
    <w:rPr>
      <w:rFonts w:ascii="Times New Roman" w:hAnsi="Times New Roman" w:cs="Times New Roman"/>
      <w:b/>
      <w:bCs/>
      <w:sz w:val="12"/>
      <w:szCs w:val="12"/>
    </w:rPr>
  </w:style>
  <w:style w:type="paragraph" w:customStyle="1" w:styleId="Style4">
    <w:name w:val="Style4"/>
    <w:basedOn w:val="a"/>
    <w:rsid w:val="00FD2061"/>
    <w:rPr>
      <w:sz w:val="24"/>
      <w:szCs w:val="24"/>
    </w:rPr>
  </w:style>
  <w:style w:type="paragraph" w:customStyle="1" w:styleId="Style5">
    <w:name w:val="Style5"/>
    <w:basedOn w:val="a"/>
    <w:rsid w:val="00FD2061"/>
    <w:rPr>
      <w:sz w:val="24"/>
      <w:szCs w:val="24"/>
    </w:rPr>
  </w:style>
  <w:style w:type="paragraph" w:customStyle="1" w:styleId="Style10">
    <w:name w:val="Style10"/>
    <w:basedOn w:val="a"/>
    <w:rsid w:val="00FD2061"/>
    <w:pPr>
      <w:spacing w:line="322" w:lineRule="exact"/>
      <w:ind w:firstLine="278"/>
    </w:pPr>
    <w:rPr>
      <w:sz w:val="24"/>
      <w:szCs w:val="24"/>
    </w:rPr>
  </w:style>
  <w:style w:type="character" w:customStyle="1" w:styleId="FontStyle12">
    <w:name w:val="Font Style12"/>
    <w:rsid w:val="00FD2061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rsid w:val="00FD2061"/>
    <w:rPr>
      <w:rFonts w:ascii="Times New Roman" w:hAnsi="Times New Roman" w:cs="Times New Roman"/>
      <w:spacing w:val="30"/>
      <w:sz w:val="10"/>
      <w:szCs w:val="10"/>
    </w:rPr>
  </w:style>
  <w:style w:type="character" w:customStyle="1" w:styleId="FontStyle21">
    <w:name w:val="Font Style21"/>
    <w:rsid w:val="00FD2061"/>
    <w:rPr>
      <w:rFonts w:ascii="Sylfaen" w:hAnsi="Sylfaen" w:cs="Sylfaen"/>
      <w:i/>
      <w:iCs/>
      <w:sz w:val="12"/>
      <w:szCs w:val="12"/>
    </w:rPr>
  </w:style>
  <w:style w:type="character" w:customStyle="1" w:styleId="FontStyle11">
    <w:name w:val="Font Style11"/>
    <w:rsid w:val="00FD2061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29">
    <w:name w:val="Font Style29"/>
    <w:rsid w:val="00FD2061"/>
    <w:rPr>
      <w:rFonts w:ascii="Arial Narrow" w:hAnsi="Arial Narrow" w:cs="Arial Narrow"/>
      <w:i/>
      <w:iCs/>
      <w:spacing w:val="30"/>
      <w:sz w:val="38"/>
      <w:szCs w:val="38"/>
    </w:rPr>
  </w:style>
  <w:style w:type="character" w:customStyle="1" w:styleId="FontStyle31">
    <w:name w:val="Font Style31"/>
    <w:rsid w:val="00FD2061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rsid w:val="00FD2061"/>
    <w:pPr>
      <w:spacing w:line="326" w:lineRule="exact"/>
      <w:ind w:firstLine="643"/>
    </w:pPr>
    <w:rPr>
      <w:sz w:val="24"/>
      <w:szCs w:val="24"/>
    </w:rPr>
  </w:style>
  <w:style w:type="paragraph" w:customStyle="1" w:styleId="Style3">
    <w:name w:val="Style3"/>
    <w:basedOn w:val="a"/>
    <w:rsid w:val="00FD2061"/>
    <w:rPr>
      <w:sz w:val="24"/>
      <w:szCs w:val="24"/>
    </w:rPr>
  </w:style>
  <w:style w:type="paragraph" w:customStyle="1" w:styleId="Style9">
    <w:name w:val="Style9"/>
    <w:basedOn w:val="a"/>
    <w:rsid w:val="00FD2061"/>
    <w:rPr>
      <w:sz w:val="24"/>
      <w:szCs w:val="24"/>
    </w:rPr>
  </w:style>
  <w:style w:type="paragraph" w:customStyle="1" w:styleId="Style1">
    <w:name w:val="Style1"/>
    <w:basedOn w:val="a"/>
    <w:rsid w:val="00FD2061"/>
    <w:pPr>
      <w:spacing w:line="331" w:lineRule="exact"/>
      <w:ind w:firstLine="470"/>
      <w:jc w:val="both"/>
    </w:pPr>
    <w:rPr>
      <w:sz w:val="24"/>
      <w:szCs w:val="24"/>
    </w:rPr>
  </w:style>
  <w:style w:type="character" w:customStyle="1" w:styleId="FontStyle16">
    <w:name w:val="Font Style16"/>
    <w:rsid w:val="00FD2061"/>
    <w:rPr>
      <w:rFonts w:ascii="Times New Roman" w:hAnsi="Times New Roman" w:cs="Times New Roman"/>
      <w:b/>
      <w:bCs/>
      <w:sz w:val="12"/>
      <w:szCs w:val="12"/>
    </w:rPr>
  </w:style>
  <w:style w:type="paragraph" w:styleId="afa">
    <w:name w:val="footer"/>
    <w:basedOn w:val="a"/>
    <w:link w:val="afb"/>
    <w:uiPriority w:val="99"/>
    <w:rsid w:val="00FD206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b">
    <w:name w:val="Нижний колонтитул Знак"/>
    <w:link w:val="afa"/>
    <w:uiPriority w:val="99"/>
    <w:rsid w:val="00FD2061"/>
    <w:rPr>
      <w:rFonts w:ascii="Times New Roman" w:eastAsia="Times New Roman" w:hAnsi="Times New Roman"/>
    </w:rPr>
  </w:style>
  <w:style w:type="character" w:styleId="afc">
    <w:name w:val="page number"/>
    <w:basedOn w:val="a0"/>
    <w:rsid w:val="00FD2061"/>
  </w:style>
  <w:style w:type="paragraph" w:styleId="afd">
    <w:name w:val="header"/>
    <w:basedOn w:val="a"/>
    <w:link w:val="afe"/>
    <w:rsid w:val="00FD206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e">
    <w:name w:val="Верхний колонтитул Знак"/>
    <w:link w:val="afd"/>
    <w:rsid w:val="00FD2061"/>
    <w:rPr>
      <w:rFonts w:ascii="Times New Roman" w:eastAsia="Times New Roman" w:hAnsi="Times New Roman"/>
    </w:rPr>
  </w:style>
  <w:style w:type="character" w:customStyle="1" w:styleId="27">
    <w:name w:val="Основной текст (2)_"/>
    <w:link w:val="28"/>
    <w:rsid w:val="00552792"/>
    <w:rPr>
      <w:rFonts w:ascii="Times New Roman" w:hAnsi="Times New Roman"/>
      <w:i/>
      <w:iCs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552792"/>
    <w:pPr>
      <w:widowControl/>
      <w:shd w:val="clear" w:color="auto" w:fill="FFFFFF"/>
      <w:autoSpaceDE/>
      <w:autoSpaceDN/>
      <w:adjustRightInd/>
      <w:spacing w:before="480" w:after="180" w:line="240" w:lineRule="atLeast"/>
    </w:pPr>
    <w:rPr>
      <w:rFonts w:eastAsia="Calibri"/>
      <w:i/>
      <w:iCs/>
      <w:lang w:val="x-none" w:eastAsia="x-none"/>
    </w:rPr>
  </w:style>
  <w:style w:type="character" w:customStyle="1" w:styleId="33">
    <w:name w:val="Основной текст (3)_"/>
    <w:link w:val="34"/>
    <w:rsid w:val="00552792"/>
    <w:rPr>
      <w:rFonts w:ascii="Times New Roman" w:hAnsi="Times New Roman"/>
      <w:i/>
      <w:iCs/>
      <w:spacing w:val="-10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552792"/>
    <w:pPr>
      <w:widowControl/>
      <w:shd w:val="clear" w:color="auto" w:fill="FFFFFF"/>
      <w:autoSpaceDE/>
      <w:autoSpaceDN/>
      <w:adjustRightInd/>
      <w:spacing w:before="60" w:after="180" w:line="240" w:lineRule="atLeast"/>
    </w:pPr>
    <w:rPr>
      <w:rFonts w:eastAsia="Calibri"/>
      <w:i/>
      <w:iCs/>
      <w:spacing w:val="-10"/>
      <w:lang w:val="x-none" w:eastAsia="x-none"/>
    </w:rPr>
  </w:style>
  <w:style w:type="character" w:customStyle="1" w:styleId="61">
    <w:name w:val="Основной текст (6)_"/>
    <w:link w:val="62"/>
    <w:rsid w:val="00315C2E"/>
    <w:rPr>
      <w:rFonts w:ascii="Arial Black" w:hAnsi="Arial Black" w:cs="Arial Black"/>
      <w:sz w:val="12"/>
      <w:szCs w:val="1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315C2E"/>
    <w:pPr>
      <w:widowControl/>
      <w:shd w:val="clear" w:color="auto" w:fill="FFFFFF"/>
      <w:autoSpaceDE/>
      <w:autoSpaceDN/>
      <w:adjustRightInd/>
      <w:spacing w:line="240" w:lineRule="atLeast"/>
    </w:pPr>
    <w:rPr>
      <w:rFonts w:ascii="Arial Black" w:eastAsia="Calibri" w:hAnsi="Arial Black"/>
      <w:sz w:val="12"/>
      <w:szCs w:val="12"/>
      <w:lang w:val="x-none" w:eastAsia="x-none"/>
    </w:rPr>
  </w:style>
  <w:style w:type="character" w:customStyle="1" w:styleId="51">
    <w:name w:val="Основной текст (5)_"/>
    <w:link w:val="52"/>
    <w:rsid w:val="00315C2E"/>
    <w:rPr>
      <w:rFonts w:ascii="Times New Roman" w:hAnsi="Times New Roman"/>
      <w:sz w:val="15"/>
      <w:szCs w:val="15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315C2E"/>
    <w:pPr>
      <w:widowControl/>
      <w:shd w:val="clear" w:color="auto" w:fill="FFFFFF"/>
      <w:autoSpaceDE/>
      <w:autoSpaceDN/>
      <w:adjustRightInd/>
      <w:spacing w:after="180" w:line="240" w:lineRule="atLeast"/>
    </w:pPr>
    <w:rPr>
      <w:rFonts w:eastAsia="Calibri"/>
      <w:sz w:val="15"/>
      <w:szCs w:val="15"/>
      <w:lang w:val="x-none" w:eastAsia="x-none"/>
    </w:rPr>
  </w:style>
  <w:style w:type="character" w:customStyle="1" w:styleId="aff">
    <w:name w:val="Колонтитул_"/>
    <w:link w:val="aff0"/>
    <w:rsid w:val="00315C2E"/>
    <w:rPr>
      <w:rFonts w:ascii="Times New Roman" w:hAnsi="Times New Roman"/>
      <w:shd w:val="clear" w:color="auto" w:fill="FFFFFF"/>
    </w:rPr>
  </w:style>
  <w:style w:type="paragraph" w:customStyle="1" w:styleId="aff0">
    <w:name w:val="Колонтитул"/>
    <w:basedOn w:val="a"/>
    <w:link w:val="aff"/>
    <w:rsid w:val="00315C2E"/>
    <w:pPr>
      <w:widowControl/>
      <w:shd w:val="clear" w:color="auto" w:fill="FFFFFF"/>
      <w:autoSpaceDE/>
      <w:autoSpaceDN/>
      <w:adjustRightInd/>
    </w:pPr>
    <w:rPr>
      <w:rFonts w:eastAsia="Calibri"/>
      <w:lang w:val="x-none" w:eastAsia="x-none"/>
    </w:rPr>
  </w:style>
  <w:style w:type="paragraph" w:customStyle="1" w:styleId="Style24">
    <w:name w:val="Style24"/>
    <w:basedOn w:val="a"/>
    <w:rsid w:val="008D0E8A"/>
    <w:pPr>
      <w:suppressAutoHyphens/>
      <w:autoSpaceDN/>
      <w:adjustRightInd/>
      <w:spacing w:line="317" w:lineRule="exact"/>
    </w:pPr>
    <w:rPr>
      <w:rFonts w:eastAsia="Calibri"/>
      <w:sz w:val="24"/>
      <w:szCs w:val="24"/>
      <w:lang w:eastAsia="zh-CN"/>
    </w:rPr>
  </w:style>
  <w:style w:type="paragraph" w:styleId="aff1">
    <w:name w:val="Balloon Text"/>
    <w:basedOn w:val="a"/>
    <w:link w:val="aff2"/>
    <w:uiPriority w:val="99"/>
    <w:semiHidden/>
    <w:unhideWhenUsed/>
    <w:rsid w:val="00535DBF"/>
    <w:rPr>
      <w:rFonts w:ascii="Segoe UI" w:hAnsi="Segoe UI"/>
      <w:sz w:val="18"/>
      <w:szCs w:val="18"/>
      <w:lang w:val="x-none" w:eastAsia="x-none"/>
    </w:rPr>
  </w:style>
  <w:style w:type="character" w:customStyle="1" w:styleId="aff2">
    <w:name w:val="Текст выноски Знак"/>
    <w:link w:val="aff1"/>
    <w:uiPriority w:val="99"/>
    <w:semiHidden/>
    <w:rsid w:val="00535DBF"/>
    <w:rPr>
      <w:rFonts w:ascii="Segoe UI" w:eastAsia="Times New Roman" w:hAnsi="Segoe UI" w:cs="Segoe UI"/>
      <w:sz w:val="18"/>
      <w:szCs w:val="18"/>
    </w:rPr>
  </w:style>
  <w:style w:type="table" w:customStyle="1" w:styleId="11">
    <w:name w:val="Сетка таблицы1"/>
    <w:basedOn w:val="a1"/>
    <w:next w:val="a7"/>
    <w:uiPriority w:val="39"/>
    <w:rsid w:val="00CA09D9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next w:val="a7"/>
    <w:uiPriority w:val="39"/>
    <w:rsid w:val="00F91149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874EE3"/>
    <w:rPr>
      <w:rFonts w:ascii="Times New Roman" w:eastAsia="Times New Roman" w:hAnsi="Times New Roman"/>
    </w:rPr>
  </w:style>
  <w:style w:type="table" w:customStyle="1" w:styleId="35">
    <w:name w:val="Сетка таблицы3"/>
    <w:basedOn w:val="a1"/>
    <w:next w:val="a7"/>
    <w:rsid w:val="00EB5E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7"/>
    <w:uiPriority w:val="39"/>
    <w:rsid w:val="006E086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iprbookshop.ru/75448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17" Type="http://schemas.openxmlformats.org/officeDocument/2006/relationships/hyperlink" Target="http://www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konsult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iprbookshop.ru/86294.html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iprbookshop.ru/7076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3907</Words>
  <Characters>22276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26131</CharactersWithSpaces>
  <SharedDoc>false</SharedDoc>
  <HLinks>
    <vt:vector size="30" baseType="variant">
      <vt:variant>
        <vt:i4>720982</vt:i4>
      </vt:variant>
      <vt:variant>
        <vt:i4>15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1703966</vt:i4>
      </vt:variant>
      <vt:variant>
        <vt:i4>12</vt:i4>
      </vt:variant>
      <vt:variant>
        <vt:i4>0</vt:i4>
      </vt:variant>
      <vt:variant>
        <vt:i4>5</vt:i4>
      </vt:variant>
      <vt:variant>
        <vt:lpwstr>http://konsultant.ru/</vt:lpwstr>
      </vt:variant>
      <vt:variant>
        <vt:lpwstr/>
      </vt:variant>
      <vt:variant>
        <vt:i4>4718673</vt:i4>
      </vt:variant>
      <vt:variant>
        <vt:i4>9</vt:i4>
      </vt:variant>
      <vt:variant>
        <vt:i4>0</vt:i4>
      </vt:variant>
      <vt:variant>
        <vt:i4>5</vt:i4>
      </vt:variant>
      <vt:variant>
        <vt:lpwstr>http://www.iprbookshop.ru/86294.html</vt:lpwstr>
      </vt:variant>
      <vt:variant>
        <vt:lpwstr/>
      </vt:variant>
      <vt:variant>
        <vt:i4>4259927</vt:i4>
      </vt:variant>
      <vt:variant>
        <vt:i4>6</vt:i4>
      </vt:variant>
      <vt:variant>
        <vt:i4>0</vt:i4>
      </vt:variant>
      <vt:variant>
        <vt:i4>5</vt:i4>
      </vt:variant>
      <vt:variant>
        <vt:lpwstr>http://www.iprbookshop.ru/70768.html</vt:lpwstr>
      </vt:variant>
      <vt:variant>
        <vt:lpwstr/>
      </vt:variant>
      <vt:variant>
        <vt:i4>4587604</vt:i4>
      </vt:variant>
      <vt:variant>
        <vt:i4>3</vt:i4>
      </vt:variant>
      <vt:variant>
        <vt:i4>0</vt:i4>
      </vt:variant>
      <vt:variant>
        <vt:i4>5</vt:i4>
      </vt:variant>
      <vt:variant>
        <vt:lpwstr>http://www.iprbookshop.ru/75448.html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cp:lastModifiedBy>307</cp:lastModifiedBy>
  <cp:revision>3</cp:revision>
  <cp:lastPrinted>2020-03-24T06:16:00Z</cp:lastPrinted>
  <dcterms:created xsi:type="dcterms:W3CDTF">2023-12-12T13:31:00Z</dcterms:created>
  <dcterms:modified xsi:type="dcterms:W3CDTF">2023-12-12T13:32:00Z</dcterms:modified>
</cp:coreProperties>
</file>