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9B" w:rsidRPr="00A4779B" w:rsidRDefault="00A4779B" w:rsidP="00A4779B">
      <w:pPr>
        <w:spacing w:after="0" w:line="240" w:lineRule="auto"/>
        <w:ind w:firstLine="709"/>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МИНИСТЕРСТВО ОБРАЗОВАНИЯ СТАВРОПОЛЬСКОГО КРАЯ</w:t>
      </w:r>
    </w:p>
    <w:p w:rsidR="00A4779B" w:rsidRPr="00A4779B" w:rsidRDefault="00A4779B" w:rsidP="00A4779B">
      <w:pPr>
        <w:spacing w:after="0" w:line="240" w:lineRule="auto"/>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w:t>
      </w:r>
    </w:p>
    <w:p w:rsidR="00A4779B" w:rsidRPr="00A4779B" w:rsidRDefault="00A4779B" w:rsidP="00A4779B">
      <w:pPr>
        <w:spacing w:after="0" w:line="240" w:lineRule="auto"/>
        <w:ind w:firstLine="709"/>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 xml:space="preserve"> «Ставропольский строительный техникум»</w:t>
      </w:r>
    </w:p>
    <w:p w:rsidR="00A4779B" w:rsidRPr="00A4779B" w:rsidRDefault="00A4779B" w:rsidP="00A4779B">
      <w:pPr>
        <w:spacing w:after="0" w:line="240" w:lineRule="auto"/>
        <w:ind w:firstLine="709"/>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(ГБПОУ ССТ)</w:t>
      </w:r>
    </w:p>
    <w:p w:rsidR="00A4779B" w:rsidRPr="00A4779B" w:rsidRDefault="00A4779B" w:rsidP="00A4779B">
      <w:pPr>
        <w:spacing w:after="0" w:line="240" w:lineRule="auto"/>
        <w:ind w:firstLine="709"/>
        <w:jc w:val="center"/>
        <w:rPr>
          <w:rFonts w:ascii="Times New Roman" w:eastAsia="Times New Roman" w:hAnsi="Times New Roman" w:cs="Times New Roman"/>
          <w:color w:val="FF0000"/>
          <w:sz w:val="28"/>
          <w:szCs w:val="28"/>
          <w:lang w:eastAsia="ru-RU"/>
        </w:rPr>
      </w:pPr>
    </w:p>
    <w:p w:rsidR="00A4779B" w:rsidRPr="00A4779B" w:rsidRDefault="00A4779B" w:rsidP="00A4779B">
      <w:pPr>
        <w:spacing w:after="0" w:line="240" w:lineRule="auto"/>
        <w:ind w:firstLine="709"/>
        <w:jc w:val="center"/>
        <w:rPr>
          <w:rFonts w:ascii="Times New Roman" w:eastAsia="Times New Roman" w:hAnsi="Times New Roman" w:cs="Times New Roman"/>
          <w:color w:val="FF0000"/>
          <w:sz w:val="28"/>
          <w:szCs w:val="28"/>
          <w:lang w:eastAsia="ru-RU"/>
        </w:rPr>
      </w:pP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r w:rsidRPr="00A4779B">
        <w:rPr>
          <w:rFonts w:ascii="Times New Roman" w:eastAsia="Calibri" w:hAnsi="Times New Roman" w:cs="Times New Roman"/>
          <w:b/>
          <w:sz w:val="28"/>
          <w:szCs w:val="28"/>
          <w:lang w:eastAsia="ar-SA"/>
        </w:rPr>
        <w:t xml:space="preserve">Комиссия </w:t>
      </w:r>
      <w:r w:rsidRPr="00A4779B">
        <w:rPr>
          <w:rFonts w:ascii="Times New Roman" w:eastAsia="Calibri" w:hAnsi="Times New Roman" w:cs="Times New Roman"/>
          <w:b/>
          <w:sz w:val="28"/>
          <w:szCs w:val="28"/>
        </w:rPr>
        <w:t xml:space="preserve">профессиональных циклов по экономике </w:t>
      </w: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r w:rsidRPr="00A4779B">
        <w:rPr>
          <w:rFonts w:ascii="Times New Roman" w:eastAsia="Calibri" w:hAnsi="Times New Roman" w:cs="Times New Roman"/>
          <w:b/>
          <w:sz w:val="28"/>
          <w:szCs w:val="28"/>
        </w:rPr>
        <w:t>и земельно-имущественным отношениям</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r w:rsidRPr="00A4779B">
        <w:rPr>
          <w:rFonts w:ascii="Times New Roman" w:eastAsia="Times New Roman" w:hAnsi="Times New Roman" w:cs="Times New Roman"/>
          <w:b/>
          <w:caps/>
          <w:sz w:val="28"/>
          <w:szCs w:val="28"/>
          <w:lang w:eastAsia="ru-RU"/>
        </w:rPr>
        <w:t xml:space="preserve">Е.С. Абрамян </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7A25F4" w:rsidRPr="005F455E" w:rsidRDefault="007A25F4" w:rsidP="007A25F4">
      <w:pPr>
        <w:spacing w:after="0" w:line="240" w:lineRule="auto"/>
        <w:ind w:firstLine="709"/>
        <w:jc w:val="center"/>
        <w:rPr>
          <w:rFonts w:ascii="Times New Roman" w:hAnsi="Times New Roman"/>
          <w:b/>
          <w:caps/>
          <w:sz w:val="28"/>
          <w:szCs w:val="28"/>
          <w:lang w:eastAsia="ru-RU"/>
        </w:rPr>
      </w:pPr>
      <w:r w:rsidRPr="005F455E">
        <w:rPr>
          <w:rFonts w:ascii="Times New Roman" w:hAnsi="Times New Roman"/>
          <w:b/>
          <w:caps/>
          <w:sz w:val="28"/>
          <w:szCs w:val="28"/>
          <w:lang w:eastAsia="ru-RU"/>
        </w:rPr>
        <w:t>МЕТОДИЧЕСКИЕ УКАЗАНИЯ ПО ВЫПОЛНЕНИЮ ПРАКТИЧЕСКИХ ЗАНЯТИЙ</w:t>
      </w:r>
      <w:r>
        <w:rPr>
          <w:rFonts w:ascii="Times New Roman" w:hAnsi="Times New Roman"/>
          <w:b/>
          <w:caps/>
          <w:sz w:val="28"/>
          <w:szCs w:val="28"/>
          <w:lang w:eastAsia="ru-RU"/>
        </w:rPr>
        <w:t xml:space="preserve"> </w:t>
      </w:r>
      <w:r w:rsidRPr="005F455E">
        <w:rPr>
          <w:rFonts w:ascii="Times New Roman" w:hAnsi="Times New Roman"/>
          <w:b/>
          <w:caps/>
          <w:sz w:val="28"/>
          <w:szCs w:val="28"/>
          <w:lang w:eastAsia="ru-RU"/>
        </w:rPr>
        <w:t>по учебной дисциплине «статистика»</w:t>
      </w:r>
    </w:p>
    <w:p w:rsidR="00A4779B" w:rsidRPr="00A4779B" w:rsidRDefault="00A4779B" w:rsidP="00A4779B">
      <w:pPr>
        <w:spacing w:after="0" w:line="240" w:lineRule="auto"/>
        <w:ind w:firstLine="709"/>
        <w:rPr>
          <w:rFonts w:ascii="Times New Roman" w:eastAsia="Times New Roman" w:hAnsi="Times New Roman" w:cs="Times New Roman"/>
          <w:caps/>
          <w:sz w:val="28"/>
          <w:szCs w:val="28"/>
          <w:lang w:eastAsia="ru-RU"/>
        </w:rPr>
      </w:pPr>
    </w:p>
    <w:p w:rsidR="00A4779B" w:rsidRPr="00A4779B" w:rsidRDefault="00A4779B" w:rsidP="00A4779B">
      <w:pPr>
        <w:spacing w:after="0" w:line="240" w:lineRule="auto"/>
        <w:ind w:firstLine="709"/>
        <w:rPr>
          <w:rFonts w:ascii="Times New Roman" w:eastAsia="Times New Roman" w:hAnsi="Times New Roman" w:cs="Times New Roman"/>
          <w:caps/>
          <w:sz w:val="28"/>
          <w:szCs w:val="28"/>
          <w:lang w:eastAsia="ru-RU"/>
        </w:rPr>
      </w:pPr>
    </w:p>
    <w:p w:rsidR="00A4779B" w:rsidRPr="00A4779B" w:rsidRDefault="00A4779B" w:rsidP="00A4779B">
      <w:pPr>
        <w:spacing w:after="0" w:line="240" w:lineRule="auto"/>
        <w:ind w:firstLine="709"/>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 xml:space="preserve">для  студентов </w:t>
      </w:r>
    </w:p>
    <w:p w:rsidR="00A4779B" w:rsidRPr="00A4779B" w:rsidRDefault="00A4779B" w:rsidP="00A4779B">
      <w:pPr>
        <w:spacing w:after="0" w:line="240" w:lineRule="auto"/>
        <w:ind w:firstLine="709"/>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очной формы обучения</w:t>
      </w:r>
    </w:p>
    <w:p w:rsidR="00A4779B" w:rsidRPr="00A4779B" w:rsidRDefault="00A4779B" w:rsidP="00A4779B">
      <w:pPr>
        <w:spacing w:after="0" w:line="240" w:lineRule="auto"/>
        <w:ind w:firstLine="709"/>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специальности</w:t>
      </w:r>
    </w:p>
    <w:p w:rsidR="00A4779B" w:rsidRPr="00A4779B" w:rsidRDefault="00A4779B" w:rsidP="00A4779B">
      <w:pPr>
        <w:widowControl w:val="0"/>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color w:val="FF0000"/>
          <w:sz w:val="28"/>
          <w:szCs w:val="28"/>
          <w:lang w:eastAsia="ru-RU"/>
        </w:rPr>
      </w:pPr>
      <w:r w:rsidRPr="00A4779B">
        <w:rPr>
          <w:rFonts w:ascii="Times New Roman" w:eastAsia="Times New Roman" w:hAnsi="Times New Roman" w:cs="Times New Roman"/>
          <w:sz w:val="28"/>
          <w:szCs w:val="28"/>
          <w:lang w:eastAsia="ru-RU"/>
        </w:rPr>
        <w:tab/>
        <w:t>21.02.05  Земельно-имущественные отношения</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bookmarkStart w:id="0" w:name="_GoBack"/>
      <w:r w:rsidRPr="00A4779B">
        <w:rPr>
          <w:rFonts w:ascii="Times New Roman" w:eastAsia="Calibri" w:hAnsi="Times New Roman" w:cs="Times New Roman"/>
          <w:noProof/>
          <w:sz w:val="28"/>
          <w:lang w:eastAsia="ru-RU"/>
        </w:rPr>
        <w:drawing>
          <wp:inline distT="0" distB="0" distL="0" distR="0">
            <wp:extent cx="3617593" cy="2260997"/>
            <wp:effectExtent l="0" t="0" r="2540" b="6350"/>
            <wp:docPr id="1" name="Рисунок 1" descr="http://sdo.academy21.ru/pluginfile.php/5362/course/summary/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academy21.ru/pluginfile.php/5362/course/summary/any.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621609" cy="2263507"/>
                    </a:xfrm>
                    <a:prstGeom prst="rect">
                      <a:avLst/>
                    </a:prstGeom>
                    <a:noFill/>
                    <a:ln>
                      <a:noFill/>
                    </a:ln>
                  </pic:spPr>
                </pic:pic>
              </a:graphicData>
            </a:graphic>
          </wp:inline>
        </w:drawing>
      </w:r>
      <w:bookmarkEnd w:id="0"/>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r w:rsidRPr="00A4779B">
        <w:rPr>
          <w:rFonts w:ascii="Times New Roman" w:eastAsia="Times New Roman" w:hAnsi="Times New Roman" w:cs="Times New Roman"/>
          <w:b/>
          <w:sz w:val="28"/>
          <w:szCs w:val="28"/>
          <w:lang w:eastAsia="ru-RU"/>
        </w:rPr>
        <w:t>Ставрополь</w:t>
      </w:r>
      <w:r w:rsidRPr="00A4779B">
        <w:rPr>
          <w:rFonts w:ascii="Times New Roman" w:eastAsia="Times New Roman" w:hAnsi="Times New Roman" w:cs="Times New Roman"/>
          <w:b/>
          <w:caps/>
          <w:sz w:val="28"/>
          <w:szCs w:val="28"/>
          <w:lang w:eastAsia="ru-RU"/>
        </w:rPr>
        <w:t>, 20</w:t>
      </w:r>
      <w:r w:rsidR="00245789">
        <w:rPr>
          <w:rFonts w:ascii="Times New Roman" w:eastAsia="Times New Roman" w:hAnsi="Times New Roman" w:cs="Times New Roman"/>
          <w:b/>
          <w:caps/>
          <w:sz w:val="28"/>
          <w:szCs w:val="28"/>
          <w:lang w:eastAsia="ru-RU"/>
        </w:rPr>
        <w:t>22</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olor w:val="FF0000"/>
          <w:sz w:val="28"/>
          <w:szCs w:val="28"/>
          <w:lang w:eastAsia="ru-RU"/>
        </w:rPr>
      </w:pPr>
    </w:p>
    <w:p w:rsidR="00A4779B" w:rsidRPr="00A4779B" w:rsidRDefault="00245789" w:rsidP="00A4779B">
      <w:pPr>
        <w:spacing w:after="0" w:line="240" w:lineRule="auto"/>
        <w:ind w:firstLine="709"/>
        <w:jc w:val="center"/>
        <w:rPr>
          <w:rFonts w:ascii="Times New Roman" w:eastAsia="Times New Roman" w:hAnsi="Times New Roman" w:cs="Times New Roman"/>
          <w:b/>
          <w:sz w:val="28"/>
          <w:szCs w:val="28"/>
          <w:lang w:eastAsia="ru-RU"/>
        </w:rPr>
      </w:pPr>
      <w:r>
        <w:rPr>
          <w:noProof/>
          <w:lang w:eastAsia="ru-RU"/>
        </w:rPr>
        <w:drawing>
          <wp:inline distT="0" distB="0" distL="0" distR="0" wp14:anchorId="38471D44" wp14:editId="21983BC5">
            <wp:extent cx="6210300" cy="8780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6210300" cy="8780780"/>
                    </a:xfrm>
                    <a:prstGeom prst="rect">
                      <a:avLst/>
                    </a:prstGeom>
                  </pic:spPr>
                </pic:pic>
              </a:graphicData>
            </a:graphic>
          </wp:inline>
        </w:drawing>
      </w:r>
    </w:p>
    <w:p w:rsidR="00A4779B" w:rsidRPr="00A4779B" w:rsidRDefault="00A4779B" w:rsidP="00A4779B">
      <w:pPr>
        <w:spacing w:after="0" w:line="240" w:lineRule="auto"/>
        <w:ind w:firstLine="709"/>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lastRenderedPageBreak/>
        <w:t>СОДЕРЖАНИЕ</w:t>
      </w: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p>
    <w:tbl>
      <w:tblPr>
        <w:tblW w:w="10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gridCol w:w="1206"/>
      </w:tblGrid>
      <w:tr w:rsidR="00A4779B" w:rsidRPr="00A4779B" w:rsidTr="00E92270">
        <w:trPr>
          <w:trHeight w:val="523"/>
        </w:trPr>
        <w:tc>
          <w:tcPr>
            <w:tcW w:w="9045" w:type="dxa"/>
          </w:tcPr>
          <w:p w:rsidR="00A4779B" w:rsidRPr="00A4779B" w:rsidRDefault="00A4779B" w:rsidP="00A4779B">
            <w:pPr>
              <w:spacing w:after="0" w:line="240" w:lineRule="auto"/>
              <w:jc w:val="both"/>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Пояснительная записка</w:t>
            </w:r>
          </w:p>
        </w:tc>
        <w:tc>
          <w:tcPr>
            <w:tcW w:w="1206" w:type="dxa"/>
          </w:tcPr>
          <w:p w:rsidR="00A4779B" w:rsidRPr="00A4779B" w:rsidRDefault="00A4779B" w:rsidP="00A4779B">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4</w:t>
            </w:r>
          </w:p>
        </w:tc>
      </w:tr>
      <w:tr w:rsidR="00A4779B" w:rsidRPr="00A4779B" w:rsidTr="00E92270">
        <w:trPr>
          <w:trHeight w:val="508"/>
        </w:trPr>
        <w:tc>
          <w:tcPr>
            <w:tcW w:w="9045" w:type="dxa"/>
          </w:tcPr>
          <w:p w:rsidR="00A4779B" w:rsidRPr="00A4779B" w:rsidRDefault="00E92270" w:rsidP="0010746F">
            <w:pPr>
              <w:spacing w:after="0" w:line="240" w:lineRule="auto"/>
              <w:jc w:val="both"/>
              <w:rPr>
                <w:rFonts w:ascii="Times New Roman" w:eastAsia="Calibri" w:hAnsi="Times New Roman" w:cs="Times New Roman"/>
                <w:bCs/>
                <w:sz w:val="28"/>
                <w:szCs w:val="28"/>
                <w:lang w:eastAsia="ru-RU"/>
              </w:rPr>
            </w:pPr>
            <w:r w:rsidRPr="00E92270">
              <w:rPr>
                <w:rFonts w:ascii="Times New Roman" w:eastAsia="Calibri" w:hAnsi="Times New Roman" w:cs="Times New Roman"/>
                <w:bCs/>
                <w:sz w:val="28"/>
                <w:szCs w:val="28"/>
                <w:lang w:eastAsia="ru-RU"/>
              </w:rPr>
              <w:t>ПРАКТИЧЕСКОЕ ЗАНЯТИЕ №1</w:t>
            </w:r>
            <w:r w:rsidR="0010746F">
              <w:rPr>
                <w:rFonts w:ascii="Times New Roman" w:eastAsia="Calibri" w:hAnsi="Times New Roman" w:cs="Times New Roman"/>
                <w:bCs/>
                <w:sz w:val="28"/>
                <w:szCs w:val="28"/>
                <w:lang w:eastAsia="ru-RU"/>
              </w:rPr>
              <w:t xml:space="preserve"> </w:t>
            </w:r>
            <w:r w:rsidRPr="00E92270">
              <w:rPr>
                <w:rFonts w:ascii="Times New Roman" w:eastAsia="Calibri" w:hAnsi="Times New Roman" w:cs="Times New Roman"/>
                <w:bCs/>
                <w:sz w:val="28"/>
                <w:szCs w:val="28"/>
                <w:lang w:eastAsia="ru-RU"/>
              </w:rPr>
              <w:t>Тема: Организация наблюдения. Сбор и регистрация статистической информации.</w:t>
            </w:r>
          </w:p>
        </w:tc>
        <w:tc>
          <w:tcPr>
            <w:tcW w:w="1206" w:type="dxa"/>
          </w:tcPr>
          <w:p w:rsidR="00A4779B" w:rsidRPr="00A4779B" w:rsidRDefault="00A4779B" w:rsidP="00A4779B">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5</w:t>
            </w:r>
          </w:p>
        </w:tc>
      </w:tr>
      <w:tr w:rsidR="00A4779B" w:rsidRPr="00A4779B" w:rsidTr="00E92270">
        <w:trPr>
          <w:trHeight w:val="508"/>
        </w:trPr>
        <w:tc>
          <w:tcPr>
            <w:tcW w:w="9045" w:type="dxa"/>
          </w:tcPr>
          <w:p w:rsidR="00A4779B" w:rsidRPr="00A4779B" w:rsidRDefault="00E92270" w:rsidP="0010746F">
            <w:pPr>
              <w:spacing w:after="0" w:line="240" w:lineRule="auto"/>
              <w:jc w:val="both"/>
              <w:rPr>
                <w:rFonts w:ascii="Times New Roman" w:eastAsia="Calibri" w:hAnsi="Times New Roman" w:cs="Times New Roman"/>
                <w:bCs/>
                <w:sz w:val="28"/>
                <w:szCs w:val="28"/>
                <w:lang w:eastAsia="ru-RU"/>
              </w:rPr>
            </w:pPr>
            <w:r w:rsidRPr="00E92270">
              <w:rPr>
                <w:rFonts w:ascii="Times New Roman" w:eastAsia="Calibri" w:hAnsi="Times New Roman" w:cs="Times New Roman"/>
                <w:bCs/>
                <w:sz w:val="28"/>
                <w:szCs w:val="28"/>
                <w:lang w:eastAsia="ru-RU"/>
              </w:rPr>
              <w:t>ПРАКТИЧЕСКОЕ ЗАНЯТИЕ №2</w:t>
            </w:r>
            <w:r w:rsidR="0010746F">
              <w:rPr>
                <w:rFonts w:ascii="Times New Roman" w:eastAsia="Calibri" w:hAnsi="Times New Roman" w:cs="Times New Roman"/>
                <w:bCs/>
                <w:sz w:val="28"/>
                <w:szCs w:val="28"/>
                <w:lang w:eastAsia="ru-RU"/>
              </w:rPr>
              <w:t xml:space="preserve"> </w:t>
            </w:r>
            <w:r w:rsidRPr="00E92270">
              <w:rPr>
                <w:rFonts w:ascii="Times New Roman" w:eastAsia="Calibri" w:hAnsi="Times New Roman" w:cs="Times New Roman"/>
                <w:bCs/>
                <w:sz w:val="28"/>
                <w:szCs w:val="28"/>
                <w:lang w:eastAsia="ru-RU"/>
              </w:rPr>
              <w:t>Тема: Проведение сводки статистических данных. Группировка и перегруппировка данных. Контроль статистических данных</w:t>
            </w:r>
          </w:p>
        </w:tc>
        <w:tc>
          <w:tcPr>
            <w:tcW w:w="1206" w:type="dxa"/>
          </w:tcPr>
          <w:p w:rsidR="00A4779B" w:rsidRPr="00A4779B" w:rsidRDefault="00A4779B" w:rsidP="00E92270">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1</w:t>
            </w:r>
            <w:r w:rsidR="00E92270">
              <w:rPr>
                <w:rFonts w:ascii="Times New Roman" w:eastAsia="Times New Roman" w:hAnsi="Times New Roman" w:cs="Times New Roman"/>
                <w:bCs/>
                <w:sz w:val="28"/>
                <w:szCs w:val="28"/>
                <w:lang w:eastAsia="ru-RU"/>
              </w:rPr>
              <w:t>5</w:t>
            </w:r>
          </w:p>
        </w:tc>
      </w:tr>
      <w:tr w:rsidR="00A4779B" w:rsidRPr="00A4779B" w:rsidTr="00E92270">
        <w:trPr>
          <w:trHeight w:val="290"/>
        </w:trPr>
        <w:tc>
          <w:tcPr>
            <w:tcW w:w="9045" w:type="dxa"/>
          </w:tcPr>
          <w:p w:rsidR="00A4779B" w:rsidRPr="00A4779B" w:rsidRDefault="00E92270" w:rsidP="0010746F">
            <w:pPr>
              <w:widowControl w:val="0"/>
              <w:spacing w:after="0" w:line="240" w:lineRule="auto"/>
              <w:jc w:val="both"/>
              <w:rPr>
                <w:rFonts w:ascii="Times New Roman" w:eastAsia="Times New Roman" w:hAnsi="Times New Roman" w:cs="Times New Roman"/>
                <w:bCs/>
                <w:sz w:val="28"/>
                <w:szCs w:val="28"/>
                <w:lang w:eastAsia="ru-RU"/>
              </w:rPr>
            </w:pPr>
            <w:r w:rsidRPr="00E92270">
              <w:rPr>
                <w:rFonts w:ascii="Times New Roman" w:eastAsia="Times New Roman" w:hAnsi="Times New Roman" w:cs="Times New Roman"/>
                <w:bCs/>
                <w:sz w:val="28"/>
                <w:szCs w:val="28"/>
                <w:lang w:eastAsia="ru-RU"/>
              </w:rPr>
              <w:t>ПРАКТИЧЕСКОЕ ЗАНЯТИЕ №3</w:t>
            </w:r>
            <w:r w:rsidR="0010746F">
              <w:rPr>
                <w:rFonts w:ascii="Times New Roman" w:eastAsia="Times New Roman" w:hAnsi="Times New Roman" w:cs="Times New Roman"/>
                <w:bCs/>
                <w:sz w:val="28"/>
                <w:szCs w:val="28"/>
                <w:lang w:eastAsia="ru-RU"/>
              </w:rPr>
              <w:t xml:space="preserve"> </w:t>
            </w:r>
            <w:r w:rsidRPr="00E92270">
              <w:rPr>
                <w:rFonts w:ascii="Times New Roman" w:eastAsia="Times New Roman" w:hAnsi="Times New Roman" w:cs="Times New Roman"/>
                <w:bCs/>
                <w:sz w:val="28"/>
                <w:szCs w:val="28"/>
                <w:lang w:eastAsia="ru-RU"/>
              </w:rPr>
              <w:t>Тема: Построение, анализ и графическое изображение рядов распределения</w:t>
            </w:r>
          </w:p>
        </w:tc>
        <w:tc>
          <w:tcPr>
            <w:tcW w:w="1206" w:type="dxa"/>
          </w:tcPr>
          <w:p w:rsidR="00A4779B" w:rsidRPr="00A4779B" w:rsidRDefault="00E92270"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23</w:t>
            </w:r>
          </w:p>
        </w:tc>
      </w:tr>
      <w:tr w:rsidR="00A4779B" w:rsidRPr="00A4779B" w:rsidTr="00E92270">
        <w:trPr>
          <w:trHeight w:val="381"/>
        </w:trPr>
        <w:tc>
          <w:tcPr>
            <w:tcW w:w="9045" w:type="dxa"/>
          </w:tcPr>
          <w:p w:rsidR="00A4779B" w:rsidRPr="00A4779B" w:rsidRDefault="00E92270" w:rsidP="0010746F">
            <w:pPr>
              <w:spacing w:after="0" w:line="240" w:lineRule="auto"/>
              <w:jc w:val="both"/>
              <w:rPr>
                <w:rFonts w:ascii="Times New Roman" w:eastAsia="Calibri" w:hAnsi="Times New Roman" w:cs="Times New Roman"/>
                <w:sz w:val="28"/>
                <w:szCs w:val="28"/>
                <w:lang w:eastAsia="ru-RU"/>
              </w:rPr>
            </w:pPr>
            <w:r w:rsidRPr="00E92270">
              <w:rPr>
                <w:rFonts w:ascii="Times New Roman" w:eastAsia="Calibri" w:hAnsi="Times New Roman" w:cs="Times New Roman"/>
                <w:sz w:val="28"/>
                <w:szCs w:val="28"/>
                <w:lang w:eastAsia="ru-RU"/>
              </w:rPr>
              <w:t>ПРАКТИЧЕСКОЕ ЗАНЯТИЕ №4</w:t>
            </w:r>
            <w:r w:rsidR="0010746F">
              <w:rPr>
                <w:rFonts w:ascii="Times New Roman" w:eastAsia="Calibri" w:hAnsi="Times New Roman" w:cs="Times New Roman"/>
                <w:sz w:val="28"/>
                <w:szCs w:val="28"/>
                <w:lang w:eastAsia="ru-RU"/>
              </w:rPr>
              <w:t xml:space="preserve"> </w:t>
            </w:r>
            <w:r w:rsidRPr="00E92270">
              <w:rPr>
                <w:rFonts w:ascii="Times New Roman" w:eastAsia="Calibri" w:hAnsi="Times New Roman" w:cs="Times New Roman"/>
                <w:sz w:val="28"/>
                <w:szCs w:val="28"/>
                <w:lang w:eastAsia="ru-RU"/>
              </w:rPr>
              <w:t>Тема: Построение и анализ таблиц и графиков в статистике</w:t>
            </w:r>
          </w:p>
        </w:tc>
        <w:tc>
          <w:tcPr>
            <w:tcW w:w="1206" w:type="dxa"/>
          </w:tcPr>
          <w:p w:rsidR="00A4779B" w:rsidRPr="00A4779B" w:rsidRDefault="00E92270"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w:t>
            </w:r>
          </w:p>
        </w:tc>
      </w:tr>
      <w:tr w:rsidR="00A4779B" w:rsidRPr="00A4779B" w:rsidTr="00E92270">
        <w:trPr>
          <w:trHeight w:val="313"/>
        </w:trPr>
        <w:tc>
          <w:tcPr>
            <w:tcW w:w="9045" w:type="dxa"/>
          </w:tcPr>
          <w:p w:rsidR="00A4779B" w:rsidRPr="00A4779B" w:rsidRDefault="00413DB6" w:rsidP="0010746F">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ПРАКТИЧЕСКОЕ ЗАНЯТИЕ №5</w:t>
            </w:r>
            <w:r w:rsidR="0010746F">
              <w:rPr>
                <w:rFonts w:ascii="Times New Roman" w:eastAsia="Times New Roman" w:hAnsi="Times New Roman" w:cs="Times New Roman"/>
                <w:sz w:val="28"/>
                <w:szCs w:val="28"/>
                <w:lang w:eastAsia="ru-RU"/>
              </w:rPr>
              <w:t xml:space="preserve"> </w:t>
            </w:r>
            <w:r w:rsidRPr="00413DB6">
              <w:rPr>
                <w:rFonts w:ascii="Times New Roman" w:eastAsia="Times New Roman" w:hAnsi="Times New Roman" w:cs="Times New Roman"/>
                <w:sz w:val="28"/>
                <w:szCs w:val="28"/>
                <w:lang w:eastAsia="ru-RU"/>
              </w:rPr>
              <w:t>Тема: Расчет абсолютных и относительных величин</w:t>
            </w:r>
          </w:p>
        </w:tc>
        <w:tc>
          <w:tcPr>
            <w:tcW w:w="1206" w:type="dxa"/>
          </w:tcPr>
          <w:p w:rsidR="00A4779B" w:rsidRPr="00A4779B" w:rsidRDefault="00413DB6"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38</w:t>
            </w:r>
          </w:p>
        </w:tc>
      </w:tr>
      <w:tr w:rsidR="00A4779B" w:rsidRPr="00A4779B" w:rsidTr="00E92270">
        <w:trPr>
          <w:trHeight w:val="344"/>
        </w:trPr>
        <w:tc>
          <w:tcPr>
            <w:tcW w:w="9045" w:type="dxa"/>
          </w:tcPr>
          <w:p w:rsidR="00A4779B" w:rsidRPr="00A4779B" w:rsidRDefault="003A0E74" w:rsidP="0010746F">
            <w:pPr>
              <w:spacing w:after="0" w:line="240" w:lineRule="auto"/>
              <w:jc w:val="both"/>
              <w:rPr>
                <w:rFonts w:ascii="Times New Roman" w:eastAsia="Calibri" w:hAnsi="Times New Roman" w:cs="Times New Roman"/>
                <w:sz w:val="28"/>
                <w:szCs w:val="28"/>
                <w:lang w:eastAsia="ru-RU"/>
              </w:rPr>
            </w:pPr>
            <w:r w:rsidRPr="003A0E74">
              <w:rPr>
                <w:rFonts w:ascii="Times New Roman" w:eastAsia="Calibri" w:hAnsi="Times New Roman" w:cs="Times New Roman"/>
                <w:sz w:val="28"/>
                <w:szCs w:val="28"/>
                <w:lang w:eastAsia="ru-RU"/>
              </w:rPr>
              <w:t>ПРАКТИЧЕСКОЕ ЗАНЯТИЕ №6</w:t>
            </w:r>
            <w:r w:rsidR="0010746F">
              <w:rPr>
                <w:rFonts w:ascii="Times New Roman" w:eastAsia="Calibri" w:hAnsi="Times New Roman" w:cs="Times New Roman"/>
                <w:sz w:val="28"/>
                <w:szCs w:val="28"/>
                <w:lang w:eastAsia="ru-RU"/>
              </w:rPr>
              <w:t xml:space="preserve"> </w:t>
            </w:r>
            <w:r w:rsidRPr="003A0E74">
              <w:rPr>
                <w:rFonts w:ascii="Times New Roman" w:eastAsia="Calibri" w:hAnsi="Times New Roman" w:cs="Times New Roman"/>
                <w:sz w:val="28"/>
                <w:szCs w:val="28"/>
                <w:lang w:eastAsia="ru-RU"/>
              </w:rPr>
              <w:t>Тема: Расчет средних величин</w:t>
            </w:r>
          </w:p>
        </w:tc>
        <w:tc>
          <w:tcPr>
            <w:tcW w:w="1206" w:type="dxa"/>
          </w:tcPr>
          <w:p w:rsidR="00A4779B" w:rsidRPr="00A4779B" w:rsidRDefault="00A4779B" w:rsidP="003A0E74">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4</w:t>
            </w:r>
            <w:r w:rsidR="003A0E74">
              <w:rPr>
                <w:rFonts w:ascii="Times New Roman" w:eastAsia="Times New Roman" w:hAnsi="Times New Roman" w:cs="Times New Roman"/>
                <w:bCs/>
                <w:sz w:val="28"/>
                <w:szCs w:val="28"/>
                <w:lang w:eastAsia="ru-RU"/>
              </w:rPr>
              <w:t>6</w:t>
            </w:r>
          </w:p>
        </w:tc>
      </w:tr>
      <w:tr w:rsidR="00A4779B" w:rsidRPr="00A4779B" w:rsidTr="00E92270">
        <w:trPr>
          <w:trHeight w:val="406"/>
        </w:trPr>
        <w:tc>
          <w:tcPr>
            <w:tcW w:w="9045" w:type="dxa"/>
          </w:tcPr>
          <w:p w:rsidR="00A4779B" w:rsidRPr="00A4779B" w:rsidRDefault="00853D61" w:rsidP="0010746F">
            <w:pPr>
              <w:spacing w:after="0" w:line="240" w:lineRule="auto"/>
              <w:jc w:val="both"/>
              <w:rPr>
                <w:rFonts w:ascii="Times New Roman" w:eastAsia="Calibri" w:hAnsi="Times New Roman" w:cs="Times New Roman"/>
                <w:sz w:val="28"/>
                <w:szCs w:val="28"/>
                <w:lang w:eastAsia="ru-RU"/>
              </w:rPr>
            </w:pPr>
            <w:r w:rsidRPr="00853D61">
              <w:rPr>
                <w:rFonts w:ascii="Times New Roman" w:eastAsia="Calibri" w:hAnsi="Times New Roman" w:cs="Times New Roman"/>
                <w:sz w:val="28"/>
                <w:szCs w:val="28"/>
                <w:lang w:eastAsia="ru-RU"/>
              </w:rPr>
              <w:t>ПРАКТИЧЕСКОЕ ЗАНЯТИЕ №7</w:t>
            </w:r>
            <w:r w:rsidR="0010746F">
              <w:rPr>
                <w:rFonts w:ascii="Times New Roman" w:eastAsia="Calibri" w:hAnsi="Times New Roman" w:cs="Times New Roman"/>
                <w:sz w:val="28"/>
                <w:szCs w:val="28"/>
                <w:lang w:eastAsia="ru-RU"/>
              </w:rPr>
              <w:t xml:space="preserve"> </w:t>
            </w:r>
            <w:r w:rsidRPr="00853D61">
              <w:rPr>
                <w:rFonts w:ascii="Times New Roman" w:eastAsia="Calibri" w:hAnsi="Times New Roman" w:cs="Times New Roman"/>
                <w:sz w:val="28"/>
                <w:szCs w:val="28"/>
                <w:lang w:eastAsia="ru-RU"/>
              </w:rPr>
              <w:t>Тема: Расчет показателей вариации</w:t>
            </w:r>
          </w:p>
        </w:tc>
        <w:tc>
          <w:tcPr>
            <w:tcW w:w="1206" w:type="dxa"/>
          </w:tcPr>
          <w:p w:rsidR="00A4779B" w:rsidRPr="00A4779B" w:rsidRDefault="00853D61"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r>
      <w:tr w:rsidR="00A4779B" w:rsidRPr="00A4779B" w:rsidTr="00E92270">
        <w:trPr>
          <w:trHeight w:val="406"/>
        </w:trPr>
        <w:tc>
          <w:tcPr>
            <w:tcW w:w="9045" w:type="dxa"/>
          </w:tcPr>
          <w:p w:rsidR="00A4779B" w:rsidRPr="00A4779B" w:rsidRDefault="00853D61" w:rsidP="0010746F">
            <w:pPr>
              <w:spacing w:after="0" w:line="240" w:lineRule="auto"/>
              <w:jc w:val="both"/>
              <w:rPr>
                <w:rFonts w:ascii="Times New Roman" w:eastAsia="Calibri" w:hAnsi="Times New Roman" w:cs="Times New Roman"/>
                <w:sz w:val="28"/>
                <w:szCs w:val="28"/>
                <w:lang w:eastAsia="ru-RU"/>
              </w:rPr>
            </w:pPr>
            <w:r w:rsidRPr="00853D61">
              <w:rPr>
                <w:rFonts w:ascii="Times New Roman" w:eastAsia="Calibri" w:hAnsi="Times New Roman" w:cs="Times New Roman"/>
                <w:sz w:val="28"/>
                <w:szCs w:val="28"/>
                <w:lang w:eastAsia="ru-RU"/>
              </w:rPr>
              <w:t>ПРАКТИЧЕСКОЕ ЗАНЯТИЕ №8</w:t>
            </w:r>
            <w:r w:rsidR="0010746F">
              <w:rPr>
                <w:rFonts w:ascii="Times New Roman" w:eastAsia="Calibri" w:hAnsi="Times New Roman" w:cs="Times New Roman"/>
                <w:sz w:val="28"/>
                <w:szCs w:val="28"/>
                <w:lang w:eastAsia="ru-RU"/>
              </w:rPr>
              <w:t xml:space="preserve"> </w:t>
            </w:r>
            <w:r w:rsidRPr="00853D61">
              <w:rPr>
                <w:rFonts w:ascii="Times New Roman" w:eastAsia="Calibri" w:hAnsi="Times New Roman" w:cs="Times New Roman"/>
                <w:sz w:val="28"/>
                <w:szCs w:val="28"/>
                <w:lang w:eastAsia="ru-RU"/>
              </w:rPr>
              <w:t>Тема: Расчет показателей рядов динамики</w:t>
            </w:r>
          </w:p>
        </w:tc>
        <w:tc>
          <w:tcPr>
            <w:tcW w:w="1206" w:type="dxa"/>
          </w:tcPr>
          <w:p w:rsidR="00A4779B" w:rsidRPr="00A4779B" w:rsidRDefault="00853D61"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61</w:t>
            </w:r>
          </w:p>
        </w:tc>
      </w:tr>
      <w:tr w:rsidR="00A4779B" w:rsidRPr="00A4779B" w:rsidTr="00E92270">
        <w:trPr>
          <w:trHeight w:val="406"/>
        </w:trPr>
        <w:tc>
          <w:tcPr>
            <w:tcW w:w="9045" w:type="dxa"/>
          </w:tcPr>
          <w:p w:rsidR="00A4779B" w:rsidRPr="00A4779B" w:rsidRDefault="002F34D5" w:rsidP="0010746F">
            <w:pPr>
              <w:spacing w:after="0" w:line="240" w:lineRule="auto"/>
              <w:jc w:val="both"/>
              <w:rPr>
                <w:rFonts w:ascii="Times New Roman" w:eastAsia="Calibri" w:hAnsi="Times New Roman" w:cs="Times New Roman"/>
                <w:sz w:val="28"/>
                <w:szCs w:val="28"/>
                <w:lang w:eastAsia="ru-RU"/>
              </w:rPr>
            </w:pPr>
            <w:r w:rsidRPr="002F34D5">
              <w:rPr>
                <w:rFonts w:ascii="Times New Roman" w:eastAsia="Calibri" w:hAnsi="Times New Roman" w:cs="Times New Roman"/>
                <w:sz w:val="28"/>
                <w:szCs w:val="28"/>
                <w:lang w:eastAsia="ru-RU"/>
              </w:rPr>
              <w:t>ПРАКТИЧЕСКОЕ ЗАНЯТИЕ №9</w:t>
            </w:r>
            <w:r w:rsidR="0010746F">
              <w:rPr>
                <w:rFonts w:ascii="Times New Roman" w:eastAsia="Calibri" w:hAnsi="Times New Roman" w:cs="Times New Roman"/>
                <w:sz w:val="28"/>
                <w:szCs w:val="28"/>
                <w:lang w:eastAsia="ru-RU"/>
              </w:rPr>
              <w:t xml:space="preserve"> </w:t>
            </w:r>
            <w:r w:rsidRPr="002F34D5">
              <w:rPr>
                <w:rFonts w:ascii="Times New Roman" w:eastAsia="Calibri" w:hAnsi="Times New Roman" w:cs="Times New Roman"/>
                <w:sz w:val="28"/>
                <w:szCs w:val="28"/>
                <w:lang w:eastAsia="ru-RU"/>
              </w:rPr>
              <w:t>Тема: Расчет индивидуальных и общих индексов</w:t>
            </w:r>
          </w:p>
        </w:tc>
        <w:tc>
          <w:tcPr>
            <w:tcW w:w="1206" w:type="dxa"/>
          </w:tcPr>
          <w:p w:rsidR="00A4779B" w:rsidRPr="00A4779B" w:rsidRDefault="002F34D5"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r>
      <w:tr w:rsidR="00A4779B" w:rsidRPr="00A4779B" w:rsidTr="00E92270">
        <w:trPr>
          <w:trHeight w:val="265"/>
        </w:trPr>
        <w:tc>
          <w:tcPr>
            <w:tcW w:w="9045" w:type="dxa"/>
          </w:tcPr>
          <w:p w:rsidR="00A4779B" w:rsidRPr="00A4779B" w:rsidRDefault="00A4779B" w:rsidP="00A4779B">
            <w:pPr>
              <w:spacing w:after="0" w:line="240" w:lineRule="auto"/>
              <w:jc w:val="both"/>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Список источников и литературы</w:t>
            </w:r>
          </w:p>
        </w:tc>
        <w:tc>
          <w:tcPr>
            <w:tcW w:w="1206" w:type="dxa"/>
          </w:tcPr>
          <w:p w:rsidR="00A4779B" w:rsidRPr="00A4779B" w:rsidRDefault="00136AB7"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79</w:t>
            </w:r>
          </w:p>
        </w:tc>
      </w:tr>
    </w:tbl>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Default="00A4779B" w:rsidP="00A4779B">
      <w:pPr>
        <w:spacing w:after="120" w:line="240" w:lineRule="auto"/>
        <w:ind w:firstLine="709"/>
        <w:jc w:val="center"/>
        <w:rPr>
          <w:rFonts w:ascii="Times New Roman" w:eastAsia="Calibri" w:hAnsi="Times New Roman" w:cs="Times New Roman"/>
          <w:b/>
          <w:sz w:val="28"/>
          <w:szCs w:val="28"/>
        </w:rPr>
      </w:pPr>
    </w:p>
    <w:p w:rsidR="00315561" w:rsidRPr="00A4779B" w:rsidRDefault="00315561" w:rsidP="00A4779B">
      <w:pPr>
        <w:spacing w:after="120" w:line="240" w:lineRule="auto"/>
        <w:ind w:firstLine="709"/>
        <w:jc w:val="center"/>
        <w:rPr>
          <w:rFonts w:ascii="Times New Roman" w:eastAsia="Calibri" w:hAnsi="Times New Roman" w:cs="Times New Roman"/>
          <w:b/>
          <w:sz w:val="28"/>
          <w:szCs w:val="28"/>
        </w:rPr>
      </w:pPr>
    </w:p>
    <w:p w:rsidR="00A4779B" w:rsidRDefault="00A4779B" w:rsidP="00A4779B">
      <w:pPr>
        <w:spacing w:after="120" w:line="240" w:lineRule="auto"/>
        <w:ind w:firstLine="709"/>
        <w:jc w:val="center"/>
        <w:rPr>
          <w:rFonts w:ascii="Times New Roman" w:eastAsia="Calibri" w:hAnsi="Times New Roman" w:cs="Times New Roman"/>
          <w:b/>
          <w:sz w:val="28"/>
          <w:szCs w:val="28"/>
        </w:rPr>
      </w:pPr>
    </w:p>
    <w:p w:rsidR="0010746F" w:rsidRDefault="0010746F" w:rsidP="00A4779B">
      <w:pPr>
        <w:spacing w:after="120" w:line="240" w:lineRule="auto"/>
        <w:ind w:firstLine="709"/>
        <w:jc w:val="center"/>
        <w:rPr>
          <w:rFonts w:ascii="Times New Roman" w:eastAsia="Calibri" w:hAnsi="Times New Roman" w:cs="Times New Roman"/>
          <w:b/>
          <w:sz w:val="28"/>
          <w:szCs w:val="28"/>
        </w:rPr>
      </w:pPr>
    </w:p>
    <w:p w:rsidR="0010746F" w:rsidRDefault="0010746F" w:rsidP="00A4779B">
      <w:pPr>
        <w:spacing w:after="120" w:line="240" w:lineRule="auto"/>
        <w:ind w:firstLine="709"/>
        <w:jc w:val="center"/>
        <w:rPr>
          <w:rFonts w:ascii="Times New Roman" w:eastAsia="Calibri" w:hAnsi="Times New Roman" w:cs="Times New Roman"/>
          <w:b/>
          <w:sz w:val="28"/>
          <w:szCs w:val="28"/>
        </w:rPr>
      </w:pPr>
    </w:p>
    <w:p w:rsidR="0010746F" w:rsidRDefault="0010746F" w:rsidP="00A4779B">
      <w:pPr>
        <w:spacing w:after="120" w:line="240" w:lineRule="auto"/>
        <w:ind w:firstLine="709"/>
        <w:jc w:val="center"/>
        <w:rPr>
          <w:rFonts w:ascii="Times New Roman" w:eastAsia="Calibri" w:hAnsi="Times New Roman" w:cs="Times New Roman"/>
          <w:b/>
          <w:sz w:val="28"/>
          <w:szCs w:val="28"/>
        </w:rPr>
      </w:pPr>
    </w:p>
    <w:p w:rsidR="00E92270" w:rsidRDefault="00E92270" w:rsidP="00A4779B">
      <w:pPr>
        <w:spacing w:after="120" w:line="240" w:lineRule="auto"/>
        <w:ind w:firstLine="709"/>
        <w:jc w:val="center"/>
        <w:rPr>
          <w:rFonts w:ascii="Times New Roman" w:eastAsia="Calibri" w:hAnsi="Times New Roman" w:cs="Times New Roman"/>
          <w:b/>
          <w:sz w:val="28"/>
          <w:szCs w:val="28"/>
        </w:rPr>
      </w:pPr>
    </w:p>
    <w:p w:rsidR="002F34D5" w:rsidRPr="00A4779B" w:rsidRDefault="002F34D5" w:rsidP="00A4779B">
      <w:pPr>
        <w:spacing w:after="120" w:line="240" w:lineRule="auto"/>
        <w:ind w:firstLine="709"/>
        <w:jc w:val="center"/>
        <w:rPr>
          <w:rFonts w:ascii="Times New Roman" w:eastAsia="Calibri" w:hAnsi="Times New Roman" w:cs="Times New Roman"/>
          <w:b/>
          <w:sz w:val="28"/>
          <w:szCs w:val="28"/>
        </w:rPr>
      </w:pPr>
    </w:p>
    <w:p w:rsid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r w:rsidRPr="00A4779B">
        <w:rPr>
          <w:rFonts w:ascii="Times New Roman" w:eastAsia="Calibri" w:hAnsi="Times New Roman" w:cs="Times New Roman"/>
          <w:b/>
          <w:sz w:val="28"/>
          <w:szCs w:val="28"/>
        </w:rPr>
        <w:lastRenderedPageBreak/>
        <w:t>ПОЯСНИТЕЛЬНАЯ ЗАПИСКА</w:t>
      </w: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Настоящий сборник практических работ предназначен в качестве методического пособия при проведении практических </w:t>
      </w:r>
      <w:r>
        <w:rPr>
          <w:rFonts w:ascii="Times New Roman" w:eastAsia="Calibri" w:hAnsi="Times New Roman" w:cs="Times New Roman"/>
          <w:sz w:val="28"/>
          <w:szCs w:val="28"/>
        </w:rPr>
        <w:t>занятий</w:t>
      </w:r>
      <w:r w:rsidRPr="00A4779B">
        <w:rPr>
          <w:rFonts w:ascii="Times New Roman" w:eastAsia="Calibri" w:hAnsi="Times New Roman" w:cs="Times New Roman"/>
          <w:sz w:val="28"/>
          <w:szCs w:val="28"/>
        </w:rPr>
        <w:t xml:space="preserve"> по программе дисциплины «</w:t>
      </w:r>
      <w:r>
        <w:rPr>
          <w:rFonts w:ascii="Times New Roman" w:eastAsia="Calibri" w:hAnsi="Times New Roman" w:cs="Times New Roman"/>
          <w:sz w:val="28"/>
          <w:szCs w:val="28"/>
        </w:rPr>
        <w:t>Статистика</w:t>
      </w:r>
      <w:r w:rsidRPr="00A4779B">
        <w:rPr>
          <w:rFonts w:ascii="Times New Roman" w:eastAsia="Calibri" w:hAnsi="Times New Roman" w:cs="Times New Roman"/>
          <w:sz w:val="28"/>
          <w:szCs w:val="28"/>
        </w:rPr>
        <w:t xml:space="preserve">», утвержденной для специальности </w:t>
      </w:r>
      <w:r>
        <w:rPr>
          <w:rFonts w:ascii="Times New Roman" w:eastAsia="Calibri" w:hAnsi="Times New Roman" w:cs="Times New Roman"/>
          <w:sz w:val="28"/>
          <w:szCs w:val="28"/>
        </w:rPr>
        <w:t>21.02.05</w:t>
      </w:r>
      <w:r w:rsidRPr="00A4779B">
        <w:rPr>
          <w:rFonts w:ascii="Times New Roman" w:eastAsia="Calibri" w:hAnsi="Times New Roman" w:cs="Times New Roman"/>
          <w:sz w:val="28"/>
          <w:szCs w:val="28"/>
        </w:rPr>
        <w:t xml:space="preserve"> Земельно-имущественные отношения.</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Требования к знаниям и умениям при выполнении практических работ</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В результате выполнения практических работ, предусмотренных программой по данной специальности, обучающийся должен</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уметь:</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собирать и регистрировать статистическую информацию;</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проводить первичную обработку и контроль материалов наблюдения;</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выполнять расчёты статистических показателей и формулировать основные выводы;</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знать:</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предмет, метод и задачи статистики; </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общие основы статистической науки; </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принципы организации государственной статистики;</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современные тенденции развития статистического учёта;</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основные способы сбора, обработки, анализа и наглядного представления информации;</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основные формы и виды действующей статистической отчётности; </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технику расчёта статистических показателей, характеризующих социально-экономические явления</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Правила выполнения практических работ</w:t>
      </w:r>
      <w:r>
        <w:rPr>
          <w:rFonts w:ascii="Times New Roman" w:eastAsia="Calibri" w:hAnsi="Times New Roman" w:cs="Times New Roman"/>
          <w:sz w:val="28"/>
          <w:szCs w:val="28"/>
        </w:rPr>
        <w:t>.</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Обучающийся должен ознакомиться с </w:t>
      </w:r>
      <w:r>
        <w:rPr>
          <w:rFonts w:ascii="Times New Roman" w:eastAsia="Calibri" w:hAnsi="Times New Roman" w:cs="Times New Roman"/>
          <w:sz w:val="28"/>
          <w:szCs w:val="28"/>
        </w:rPr>
        <w:t>заданием, требованиям, а также о</w:t>
      </w:r>
      <w:r w:rsidRPr="00A4779B">
        <w:rPr>
          <w:rFonts w:ascii="Times New Roman" w:eastAsia="Calibri" w:hAnsi="Times New Roman" w:cs="Times New Roman"/>
          <w:sz w:val="28"/>
          <w:szCs w:val="28"/>
        </w:rPr>
        <w:t>беспечение</w:t>
      </w:r>
      <w:r>
        <w:rPr>
          <w:rFonts w:ascii="Times New Roman" w:eastAsia="Calibri" w:hAnsi="Times New Roman" w:cs="Times New Roman"/>
          <w:sz w:val="28"/>
          <w:szCs w:val="28"/>
        </w:rPr>
        <w:t>м</w:t>
      </w:r>
      <w:r w:rsidRPr="00A4779B">
        <w:rPr>
          <w:rFonts w:ascii="Times New Roman" w:eastAsia="Calibri" w:hAnsi="Times New Roman" w:cs="Times New Roman"/>
          <w:sz w:val="28"/>
          <w:szCs w:val="28"/>
        </w:rPr>
        <w:t xml:space="preserve"> занятия</w:t>
      </w:r>
      <w:r>
        <w:rPr>
          <w:rFonts w:ascii="Times New Roman" w:eastAsia="Calibri" w:hAnsi="Times New Roman" w:cs="Times New Roman"/>
          <w:sz w:val="28"/>
          <w:szCs w:val="28"/>
        </w:rPr>
        <w:t xml:space="preserve">. </w:t>
      </w:r>
      <w:r w:rsidRPr="00A4779B">
        <w:rPr>
          <w:rFonts w:ascii="Times New Roman" w:eastAsia="Calibri" w:hAnsi="Times New Roman" w:cs="Times New Roman"/>
          <w:sz w:val="28"/>
          <w:szCs w:val="28"/>
        </w:rPr>
        <w:t xml:space="preserve">Далее выполняются задания в той последовательности, которая предусмотрена </w:t>
      </w:r>
      <w:r>
        <w:rPr>
          <w:rFonts w:ascii="Times New Roman" w:eastAsia="Calibri" w:hAnsi="Times New Roman" w:cs="Times New Roman"/>
          <w:sz w:val="28"/>
          <w:szCs w:val="28"/>
        </w:rPr>
        <w:t>планом занятия в рабочей тетради</w:t>
      </w:r>
      <w:r w:rsidRPr="00A4779B">
        <w:rPr>
          <w:rFonts w:ascii="Times New Roman" w:eastAsia="Calibri" w:hAnsi="Times New Roman" w:cs="Times New Roman"/>
          <w:sz w:val="28"/>
          <w:szCs w:val="28"/>
        </w:rPr>
        <w:t>.</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Каждый обучающийся после выполнения работы должен представить </w:t>
      </w:r>
      <w:r>
        <w:rPr>
          <w:rFonts w:ascii="Times New Roman" w:eastAsia="Calibri" w:hAnsi="Times New Roman" w:cs="Times New Roman"/>
          <w:sz w:val="28"/>
          <w:szCs w:val="28"/>
        </w:rPr>
        <w:t>рабочую тетрадь на проверку</w:t>
      </w:r>
      <w:r w:rsidRPr="00A4779B">
        <w:rPr>
          <w:rFonts w:ascii="Times New Roman" w:eastAsia="Calibri" w:hAnsi="Times New Roman" w:cs="Times New Roman"/>
          <w:sz w:val="28"/>
          <w:szCs w:val="28"/>
        </w:rPr>
        <w:t>.</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Методы проверки: наблюдение в ходе выполнения заданий, защита практических работ обучающимися, самооценка.</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Критерии оценки результатов работы обучающегося:</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lastRenderedPageBreak/>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Обучающийся допускается к сдаче зачета или экзамена по дисциплине при условии выполнения всех предусмотренных программой работ, после сдачи отчетов по работам, при удовлетворительных оценках за контрольные вопросы во время практических занятий.</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caps/>
          <w:sz w:val="28"/>
          <w:szCs w:val="28"/>
          <w:lang w:eastAsia="ru-RU"/>
        </w:rPr>
        <w:lastRenderedPageBreak/>
        <w:t>Практическое занятие</w:t>
      </w:r>
      <w:r w:rsidRPr="00E92270">
        <w:rPr>
          <w:rFonts w:ascii="Times New Roman" w:eastAsia="Times New Roman" w:hAnsi="Times New Roman" w:cs="Times New Roman"/>
          <w:b/>
          <w:sz w:val="28"/>
          <w:szCs w:val="28"/>
          <w:lang w:eastAsia="ru-RU"/>
        </w:rPr>
        <w:t xml:space="preserve"> №1</w:t>
      </w:r>
    </w:p>
    <w:p w:rsidR="00E92270" w:rsidRPr="00E92270" w:rsidRDefault="00E92270" w:rsidP="00E92270">
      <w:pPr>
        <w:widowControl w:val="0"/>
        <w:autoSpaceDE w:val="0"/>
        <w:snapToGrid w:val="0"/>
        <w:spacing w:after="0" w:line="240" w:lineRule="auto"/>
        <w:ind w:firstLine="39"/>
        <w:jc w:val="both"/>
        <w:rPr>
          <w:rFonts w:ascii="Calibri" w:eastAsia="Times New Roman" w:hAnsi="Calibri" w:cs="Times New Roman"/>
          <w:b/>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Организация наблюдения. Сбор и регистрация статистической информации.</w:t>
      </w:r>
      <w:r w:rsidRPr="00E92270">
        <w:rPr>
          <w:rFonts w:ascii="Calibri" w:eastAsia="Times New Roman" w:hAnsi="Calibri" w:cs="Times New Roman"/>
          <w:b/>
        </w:rPr>
        <w:t xml:space="preserve"> </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Специальность: 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Статистическое наблюдение</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собирать и регистрировать статистическую информацию.</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сбора и регистрации статистической информации.</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20 мин)</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1 вариант</w:t>
      </w: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1 Статистическим наблюдением является:</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 моментных процессах</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 стабильных процессах</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 массовых общественных явлениях и процессах общественной жизни</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об единичных явлениях</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2 Статистическое наблюдение не может проводиться:</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органами государственной статистики</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научно-исследовательскими институтами</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экономическими службами банков, бирж, фирм</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частными лицами</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3 Основные формы статистического наблюдения: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отчетность и специально организованные наблюдения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отчетность и атрибутивные ряды распределения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вариационные ряды распределения и специально организованные наблюдения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выборочные и специально организованные наблюдения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4 Специально организованное статистическое наблюдение это…</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с помощью специально организованных переписей, единовременных учетов и обследований</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с помощью опроса только менеджеров предприятий</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о деятельности только строительных организаций</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о деятельности только домашних хозяйств</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pacing w:val="2"/>
          <w:sz w:val="28"/>
          <w:szCs w:val="28"/>
          <w:lang w:eastAsia="ru-RU"/>
        </w:rPr>
        <w:t>5 Объект статистич</w:t>
      </w:r>
      <w:r w:rsidRPr="00E92270">
        <w:rPr>
          <w:rFonts w:ascii="Times New Roman" w:eastAsia="Times New Roman" w:hAnsi="Times New Roman" w:cs="Times New Roman"/>
          <w:sz w:val="28"/>
          <w:szCs w:val="28"/>
          <w:lang w:eastAsia="ru-RU"/>
        </w:rPr>
        <w:t>еского наблюдения - это</w:t>
      </w:r>
    </w:p>
    <w:p w:rsidR="00E92270" w:rsidRPr="00E92270" w:rsidRDefault="00E92270" w:rsidP="00E92270">
      <w:pPr>
        <w:numPr>
          <w:ilvl w:val="0"/>
          <w:numId w:val="8"/>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наблюдения;</w:t>
      </w:r>
    </w:p>
    <w:p w:rsidR="00E92270" w:rsidRPr="00E92270" w:rsidRDefault="00E92270" w:rsidP="00E92270">
      <w:pPr>
        <w:numPr>
          <w:ilvl w:val="0"/>
          <w:numId w:val="8"/>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статистическая совокупность;</w:t>
      </w:r>
    </w:p>
    <w:p w:rsidR="00E92270" w:rsidRPr="00E92270" w:rsidRDefault="00E92270" w:rsidP="00E92270">
      <w:pPr>
        <w:numPr>
          <w:ilvl w:val="0"/>
          <w:numId w:val="8"/>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статистической совокупности;</w:t>
      </w:r>
    </w:p>
    <w:p w:rsidR="00E92270" w:rsidRPr="00E92270" w:rsidRDefault="00E92270" w:rsidP="00E92270">
      <w:pPr>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отчетная единица.</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6 Субъект, от которого поступают данные в ходе статистического наблюдения, называется: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наблюдения;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статистической совокупности;</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отчетная единица.</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7 Перечень признаков (или вопросов), подлежащих регистрации в процессе наблюдения, называется:</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статистический формуляр;</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программа наблюдения;</w:t>
      </w:r>
    </w:p>
    <w:p w:rsidR="00E92270" w:rsidRPr="00E92270" w:rsidRDefault="00E92270" w:rsidP="00E92270">
      <w:pPr>
        <w:numPr>
          <w:ilvl w:val="0"/>
          <w:numId w:val="10"/>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инструментарий наблюдения.</w:t>
      </w:r>
    </w:p>
    <w:p w:rsidR="00E92270" w:rsidRPr="00E92270" w:rsidRDefault="00E92270" w:rsidP="00E92270">
      <w:pPr>
        <w:widowControl w:val="0"/>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8 Назовите основные виды ошибок регистрации: а) случайные; б) систематические; в) ошибки репрезентативности; г) расчетные</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 г</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9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г</w:t>
      </w:r>
      <w:r w:rsidRPr="00E92270">
        <w:rPr>
          <w:rFonts w:ascii="Times New Roman" w:eastAsia="Calibri" w:hAnsi="Times New Roman" w:cs="Times New Roman"/>
          <w:sz w:val="28"/>
          <w:szCs w:val="28"/>
        </w:rPr>
        <w:tab/>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10 Ошибка репрезентативности относится к:</w:t>
      </w:r>
    </w:p>
    <w:p w:rsidR="00E92270" w:rsidRPr="00E92270" w:rsidRDefault="00E92270" w:rsidP="00E92270">
      <w:pPr>
        <w:widowControl w:val="0"/>
        <w:numPr>
          <w:ilvl w:val="0"/>
          <w:numId w:val="13"/>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сплошному наблюдению;</w:t>
      </w:r>
    </w:p>
    <w:p w:rsidR="00E92270" w:rsidRPr="00E92270" w:rsidRDefault="00E92270" w:rsidP="00E92270">
      <w:pPr>
        <w:widowControl w:val="0"/>
        <w:numPr>
          <w:ilvl w:val="0"/>
          <w:numId w:val="13"/>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не сплошному выборочному наблюдению.</w:t>
      </w: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№1.</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rPr>
      </w:pP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b/>
          <w:sz w:val="28"/>
          <w:szCs w:val="28"/>
        </w:rPr>
        <w:t>Задание №2.</w:t>
      </w:r>
      <w:r w:rsidRPr="00E92270">
        <w:rPr>
          <w:rFonts w:ascii="Times New Roman" w:eastAsia="Times New Roman" w:hAnsi="Times New Roman" w:cs="Times New Roman"/>
          <w:sz w:val="28"/>
          <w:szCs w:val="28"/>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pacing w:after="0" w:line="240" w:lineRule="auto"/>
        <w:jc w:val="both"/>
        <w:rPr>
          <w:rFonts w:ascii="Times New Roman" w:eastAsia="Times New Roman" w:hAnsi="Times New Roman" w:cs="Times New Roman"/>
          <w:sz w:val="24"/>
          <w:szCs w:val="24"/>
        </w:rPr>
      </w:pPr>
      <w:r w:rsidRPr="00E92270">
        <w:rPr>
          <w:rFonts w:ascii="Times New Roman" w:eastAsia="Times New Roman" w:hAnsi="Times New Roman" w:cs="Times New Roman"/>
          <w:sz w:val="28"/>
          <w:szCs w:val="28"/>
        </w:rPr>
        <w:t>По таблице 1 определите форму и виды статистических наблюдений</w:t>
      </w:r>
      <w:r w:rsidRPr="00E92270">
        <w:rPr>
          <w:rFonts w:ascii="Times New Roman" w:eastAsia="Times New Roman" w:hAnsi="Times New Roman" w:cs="Times New Roman"/>
          <w:sz w:val="24"/>
          <w:szCs w:val="24"/>
        </w:rPr>
        <w:t xml:space="preserve">: </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Таблица 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2670"/>
        <w:gridCol w:w="1021"/>
        <w:gridCol w:w="1025"/>
        <w:gridCol w:w="778"/>
        <w:gridCol w:w="867"/>
        <w:gridCol w:w="853"/>
        <w:gridCol w:w="774"/>
        <w:gridCol w:w="895"/>
        <w:gridCol w:w="895"/>
      </w:tblGrid>
      <w:tr w:rsidR="00E92270" w:rsidRPr="00E92270" w:rsidTr="00E92270">
        <w:trPr>
          <w:trHeight w:val="171"/>
          <w:jc w:val="center"/>
        </w:trPr>
        <w:tc>
          <w:tcPr>
            <w:tcW w:w="2670"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Статистическое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2824"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Форма</w:t>
            </w:r>
          </w:p>
        </w:tc>
        <w:tc>
          <w:tcPr>
            <w:tcW w:w="4283" w:type="dxa"/>
            <w:gridSpan w:val="5"/>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Вид</w:t>
            </w:r>
          </w:p>
        </w:tc>
      </w:tr>
      <w:tr w:rsidR="00E92270" w:rsidRPr="00E92270" w:rsidTr="00E92270">
        <w:trPr>
          <w:trHeight w:val="907"/>
          <w:jc w:val="center"/>
        </w:trPr>
        <w:tc>
          <w:tcPr>
            <w:tcW w:w="2670"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21"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Отчетность</w:t>
            </w:r>
          </w:p>
        </w:tc>
        <w:tc>
          <w:tcPr>
            <w:tcW w:w="1025"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Специально</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организованное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778"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w:t>
            </w:r>
          </w:p>
        </w:tc>
        <w:tc>
          <w:tcPr>
            <w:tcW w:w="1719" w:type="dxa"/>
            <w:gridSpan w:val="2"/>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 xml:space="preserve">По </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степени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охвата единиц</w:t>
            </w:r>
          </w:p>
        </w:tc>
        <w:tc>
          <w:tcPr>
            <w:tcW w:w="2563"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По времени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регистрации</w:t>
            </w:r>
          </w:p>
        </w:tc>
      </w:tr>
      <w:tr w:rsidR="00E92270" w:rsidRPr="00E92270" w:rsidTr="00E92270">
        <w:trPr>
          <w:trHeight w:val="541"/>
          <w:jc w:val="center"/>
        </w:trPr>
        <w:tc>
          <w:tcPr>
            <w:tcW w:w="2670"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21"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2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778"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Сплошное</w:t>
            </w: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Не сплошное</w:t>
            </w: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Текущее</w:t>
            </w: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Периодическое</w:t>
            </w: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Единовременное</w:t>
            </w:r>
          </w:p>
        </w:tc>
      </w:tr>
      <w:tr w:rsidR="00E92270" w:rsidRPr="00E92270" w:rsidTr="00E92270">
        <w:trPr>
          <w:trHeight w:val="661"/>
          <w:jc w:val="center"/>
        </w:trPr>
        <w:tc>
          <w:tcPr>
            <w:tcW w:w="267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Обследование финансовой деятельности инвестиционной компании</w:t>
            </w:r>
          </w:p>
        </w:tc>
        <w:tc>
          <w:tcPr>
            <w:tcW w:w="102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2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464"/>
          <w:jc w:val="center"/>
        </w:trPr>
        <w:tc>
          <w:tcPr>
            <w:tcW w:w="267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Регистрация разводов в загсе</w:t>
            </w:r>
          </w:p>
        </w:tc>
        <w:tc>
          <w:tcPr>
            <w:tcW w:w="102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2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721"/>
          <w:jc w:val="center"/>
        </w:trPr>
        <w:tc>
          <w:tcPr>
            <w:tcW w:w="267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Списки избирателей региональных избирательных кругов</w:t>
            </w:r>
          </w:p>
        </w:tc>
        <w:tc>
          <w:tcPr>
            <w:tcW w:w="102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2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bl>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sz w:val="28"/>
          <w:szCs w:val="28"/>
          <w:lang w:eastAsia="ru-RU"/>
        </w:rPr>
        <w:t>Задание №3</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студента дневного факультета.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Проведите сбор и регистрацию по программе у студентов групп дневного отделения.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№4.</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Определите перечень важнейших вопросов (признаков), характеризующих как единицу совокупности: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 xml:space="preserve">-  промышленное предприятие;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отдельного человека.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№5.</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торговой переписи.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2 вариант</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Статистическое наблюдение – это:</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научная организация регистрации информации;</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оценка и регистрация признаков изучаемой совокупности;</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работа по сбору массовых первичных данных;</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обширная программа статистических исследований.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Назовите основные организационные формы статистического наблюдения:</w:t>
      </w:r>
    </w:p>
    <w:p w:rsidR="00E92270" w:rsidRPr="00E92270" w:rsidRDefault="00E92270" w:rsidP="00E92270">
      <w:pPr>
        <w:widowControl w:val="0"/>
        <w:numPr>
          <w:ilvl w:val="0"/>
          <w:numId w:val="15"/>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перепись и отчетность;</w:t>
      </w:r>
    </w:p>
    <w:p w:rsidR="00E92270" w:rsidRPr="00E92270" w:rsidRDefault="00E92270" w:rsidP="00E92270">
      <w:pPr>
        <w:widowControl w:val="0"/>
        <w:numPr>
          <w:ilvl w:val="0"/>
          <w:numId w:val="15"/>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разовое наблюдение;</w:t>
      </w:r>
    </w:p>
    <w:p w:rsidR="00E92270" w:rsidRPr="00E92270" w:rsidRDefault="00E92270" w:rsidP="00E92270">
      <w:pPr>
        <w:widowControl w:val="0"/>
        <w:numPr>
          <w:ilvl w:val="0"/>
          <w:numId w:val="15"/>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опрос.</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Назовите виды статистического наблюдения по степени охвата единиц совокупности:</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анкета;</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непосредственное;</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сплошное;</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текущее.</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Расхождение между расчетными значениями и действительным значением изучаемых величин называется: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наблюдения;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регистрации;</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репрезентативности.</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Статистическая отчетность - это</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вид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способ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форма статистического наблюдения.</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6 Назовите основные организационные формы статистического наблюдения:</w:t>
      </w:r>
    </w:p>
    <w:p w:rsidR="00E92270" w:rsidRPr="00E92270" w:rsidRDefault="00E92270" w:rsidP="00E92270">
      <w:pPr>
        <w:spacing w:after="0" w:line="240" w:lineRule="auto"/>
        <w:ind w:left="567"/>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перепись и отчетность;</w:t>
      </w:r>
    </w:p>
    <w:p w:rsidR="00E92270" w:rsidRPr="00E92270" w:rsidRDefault="00E92270" w:rsidP="00E92270">
      <w:pPr>
        <w:spacing w:after="0" w:line="240" w:lineRule="auto"/>
        <w:ind w:left="567"/>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разовое наблюдение;</w:t>
      </w:r>
    </w:p>
    <w:p w:rsidR="00E92270" w:rsidRPr="00E92270" w:rsidRDefault="00E92270" w:rsidP="00E92270">
      <w:pPr>
        <w:spacing w:after="0" w:line="240" w:lineRule="auto"/>
        <w:ind w:left="567"/>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опрос.</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7 Перечень показателей (вопросов) статистического наблюдения, цель, метод, вид, единица наблюдения, объект, период статистического наблюдения излагаются:</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а) в инструкции по проведению статистического наблюдения;</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в формуляре статистического наблюдения;</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в программе статистического наблюдения.</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8 Назовите виды статистического наблюдения по степени охвата единиц совокупности:</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анкета;</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непосредственное;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сплошное;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текущее.</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9 Назовите виды статистического наблюдения по времени регистрации:</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текущее, б) единовременное; в) выборочное; г) периодическое; д) сплошное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 в, д</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 г</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б, г, д</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10 Назовите основные виды ошибок регистрации: а) случайные; б) систематические; в) ошибки репрезентативности; г) расчетные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а, б, в,</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а, б, в, г</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№1.</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rPr>
      </w:pP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b/>
          <w:sz w:val="28"/>
          <w:szCs w:val="28"/>
        </w:rPr>
        <w:t>Задание №2.</w:t>
      </w:r>
      <w:r w:rsidRPr="00E92270">
        <w:rPr>
          <w:rFonts w:ascii="Times New Roman" w:eastAsia="Times New Roman" w:hAnsi="Times New Roman" w:cs="Times New Roman"/>
          <w:sz w:val="28"/>
          <w:szCs w:val="28"/>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pacing w:after="0" w:line="240" w:lineRule="auto"/>
        <w:jc w:val="both"/>
        <w:rPr>
          <w:rFonts w:ascii="Times New Roman" w:eastAsia="Times New Roman" w:hAnsi="Times New Roman" w:cs="Times New Roman"/>
          <w:sz w:val="24"/>
          <w:szCs w:val="24"/>
        </w:rPr>
      </w:pPr>
      <w:r w:rsidRPr="00E92270">
        <w:rPr>
          <w:rFonts w:ascii="Times New Roman" w:eastAsia="Times New Roman" w:hAnsi="Times New Roman" w:cs="Times New Roman"/>
          <w:sz w:val="28"/>
          <w:szCs w:val="28"/>
        </w:rPr>
        <w:t>По таблице 1 определите форму и виды статистических наблюдений</w:t>
      </w:r>
      <w:r w:rsidRPr="00E92270">
        <w:rPr>
          <w:rFonts w:ascii="Times New Roman" w:eastAsia="Times New Roman" w:hAnsi="Times New Roman" w:cs="Times New Roman"/>
          <w:sz w:val="24"/>
          <w:szCs w:val="24"/>
        </w:rPr>
        <w:t xml:space="preserve">: </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Таблица 1</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2735"/>
        <w:gridCol w:w="1046"/>
        <w:gridCol w:w="1050"/>
        <w:gridCol w:w="797"/>
        <w:gridCol w:w="888"/>
        <w:gridCol w:w="874"/>
        <w:gridCol w:w="793"/>
        <w:gridCol w:w="916"/>
        <w:gridCol w:w="917"/>
      </w:tblGrid>
      <w:tr w:rsidR="00E92270" w:rsidRPr="00E92270" w:rsidTr="00E92270">
        <w:trPr>
          <w:trHeight w:val="186"/>
          <w:jc w:val="center"/>
        </w:trPr>
        <w:tc>
          <w:tcPr>
            <w:tcW w:w="2735"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Статистическое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2893"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Форма</w:t>
            </w:r>
          </w:p>
        </w:tc>
        <w:tc>
          <w:tcPr>
            <w:tcW w:w="4388" w:type="dxa"/>
            <w:gridSpan w:val="5"/>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Вид</w:t>
            </w:r>
          </w:p>
        </w:tc>
      </w:tr>
      <w:tr w:rsidR="00E92270" w:rsidRPr="00E92270" w:rsidTr="00E92270">
        <w:trPr>
          <w:trHeight w:val="988"/>
          <w:jc w:val="center"/>
        </w:trPr>
        <w:tc>
          <w:tcPr>
            <w:tcW w:w="273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46"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Отчетность</w:t>
            </w:r>
          </w:p>
        </w:tc>
        <w:tc>
          <w:tcPr>
            <w:tcW w:w="1050"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Специально</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организованное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797"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w:t>
            </w:r>
          </w:p>
        </w:tc>
        <w:tc>
          <w:tcPr>
            <w:tcW w:w="1762" w:type="dxa"/>
            <w:gridSpan w:val="2"/>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 xml:space="preserve">По </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степени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охвата единиц</w:t>
            </w:r>
          </w:p>
        </w:tc>
        <w:tc>
          <w:tcPr>
            <w:tcW w:w="2626"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По времени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регистрации</w:t>
            </w:r>
          </w:p>
        </w:tc>
      </w:tr>
      <w:tr w:rsidR="00E92270" w:rsidRPr="00E92270" w:rsidTr="00E92270">
        <w:trPr>
          <w:trHeight w:val="589"/>
          <w:jc w:val="center"/>
        </w:trPr>
        <w:tc>
          <w:tcPr>
            <w:tcW w:w="273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46"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50"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797"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Сплошное</w:t>
            </w: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Не сплошное</w:t>
            </w: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Текущее</w:t>
            </w: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Периодическое</w:t>
            </w: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Единовременное</w:t>
            </w:r>
          </w:p>
        </w:tc>
      </w:tr>
      <w:tr w:rsidR="00E92270" w:rsidRPr="00E92270" w:rsidTr="00E92270">
        <w:trPr>
          <w:trHeight w:val="1376"/>
          <w:jc w:val="center"/>
        </w:trPr>
        <w:tc>
          <w:tcPr>
            <w:tcW w:w="273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lastRenderedPageBreak/>
              <w:t>Анкетный опрос пассажиров авиакомпании, обслуживающей еженедельные рейсы</w:t>
            </w:r>
          </w:p>
        </w:tc>
        <w:tc>
          <w:tcPr>
            <w:tcW w:w="104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5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763"/>
          <w:jc w:val="center"/>
        </w:trPr>
        <w:tc>
          <w:tcPr>
            <w:tcW w:w="273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Перечень всех религиозных общин страны</w:t>
            </w:r>
          </w:p>
        </w:tc>
        <w:tc>
          <w:tcPr>
            <w:tcW w:w="104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5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1257"/>
          <w:jc w:val="center"/>
        </w:trPr>
        <w:tc>
          <w:tcPr>
            <w:tcW w:w="273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Обследование финансовой деятельности инвестиционной компании</w:t>
            </w:r>
          </w:p>
        </w:tc>
        <w:tc>
          <w:tcPr>
            <w:tcW w:w="104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5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bl>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sz w:val="28"/>
          <w:szCs w:val="28"/>
          <w:lang w:eastAsia="ru-RU"/>
        </w:rPr>
        <w:t>Задание №3</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рабочего промышленного предприятия.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Проведите сбор и регистрацию по программе у студентов групп дневного отделения.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№4.</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Определите перечень важнейших вопросов (признаков), характеризующих как единицу совокупности: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сельскохозяйственное предприятие;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семью.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№5.</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переписи промышленных предприятий.</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3 вариант</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Расхождение между расчетными значениями и действительным значением изучаемых величин называется: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наблюдения;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lastRenderedPageBreak/>
        <w:t>ошибкой регистрации;</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репрезентативности.</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Статистическая отчетность - это</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вид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способ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форма статистического наблюдения.</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Субъект, от которого поступают данные в ходе статистического наблюдения, называется: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наблюдения;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статистической совокупности;</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отчетная единица.</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Перечень признаков (или вопросов), подлежащих регистрации в процессе наблюдения, называется:</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статистический формуляр;</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программа наблюдения;</w:t>
      </w:r>
    </w:p>
    <w:p w:rsidR="00E92270" w:rsidRPr="00E92270" w:rsidRDefault="00E92270" w:rsidP="00E92270">
      <w:pPr>
        <w:numPr>
          <w:ilvl w:val="0"/>
          <w:numId w:val="10"/>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инструментарий наблюдения.</w:t>
      </w:r>
    </w:p>
    <w:p w:rsidR="00E92270" w:rsidRPr="00E92270" w:rsidRDefault="00E92270" w:rsidP="00E92270">
      <w:pPr>
        <w:widowControl w:val="0"/>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5 Назовите основные виды ошибок регистрации: а) случайные; б) систематические; в) ошибки репрезентативности; г) расчетные</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 г</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6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г</w:t>
      </w:r>
      <w:r w:rsidRPr="00E92270">
        <w:rPr>
          <w:rFonts w:ascii="Times New Roman" w:eastAsia="Calibri" w:hAnsi="Times New Roman" w:cs="Times New Roman"/>
          <w:sz w:val="28"/>
          <w:szCs w:val="28"/>
        </w:rPr>
        <w:tab/>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7 Объект статистического наблюдения - это</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 единица наблюдения;</w:t>
      </w:r>
    </w:p>
    <w:p w:rsidR="00E92270" w:rsidRPr="00E92270" w:rsidRDefault="00E92270" w:rsidP="00E92270">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б) статистическая совокупность;</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в) единица статистической совокупности;</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г) отчетная единица.</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8 Организационный план статистического наблюдения регламентирует: а) время и сроки наблюдения; б) подготовительные мероприятия;</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прием, сдачу и оформление результатов наблюдения; г) методы обработки данных</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 б, г</w:t>
      </w:r>
      <w:r w:rsidRPr="00E92270">
        <w:rPr>
          <w:rFonts w:ascii="Times New Roman" w:eastAsia="Times New Roman" w:hAnsi="Times New Roman" w:cs="Times New Roman"/>
          <w:sz w:val="28"/>
          <w:szCs w:val="28"/>
        </w:rPr>
        <w:tab/>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 в</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9 К формам статистической отчетности относятся: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а) отчеты, сдаваемые в органы государственной статистики;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б) бухгалтерская отчетность;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в) налоговая отчетность;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публикуемые данные о переписи населения в средствах массовой информации</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10 Ошибка репрезентативности относится к:</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сплошному наблюдению;</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не сплошному выборочному наблюдению.</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Вариант 3</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№1.</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b/>
          <w:sz w:val="28"/>
          <w:szCs w:val="28"/>
        </w:rPr>
        <w:t>Задание №2.</w:t>
      </w:r>
      <w:r w:rsidRPr="00E92270">
        <w:rPr>
          <w:rFonts w:ascii="Times New Roman" w:eastAsia="Times New Roman" w:hAnsi="Times New Roman" w:cs="Times New Roman"/>
          <w:sz w:val="28"/>
          <w:szCs w:val="28"/>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pacing w:after="0" w:line="240" w:lineRule="auto"/>
        <w:jc w:val="both"/>
        <w:rPr>
          <w:rFonts w:ascii="Times New Roman" w:eastAsia="Times New Roman" w:hAnsi="Times New Roman" w:cs="Times New Roman"/>
          <w:sz w:val="24"/>
          <w:szCs w:val="24"/>
        </w:rPr>
      </w:pPr>
      <w:r w:rsidRPr="00E92270">
        <w:rPr>
          <w:rFonts w:ascii="Times New Roman" w:eastAsia="Times New Roman" w:hAnsi="Times New Roman" w:cs="Times New Roman"/>
          <w:sz w:val="28"/>
          <w:szCs w:val="28"/>
        </w:rPr>
        <w:t>По таблице 1 определите форму и виды статистических наблюдений</w:t>
      </w:r>
      <w:r w:rsidRPr="00E92270">
        <w:rPr>
          <w:rFonts w:ascii="Times New Roman" w:eastAsia="Times New Roman" w:hAnsi="Times New Roman" w:cs="Times New Roman"/>
          <w:sz w:val="24"/>
          <w:szCs w:val="24"/>
        </w:rPr>
        <w:t xml:space="preserve">: </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Таблица 1</w:t>
      </w: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3145"/>
        <w:gridCol w:w="968"/>
        <w:gridCol w:w="1287"/>
        <w:gridCol w:w="812"/>
        <w:gridCol w:w="904"/>
        <w:gridCol w:w="889"/>
        <w:gridCol w:w="807"/>
        <w:gridCol w:w="932"/>
        <w:gridCol w:w="933"/>
      </w:tblGrid>
      <w:tr w:rsidR="00E92270" w:rsidRPr="00E92270" w:rsidTr="00E92270">
        <w:trPr>
          <w:trHeight w:val="121"/>
          <w:jc w:val="center"/>
        </w:trPr>
        <w:tc>
          <w:tcPr>
            <w:tcW w:w="3145"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Статистическое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3067"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Форма</w:t>
            </w:r>
          </w:p>
        </w:tc>
        <w:tc>
          <w:tcPr>
            <w:tcW w:w="4465" w:type="dxa"/>
            <w:gridSpan w:val="5"/>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Вид</w:t>
            </w:r>
          </w:p>
        </w:tc>
      </w:tr>
      <w:tr w:rsidR="00E92270" w:rsidRPr="00E92270" w:rsidTr="00E92270">
        <w:trPr>
          <w:trHeight w:val="927"/>
          <w:jc w:val="center"/>
        </w:trPr>
        <w:tc>
          <w:tcPr>
            <w:tcW w:w="314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968"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Отчетность</w:t>
            </w:r>
          </w:p>
        </w:tc>
        <w:tc>
          <w:tcPr>
            <w:tcW w:w="1287"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Специально</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организованное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811"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w:t>
            </w:r>
          </w:p>
        </w:tc>
        <w:tc>
          <w:tcPr>
            <w:tcW w:w="1793" w:type="dxa"/>
            <w:gridSpan w:val="2"/>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 xml:space="preserve">По </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степени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охвата единиц</w:t>
            </w:r>
          </w:p>
        </w:tc>
        <w:tc>
          <w:tcPr>
            <w:tcW w:w="2672"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По времени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регистрации</w:t>
            </w:r>
          </w:p>
        </w:tc>
      </w:tr>
      <w:tr w:rsidR="00E92270" w:rsidRPr="00E92270" w:rsidTr="00E92270">
        <w:trPr>
          <w:trHeight w:val="204"/>
          <w:jc w:val="center"/>
        </w:trPr>
        <w:tc>
          <w:tcPr>
            <w:tcW w:w="314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968"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287"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811"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Сплошное</w:t>
            </w: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Не сплошное</w:t>
            </w: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Текущее</w:t>
            </w: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Периодическое</w:t>
            </w: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Единовременное</w:t>
            </w:r>
          </w:p>
        </w:tc>
      </w:tr>
      <w:tr w:rsidR="00E92270" w:rsidRPr="00E92270" w:rsidTr="00E92270">
        <w:trPr>
          <w:trHeight w:val="1126"/>
          <w:jc w:val="center"/>
        </w:trPr>
        <w:tc>
          <w:tcPr>
            <w:tcW w:w="314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Анкетный опрос пассажиров авиакомпании, обслуживающей еженедельные рейсы</w:t>
            </w:r>
          </w:p>
        </w:tc>
        <w:tc>
          <w:tcPr>
            <w:tcW w:w="96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28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1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175"/>
          <w:jc w:val="center"/>
        </w:trPr>
        <w:tc>
          <w:tcPr>
            <w:tcW w:w="314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Регистрация разводов в загсе</w:t>
            </w:r>
          </w:p>
        </w:tc>
        <w:tc>
          <w:tcPr>
            <w:tcW w:w="96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28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1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737"/>
          <w:jc w:val="center"/>
        </w:trPr>
        <w:tc>
          <w:tcPr>
            <w:tcW w:w="314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Списки избирателей региональных избирательных кругов</w:t>
            </w:r>
          </w:p>
        </w:tc>
        <w:tc>
          <w:tcPr>
            <w:tcW w:w="96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28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1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bl>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sz w:val="28"/>
          <w:szCs w:val="28"/>
          <w:lang w:eastAsia="ru-RU"/>
        </w:rPr>
        <w:t>Задание №3</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работника строительной организации.</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Проведите сбор и регистрацию по программе у студентов групп дневного отделения.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№4.</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 xml:space="preserve">Определите перечень важнейших вопросов (признаков), характеризующих как единицу совокупности: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строительной организации;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отдельного человека.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№5.</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объектов недвижимости.</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15 мин. </w:t>
      </w:r>
    </w:p>
    <w:p w:rsidR="00E92270" w:rsidRPr="00E92270" w:rsidRDefault="00E92270" w:rsidP="00E92270">
      <w:pPr>
        <w:spacing w:after="0" w:line="240" w:lineRule="auto"/>
        <w:rPr>
          <w:rFonts w:ascii="Times New Roman" w:eastAsia="Calibri" w:hAnsi="Times New Roman" w:cs="Times New Roman"/>
          <w:color w:val="000000"/>
          <w:spacing w:val="-5"/>
          <w:sz w:val="28"/>
          <w:szCs w:val="28"/>
          <w:shd w:val="clear" w:color="auto" w:fill="FFFFFF"/>
        </w:rPr>
      </w:pPr>
      <w:r w:rsidRPr="00E92270">
        <w:rPr>
          <w:rFonts w:ascii="Times New Roman" w:eastAsia="Calibri" w:hAnsi="Times New Roman" w:cs="Times New Roman"/>
          <w:color w:val="000000"/>
          <w:spacing w:val="-5"/>
          <w:sz w:val="28"/>
          <w:szCs w:val="28"/>
          <w:shd w:val="clear" w:color="auto" w:fill="FFFFFF"/>
        </w:rPr>
        <w:t>Задача 1. Сформулируйте объект, единицу и признаки статистического наблюдения. Опишите их:</w:t>
      </w:r>
    </w:p>
    <w:p w:rsidR="00E92270" w:rsidRPr="00E92270" w:rsidRDefault="00E92270" w:rsidP="00E92270">
      <w:pPr>
        <w:spacing w:after="0" w:line="240" w:lineRule="auto"/>
        <w:rPr>
          <w:rFonts w:ascii="Times New Roman" w:eastAsia="Calibri" w:hAnsi="Times New Roman" w:cs="Times New Roman"/>
          <w:color w:val="000000"/>
          <w:spacing w:val="-5"/>
          <w:sz w:val="28"/>
          <w:szCs w:val="28"/>
          <w:shd w:val="clear" w:color="auto" w:fill="FFFFFF"/>
        </w:rPr>
      </w:pPr>
      <w:r w:rsidRPr="00E92270">
        <w:rPr>
          <w:rFonts w:ascii="Times New Roman" w:eastAsia="Calibri" w:hAnsi="Times New Roman" w:cs="Times New Roman"/>
          <w:color w:val="000000"/>
          <w:spacing w:val="-5"/>
          <w:sz w:val="28"/>
          <w:szCs w:val="28"/>
          <w:shd w:val="clear" w:color="auto" w:fill="FFFFFF"/>
        </w:rPr>
        <w:t>А) Детские сады</w:t>
      </w:r>
    </w:p>
    <w:p w:rsidR="00E92270" w:rsidRPr="00E92270" w:rsidRDefault="00E92270" w:rsidP="00E92270">
      <w:pPr>
        <w:spacing w:after="0" w:line="240" w:lineRule="auto"/>
        <w:rPr>
          <w:rFonts w:ascii="Calibri" w:eastAsia="Calibri" w:hAnsi="Calibri" w:cs="Times New Roman"/>
        </w:rPr>
      </w:pPr>
      <w:r w:rsidRPr="00E92270">
        <w:rPr>
          <w:rFonts w:ascii="Times New Roman" w:eastAsia="Calibri" w:hAnsi="Times New Roman" w:cs="Times New Roman"/>
          <w:color w:val="000000"/>
          <w:spacing w:val="-5"/>
          <w:sz w:val="28"/>
          <w:szCs w:val="28"/>
          <w:shd w:val="clear" w:color="auto" w:fill="FFFFFF"/>
        </w:rPr>
        <w:t>Б) Автозаправочные станции.</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lastRenderedPageBreak/>
        <w:t>ПРАКТИЧЕСКОЕ ЗАНЯТИЕ №2.</w:t>
      </w:r>
    </w:p>
    <w:p w:rsidR="00E92270" w:rsidRDefault="00E92270" w:rsidP="00E92270">
      <w:pPr>
        <w:widowControl w:val="0"/>
        <w:autoSpaceDE w:val="0"/>
        <w:snapToGrid w:val="0"/>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 xml:space="preserve">Проведение сводки статистических данных. Группировка и перегруппировка данных. Контроль статистических данных </w:t>
      </w:r>
    </w:p>
    <w:p w:rsidR="00E92270" w:rsidRPr="00E92270" w:rsidRDefault="00E92270" w:rsidP="00E92270">
      <w:pPr>
        <w:widowControl w:val="0"/>
        <w:autoSpaceDE w:val="0"/>
        <w:snapToGri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Специальность: </w:t>
      </w:r>
      <w:r w:rsidRPr="00E92270">
        <w:rPr>
          <w:rFonts w:ascii="Times New Roman" w:eastAsia="Times New Roman" w:hAnsi="Times New Roman" w:cs="Times New Roman"/>
          <w:sz w:val="28"/>
          <w:szCs w:val="28"/>
          <w:lang w:eastAsia="ru-RU"/>
        </w:rPr>
        <w:t>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Сводка и группировка статистических данных. Способы наглядного представления статистических данных.</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проводить первичную обработку и контроль материалов наблюдения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первичной обработки и контроля материалов наблюдения, проводить комплексный анализ изучаемых социально-экономических явлений и процессов</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19"/>
        </w:numPr>
        <w:tabs>
          <w:tab w:val="left" w:pos="0"/>
          <w:tab w:val="left" w:pos="42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19"/>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19"/>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10 мин)</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1 вариант</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Статистическая сводка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систематизация и подсчет итогов зарегистрированных фактов и данных;</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форма представления и развития изучаемых явлений;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в) анализ и прогноз зарегистрированных данных.</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Статистическая группировка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объединение данных в группы по времени регистрации;</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расчленение изучаемой совокупности на группы по существенным признакам;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образование групп зарегистрированной информации по мере ее поступления.</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Статистические группировки могут быть: а) типологическими; б) структурными; в) аналитическими; г) комбинированными</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а, б, в</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а, б, в, г</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Группировочные признаки, которыми одни единицы совокупности обладают, а другие - нет, классифицируются как:</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факторные;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атрибутивные;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альтернативные.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К каким группировочным признакам относятся: образование сотрудников, профессия бухгалтера, семейное положение: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к атрибутивным;</w:t>
      </w:r>
    </w:p>
    <w:p w:rsidR="00E92270" w:rsidRPr="00E92270" w:rsidRDefault="00E92270" w:rsidP="00E92270">
      <w:pPr>
        <w:widowControl w:val="0"/>
        <w:spacing w:after="0" w:line="240" w:lineRule="auto"/>
        <w:rPr>
          <w:rFonts w:ascii="Times New Roman" w:eastAsia="Times New Roman" w:hAnsi="Times New Roman" w:cs="Times New Roman"/>
          <w:color w:val="000000"/>
          <w:sz w:val="28"/>
          <w:szCs w:val="28"/>
        </w:rPr>
      </w:pPr>
      <w:r w:rsidRPr="00E92270">
        <w:rPr>
          <w:rFonts w:ascii="Times New Roman" w:eastAsia="Times New Roman" w:hAnsi="Times New Roman" w:cs="Times New Roman"/>
          <w:sz w:val="28"/>
          <w:szCs w:val="28"/>
        </w:rPr>
        <w:t>б) к количественны.</w:t>
      </w:r>
    </w:p>
    <w:p w:rsidR="00E92270" w:rsidRPr="00E92270" w:rsidRDefault="00E92270" w:rsidP="00E92270">
      <w:pPr>
        <w:widowControl w:val="0"/>
        <w:spacing w:after="0" w:line="240" w:lineRule="auto"/>
        <w:rPr>
          <w:rFonts w:ascii="Times New Roman" w:eastAsia="Times New Roman" w:hAnsi="Times New Roman" w:cs="Times New Roman"/>
          <w:color w:val="000000"/>
          <w:sz w:val="28"/>
          <w:szCs w:val="28"/>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r w:rsidRPr="00E92270">
        <w:rPr>
          <w:rFonts w:ascii="Times New Roman" w:eastAsia="Times New Roman" w:hAnsi="Times New Roman" w:cs="Times New Roman"/>
          <w:i/>
          <w:iCs/>
          <w:color w:val="000000"/>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iCs/>
          <w:color w:val="000000"/>
          <w:sz w:val="28"/>
          <w:szCs w:val="28"/>
          <w:lang w:eastAsia="ru-RU"/>
        </w:rPr>
        <w:t>Проведите контроль статистических данных о сотрудниках организации. Выявите рассогласованные данные.</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2160"/>
        <w:gridCol w:w="2661"/>
      </w:tblGrid>
      <w:tr w:rsidR="00E92270" w:rsidRPr="00E92270" w:rsidTr="00E92270">
        <w:trPr>
          <w:trHeight w:val="240"/>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 п/п</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Заработ</w:t>
            </w:r>
            <w:r w:rsidRPr="00E92270">
              <w:rPr>
                <w:rFonts w:ascii="Times New Roman" w:eastAsia="Times New Roman" w:hAnsi="Times New Roman" w:cs="Times New Roman"/>
                <w:b/>
                <w:sz w:val="24"/>
                <w:szCs w:val="24"/>
                <w:lang w:eastAsia="ru-RU"/>
              </w:rPr>
              <w:softHyphen/>
              <w:t>ная плата</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Возраст</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Общий стаж</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Непрерывный стаж</w:t>
            </w:r>
          </w:p>
        </w:tc>
      </w:tr>
      <w:tr w:rsidR="00E92270" w:rsidRPr="00E92270" w:rsidTr="00E92270">
        <w:trPr>
          <w:trHeight w:val="31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1</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tc>
      </w:tr>
      <w:tr w:rsidR="00E92270" w:rsidRPr="00E92270" w:rsidTr="00E92270">
        <w:trPr>
          <w:trHeight w:val="1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r>
      <w:tr w:rsidR="00E92270" w:rsidRPr="00E92270" w:rsidTr="00E92270">
        <w:trPr>
          <w:trHeight w:val="2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3</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55</w:t>
            </w:r>
          </w:p>
        </w:tc>
      </w:tr>
      <w:tr w:rsidR="00E92270" w:rsidRPr="00E92270" w:rsidTr="00E92270">
        <w:trPr>
          <w:trHeight w:val="339"/>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4</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r>
      <w:tr w:rsidR="00E92270" w:rsidRPr="00E92270" w:rsidTr="00E92270">
        <w:trPr>
          <w:trHeight w:val="29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Итого</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52000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40 мин.</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данные по 20 строительным организациям за отчетный год:</w:t>
      </w:r>
    </w:p>
    <w:tbl>
      <w:tblPr>
        <w:tblW w:w="9651" w:type="dxa"/>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E92270" w:rsidRPr="00E92270" w:rsidTr="00E92270">
        <w:trPr>
          <w:trHeight w:val="12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Средне-списоч</w:t>
            </w:r>
            <w:r w:rsidRPr="00E92270">
              <w:rPr>
                <w:rFonts w:ascii="Times New Roman" w:eastAsia="Times New Roman" w:hAnsi="Times New Roman" w:cs="Times New Roman"/>
                <w:color w:val="000000"/>
                <w:sz w:val="24"/>
                <w:szCs w:val="24"/>
                <w:lang w:eastAsia="ru-RU"/>
              </w:rPr>
              <w:softHyphen/>
              <w:t>ное чис</w:t>
            </w:r>
            <w:r w:rsidRPr="00E92270">
              <w:rPr>
                <w:rFonts w:ascii="Times New Roman" w:eastAsia="Times New Roman" w:hAnsi="Times New Roman" w:cs="Times New Roman"/>
                <w:color w:val="000000"/>
                <w:sz w:val="24"/>
                <w:szCs w:val="24"/>
                <w:lang w:eastAsia="ru-RU"/>
              </w:rPr>
              <w:softHyphen/>
              <w:t>ло рабо</w:t>
            </w:r>
            <w:r w:rsidRPr="00E92270">
              <w:rPr>
                <w:rFonts w:ascii="Times New Roman" w:eastAsia="Times New Roman" w:hAnsi="Times New Roman" w:cs="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w:t>
            </w:r>
            <w:r w:rsidRPr="00E92270">
              <w:rPr>
                <w:rFonts w:ascii="Times New Roman" w:eastAsia="Times New Roman" w:hAnsi="Times New Roman" w:cs="Times New Roman"/>
                <w:color w:val="000000"/>
                <w:sz w:val="24"/>
                <w:szCs w:val="24"/>
                <w:lang w:eastAsia="ru-RU"/>
              </w:rPr>
              <w:softHyphen/>
              <w:t>списочное число ра</w:t>
            </w:r>
            <w:r w:rsidRPr="00E92270">
              <w:rPr>
                <w:rFonts w:ascii="Times New Roman" w:eastAsia="Times New Roman" w:hAnsi="Times New Roman" w:cs="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r>
      <w:tr w:rsidR="00E92270" w:rsidRPr="00E92270" w:rsidTr="00E92270">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3,3</w:t>
            </w:r>
          </w:p>
        </w:tc>
      </w:tr>
      <w:tr w:rsidR="00E92270" w:rsidRPr="00E92270" w:rsidTr="00E92270">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lastRenderedPageBreak/>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З,1</w:t>
            </w:r>
          </w:p>
        </w:tc>
      </w:tr>
      <w:tr w:rsidR="00E92270" w:rsidRPr="00E92270" w:rsidTr="00E92270">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4,1</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r>
      <w:tr w:rsidR="00E92270" w:rsidRPr="00E92270" w:rsidTr="00E92270">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w:t>
            </w: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 данным таблицы произведите группировку строительных организаций по размеру основных фондов, образовав три группы организаций с равными ин</w:t>
      </w:r>
      <w:r w:rsidRPr="00E92270">
        <w:rPr>
          <w:rFonts w:ascii="Times New Roman" w:eastAsia="Times New Roman" w:hAnsi="Times New Roman" w:cs="Times New Roman"/>
          <w:color w:val="000000"/>
          <w:sz w:val="28"/>
          <w:szCs w:val="28"/>
          <w:lang w:eastAsia="ru-RU"/>
        </w:rPr>
        <w:softHyphen/>
        <w:t>тервалами. По каждой группе рассчитайте объем строительно-монтажных работ (всего и в среднем на одну организацию).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Задание </w:t>
      </w:r>
      <w:r w:rsidRPr="00E92270">
        <w:rPr>
          <w:rFonts w:ascii="Times New Roman" w:eastAsia="Times New Roman" w:hAnsi="Times New Roman" w:cs="Times New Roman"/>
          <w:b/>
          <w:color w:val="000000"/>
          <w:sz w:val="28"/>
          <w:szCs w:val="28"/>
          <w:lang w:eastAsia="ru-RU"/>
        </w:rPr>
        <w:t>№3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20 рабочих одного строительного участ</w:t>
      </w:r>
      <w:r w:rsidRPr="00E92270">
        <w:rPr>
          <w:rFonts w:ascii="Times New Roman" w:eastAsia="Times New Roman" w:hAnsi="Times New Roman" w:cs="Times New Roman"/>
          <w:color w:val="000000"/>
          <w:sz w:val="28"/>
          <w:szCs w:val="28"/>
          <w:lang w:eastAsia="ru-RU"/>
        </w:rPr>
        <w:softHyphen/>
        <w:t>ка строительной организации за отчетный год:</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E92270" w:rsidRPr="00E92270" w:rsidTr="00E92270">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4950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7500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5450</w:t>
            </w:r>
          </w:p>
        </w:tc>
      </w:tr>
      <w:tr w:rsidR="00E92270" w:rsidRPr="00E92270" w:rsidTr="00E92270">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6" w:space="0" w:color="auto"/>
              <w:left w:val="single" w:sz="6" w:space="0" w:color="auto"/>
              <w:bottom w:val="single" w:sz="6" w:space="0" w:color="auto"/>
              <w:right w:val="nil"/>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5750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5350</w:t>
            </w:r>
          </w:p>
        </w:tc>
      </w:tr>
      <w:tr w:rsidR="00E92270" w:rsidRPr="00E92270" w:rsidTr="00E92270">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8950</w:t>
            </w: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Произведите группировку рабочих строительной организации по стажу ра</w:t>
      </w:r>
      <w:r w:rsidRPr="00E92270">
        <w:rPr>
          <w:rFonts w:ascii="Times New Roman" w:eastAsia="Times New Roman" w:hAnsi="Times New Roman" w:cs="Times New Roman"/>
          <w:color w:val="000000"/>
          <w:sz w:val="28"/>
          <w:szCs w:val="28"/>
          <w:lang w:eastAsia="ru-RU"/>
        </w:rPr>
        <w:softHyphen/>
        <w:t>боты, образовав три группы с равными интервалами. По каждой группе рассчи</w:t>
      </w:r>
      <w:r w:rsidRPr="00E92270">
        <w:rPr>
          <w:rFonts w:ascii="Times New Roman" w:eastAsia="Times New Roman" w:hAnsi="Times New Roman" w:cs="Times New Roman"/>
          <w:color w:val="000000"/>
          <w:sz w:val="28"/>
          <w:szCs w:val="28"/>
          <w:lang w:eastAsia="ru-RU"/>
        </w:rPr>
        <w:softHyphen/>
        <w:t>тайте число среднемесячную зарплату в целом и на одного работника. Результаты группировки представьте в виде таблицы и про</w:t>
      </w:r>
      <w:r w:rsidRPr="00E92270">
        <w:rPr>
          <w:rFonts w:ascii="Times New Roman" w:eastAsia="Times New Roman" w:hAnsi="Times New Roman" w:cs="Times New Roman"/>
          <w:color w:val="000000"/>
          <w:sz w:val="28"/>
          <w:szCs w:val="28"/>
          <w:lang w:eastAsia="ru-RU"/>
        </w:rPr>
        <w:softHyphen/>
        <w:t>анализируйте полученное распределение.</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2 вариант</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Ряд распределения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упорядоченное расположение единиц изучаемой совокупности по группам;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ряд значений показателя, расположенных по каким-то правилам.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К каким группировочным признакам относятся: сумма издержек обращения, объем продаж, стоимость основных фондов</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к дискретным;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б) к непрерывным.</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3. Для выявления и устранения ошибок статистического наблюдения не используются:</w:t>
      </w:r>
      <w:r w:rsidRPr="00E92270">
        <w:rPr>
          <w:rFonts w:ascii="Times New Roman" w:eastAsia="Calibri" w:hAnsi="Times New Roman" w:cs="Times New Roman"/>
          <w:sz w:val="28"/>
          <w:szCs w:val="28"/>
        </w:rPr>
        <w:tab/>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логический контроль;</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счетный контроль;</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проверка репрезентативности.</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Сводкой в статистическом наблюдении называется:</w:t>
      </w:r>
      <w:r w:rsidRPr="00E92270">
        <w:rPr>
          <w:rFonts w:ascii="Times New Roman" w:eastAsia="Calibri" w:hAnsi="Times New Roman" w:cs="Times New Roman"/>
          <w:sz w:val="28"/>
          <w:szCs w:val="28"/>
        </w:rPr>
        <w:tab/>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объединение единиц совокупности в некоторые группы, имеющие свои характерные особенности, общие черты и сходные размеры изучаемого признака;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особая стадия статистического исследования, в ходе которой систематизируются первичные материалы статистического наблюдения;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объект, характеризующийся цифрами.</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5. Какие из указанных группировок являются типологическими? </w:t>
      </w:r>
      <w:r w:rsidRPr="00E92270">
        <w:rPr>
          <w:rFonts w:ascii="Times New Roman" w:eastAsia="Calibri" w:hAnsi="Times New Roman" w:cs="Times New Roman"/>
          <w:sz w:val="28"/>
          <w:szCs w:val="28"/>
        </w:rPr>
        <w:tab/>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группировка населения по полу,</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группировка населения, занятого в народном хозяйстве по отраслям;</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группировка капитальных вложений на строительство объектов производственного и непроизводственного назначения;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г) группировка предприятий общественного питания по формам собственности.</w:t>
      </w:r>
    </w:p>
    <w:p w:rsidR="00E92270" w:rsidRPr="00E92270" w:rsidRDefault="00E92270" w:rsidP="00E92270">
      <w:pPr>
        <w:spacing w:after="0" w:line="240" w:lineRule="auto"/>
        <w:rPr>
          <w:rFonts w:ascii="Times New Roman" w:eastAsia="Calibri" w:hAnsi="Times New Roman" w:cs="Times New Roman"/>
          <w:sz w:val="28"/>
          <w:szCs w:val="28"/>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iCs/>
          <w:color w:val="000000"/>
          <w:sz w:val="28"/>
          <w:szCs w:val="28"/>
          <w:lang w:eastAsia="ru-RU"/>
        </w:rPr>
        <w:t>Проведите контроль статистических данных о сотрудниках организации. Выявите рассогласованные данные.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1976"/>
        <w:gridCol w:w="2410"/>
      </w:tblGrid>
      <w:tr w:rsidR="00E92270" w:rsidRPr="00E92270" w:rsidTr="00E92270">
        <w:trPr>
          <w:trHeight w:val="17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 п/п</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Заработ</w:t>
            </w:r>
            <w:r w:rsidRPr="00E92270">
              <w:rPr>
                <w:rFonts w:ascii="Times New Roman" w:eastAsia="Times New Roman" w:hAnsi="Times New Roman" w:cs="Times New Roman"/>
                <w:b/>
                <w:sz w:val="24"/>
                <w:szCs w:val="24"/>
                <w:lang w:eastAsia="ru-RU"/>
              </w:rPr>
              <w:softHyphen/>
              <w:t>ная плата</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Возраст</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Общий стаж</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Непрерывный стаж</w:t>
            </w:r>
          </w:p>
        </w:tc>
      </w:tr>
      <w:tr w:rsidR="00E92270" w:rsidRPr="00E92270" w:rsidTr="00E92270">
        <w:trPr>
          <w:trHeight w:val="31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1</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r>
      <w:tr w:rsidR="00E92270" w:rsidRPr="00E92270" w:rsidTr="00E92270">
        <w:trPr>
          <w:trHeight w:val="1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30</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r>
      <w:tr w:rsidR="00E92270" w:rsidRPr="00E92270" w:rsidTr="00E92270">
        <w:trPr>
          <w:trHeight w:val="2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3</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25</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w:t>
            </w:r>
          </w:p>
        </w:tc>
      </w:tr>
      <w:tr w:rsidR="00E92270" w:rsidRPr="00E92270" w:rsidTr="00E92270">
        <w:trPr>
          <w:trHeight w:val="339"/>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4</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35</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r>
      <w:tr w:rsidR="00E92270" w:rsidRPr="00E92270" w:rsidTr="00E92270">
        <w:trPr>
          <w:trHeight w:val="29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Итого</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50000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40 мин.</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данные по 20 строительным организациям за отчетный год:</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E92270" w:rsidRPr="00E92270" w:rsidTr="00E92270">
        <w:trPr>
          <w:trHeight w:val="163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Средне-списоч</w:t>
            </w:r>
            <w:r w:rsidRPr="00E92270">
              <w:rPr>
                <w:rFonts w:ascii="Times New Roman" w:eastAsia="Times New Roman" w:hAnsi="Times New Roman" w:cs="Times New Roman"/>
                <w:color w:val="000000"/>
                <w:sz w:val="24"/>
                <w:szCs w:val="24"/>
                <w:lang w:eastAsia="ru-RU"/>
              </w:rPr>
              <w:softHyphen/>
              <w:t>ное чис</w:t>
            </w:r>
            <w:r w:rsidRPr="00E92270">
              <w:rPr>
                <w:rFonts w:ascii="Times New Roman" w:eastAsia="Times New Roman" w:hAnsi="Times New Roman" w:cs="Times New Roman"/>
                <w:color w:val="000000"/>
                <w:sz w:val="24"/>
                <w:szCs w:val="24"/>
                <w:lang w:eastAsia="ru-RU"/>
              </w:rPr>
              <w:softHyphen/>
              <w:t>ло рабо</w:t>
            </w:r>
            <w:r w:rsidRPr="00E92270">
              <w:rPr>
                <w:rFonts w:ascii="Times New Roman" w:eastAsia="Times New Roman" w:hAnsi="Times New Roman" w:cs="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w:t>
            </w:r>
            <w:r w:rsidRPr="00E92270">
              <w:rPr>
                <w:rFonts w:ascii="Times New Roman" w:eastAsia="Times New Roman" w:hAnsi="Times New Roman" w:cs="Times New Roman"/>
                <w:color w:val="000000"/>
                <w:sz w:val="24"/>
                <w:szCs w:val="24"/>
                <w:lang w:eastAsia="ru-RU"/>
              </w:rPr>
              <w:softHyphen/>
              <w:t>списочное число ра</w:t>
            </w:r>
            <w:r w:rsidRPr="00E92270">
              <w:rPr>
                <w:rFonts w:ascii="Times New Roman" w:eastAsia="Times New Roman" w:hAnsi="Times New Roman" w:cs="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r>
      <w:tr w:rsidR="00E92270" w:rsidRPr="00E92270" w:rsidTr="00E92270">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3,3</w:t>
            </w:r>
          </w:p>
        </w:tc>
      </w:tr>
      <w:tr w:rsidR="00E92270" w:rsidRPr="00E92270" w:rsidTr="00E92270">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lastRenderedPageBreak/>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З,1</w:t>
            </w:r>
          </w:p>
        </w:tc>
      </w:tr>
      <w:tr w:rsidR="00E92270" w:rsidRPr="00E92270" w:rsidTr="00E92270">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4,1</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r>
      <w:tr w:rsidR="00E92270" w:rsidRPr="00E92270" w:rsidTr="00E92270">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w:t>
            </w:r>
          </w:p>
        </w:tc>
      </w:tr>
    </w:tbl>
    <w:p w:rsidR="00E92270" w:rsidRPr="00E92270" w:rsidRDefault="00E92270" w:rsidP="00E92270">
      <w:pPr>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По данным таблицы произведите группировку строительных организаций по сметной стоимости строительно-монтажных работ, образовав три группы ор</w:t>
      </w:r>
      <w:r w:rsidRPr="00E92270">
        <w:rPr>
          <w:rFonts w:ascii="Times New Roman" w:eastAsia="Times New Roman" w:hAnsi="Times New Roman" w:cs="Times New Roman"/>
          <w:color w:val="000000"/>
          <w:sz w:val="28"/>
          <w:szCs w:val="28"/>
          <w:lang w:eastAsia="ru-RU"/>
        </w:rPr>
        <w:softHyphen/>
        <w:t>ганизаций с равными интервалами. По каждой группе рассчитайте численность работающих (всего и в среднем на одну организацию).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Задание </w:t>
      </w:r>
      <w:r w:rsidRPr="00E92270">
        <w:rPr>
          <w:rFonts w:ascii="Times New Roman" w:eastAsia="Times New Roman" w:hAnsi="Times New Roman" w:cs="Times New Roman"/>
          <w:b/>
          <w:color w:val="000000"/>
          <w:sz w:val="28"/>
          <w:szCs w:val="28"/>
          <w:lang w:eastAsia="ru-RU"/>
        </w:rPr>
        <w:t>№3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20 рабочих одного строительного участ</w:t>
      </w:r>
      <w:r w:rsidRPr="00E92270">
        <w:rPr>
          <w:rFonts w:ascii="Times New Roman" w:eastAsia="Times New Roman" w:hAnsi="Times New Roman" w:cs="Times New Roman"/>
          <w:color w:val="000000"/>
          <w:sz w:val="28"/>
          <w:szCs w:val="28"/>
          <w:lang w:eastAsia="ru-RU"/>
        </w:rPr>
        <w:softHyphen/>
        <w:t>ка строительной организации за отчетный год:</w:t>
      </w: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E92270" w:rsidRPr="00E92270" w:rsidTr="00E92270">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4950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7500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5450</w:t>
            </w:r>
          </w:p>
        </w:tc>
      </w:tr>
      <w:tr w:rsidR="00E92270" w:rsidRPr="00E92270" w:rsidTr="00E92270">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5750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5350</w:t>
            </w:r>
          </w:p>
        </w:tc>
      </w:tr>
      <w:tr w:rsidR="00E92270" w:rsidRPr="00E92270" w:rsidTr="00E92270">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8950</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среднюю заработную плату рабочего. Результаты группировки представьте в виде таблицы и проанализируйте полученное распределение.</w:t>
      </w:r>
    </w:p>
    <w:p w:rsidR="00E92270" w:rsidRPr="00E92270" w:rsidRDefault="00E92270" w:rsidP="00E92270">
      <w:pPr>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Times New Roman" w:hAnsi="Times New Roman" w:cs="Times New Roman"/>
          <w:b/>
          <w:sz w:val="28"/>
          <w:szCs w:val="28"/>
          <w:lang w:eastAsia="ru-RU"/>
        </w:rPr>
        <w:t>3 вариант</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1. Группировка, выявляющая взаимосвязь между изучаемыми явлениями и их признаками, называется: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типологической;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структурной;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аналитической.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2. По технике выполнения статистическая сводка делится на: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простую и сложную;</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централизованную и децентрализованную;</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механизированную и ручную.</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lastRenderedPageBreak/>
        <w:t>3. Основанием группировки может быть:</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качественный признак;</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количественный признак;</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как качественный, так и количественный признаки.</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Группировка, в которой группы образованы по одному признаку, называется: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простой;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сложной;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комбинационной.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5. Какой стадией статистического исследования является сводка данных:</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первая;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вторая;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третья.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r w:rsidRPr="00E92270">
        <w:rPr>
          <w:rFonts w:ascii="Times New Roman" w:eastAsia="Times New Roman" w:hAnsi="Times New Roman" w:cs="Times New Roman"/>
          <w:iCs/>
          <w:color w:val="000000"/>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iCs/>
          <w:color w:val="000000"/>
          <w:sz w:val="28"/>
          <w:szCs w:val="28"/>
          <w:lang w:eastAsia="ru-RU"/>
        </w:rPr>
        <w:t>Проведите контроль статистических данных о сотрудниках организации. Выявите рассогласованные данные.</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546"/>
        <w:gridCol w:w="2160"/>
        <w:gridCol w:w="2661"/>
      </w:tblGrid>
      <w:tr w:rsidR="00E92270" w:rsidRPr="00E92270" w:rsidTr="00E92270">
        <w:trPr>
          <w:trHeight w:val="292"/>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 п/п</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Заработ</w:t>
            </w:r>
            <w:r w:rsidRPr="00E92270">
              <w:rPr>
                <w:rFonts w:ascii="Times New Roman" w:eastAsia="Times New Roman" w:hAnsi="Times New Roman" w:cs="Times New Roman"/>
                <w:b/>
                <w:sz w:val="24"/>
                <w:szCs w:val="24"/>
                <w:lang w:eastAsia="ru-RU"/>
              </w:rPr>
              <w:softHyphen/>
              <w:t>ная плата</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Возраст</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Общий стаж</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Непрерывный стаж</w:t>
            </w:r>
          </w:p>
        </w:tc>
      </w:tr>
      <w:tr w:rsidR="00E92270" w:rsidRPr="00E92270" w:rsidTr="00E92270">
        <w:trPr>
          <w:trHeight w:val="31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1</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tc>
      </w:tr>
      <w:tr w:rsidR="00E92270" w:rsidRPr="00E92270" w:rsidTr="00E92270">
        <w:trPr>
          <w:trHeight w:val="1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r>
      <w:tr w:rsidR="00E92270" w:rsidRPr="00E92270" w:rsidTr="00E92270">
        <w:trPr>
          <w:trHeight w:val="2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3</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55</w:t>
            </w:r>
          </w:p>
        </w:tc>
      </w:tr>
      <w:tr w:rsidR="00E92270" w:rsidRPr="00E92270" w:rsidTr="00E92270">
        <w:trPr>
          <w:trHeight w:val="339"/>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4</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r>
      <w:tr w:rsidR="00E92270" w:rsidRPr="00E92270" w:rsidTr="00E92270">
        <w:trPr>
          <w:trHeight w:val="29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Итого</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52000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40 мин.</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данные по 20 строительным организациям за отчетный год:</w:t>
      </w:r>
    </w:p>
    <w:tbl>
      <w:tblPr>
        <w:tblW w:w="9651" w:type="dxa"/>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E92270" w:rsidRPr="00E92270" w:rsidTr="00E92270">
        <w:trPr>
          <w:trHeight w:val="2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Средне-списоч</w:t>
            </w:r>
            <w:r w:rsidRPr="00E92270">
              <w:rPr>
                <w:rFonts w:ascii="Times New Roman" w:eastAsia="Times New Roman" w:hAnsi="Times New Roman" w:cs="Times New Roman"/>
                <w:color w:val="000000"/>
                <w:sz w:val="24"/>
                <w:szCs w:val="24"/>
                <w:lang w:eastAsia="ru-RU"/>
              </w:rPr>
              <w:softHyphen/>
              <w:t>ное чис</w:t>
            </w:r>
            <w:r w:rsidRPr="00E92270">
              <w:rPr>
                <w:rFonts w:ascii="Times New Roman" w:eastAsia="Times New Roman" w:hAnsi="Times New Roman" w:cs="Times New Roman"/>
                <w:color w:val="000000"/>
                <w:sz w:val="24"/>
                <w:szCs w:val="24"/>
                <w:lang w:eastAsia="ru-RU"/>
              </w:rPr>
              <w:softHyphen/>
              <w:t>ло рабо</w:t>
            </w:r>
            <w:r w:rsidRPr="00E92270">
              <w:rPr>
                <w:rFonts w:ascii="Times New Roman" w:eastAsia="Times New Roman" w:hAnsi="Times New Roman" w:cs="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w:t>
            </w:r>
            <w:r w:rsidRPr="00E92270">
              <w:rPr>
                <w:rFonts w:ascii="Times New Roman" w:eastAsia="Times New Roman" w:hAnsi="Times New Roman" w:cs="Times New Roman"/>
                <w:color w:val="000000"/>
                <w:sz w:val="24"/>
                <w:szCs w:val="24"/>
                <w:lang w:eastAsia="ru-RU"/>
              </w:rPr>
              <w:softHyphen/>
              <w:t>списочное число ра</w:t>
            </w:r>
            <w:r w:rsidRPr="00E92270">
              <w:rPr>
                <w:rFonts w:ascii="Times New Roman" w:eastAsia="Times New Roman" w:hAnsi="Times New Roman" w:cs="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r>
      <w:tr w:rsidR="00E92270" w:rsidRPr="00E92270" w:rsidTr="00E92270">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3,3</w:t>
            </w:r>
          </w:p>
        </w:tc>
      </w:tr>
      <w:tr w:rsidR="00E92270" w:rsidRPr="00E92270" w:rsidTr="00E92270">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З,1</w:t>
            </w:r>
          </w:p>
        </w:tc>
      </w:tr>
      <w:tr w:rsidR="00E92270" w:rsidRPr="00E92270" w:rsidTr="00E92270">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4,1</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r>
      <w:tr w:rsidR="00E92270" w:rsidRPr="00E92270" w:rsidTr="00E92270">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 данным таблицы произведите группировку строительных организаций по числу работающих, образовав три группы организаций с равными интервала</w:t>
      </w:r>
      <w:r w:rsidRPr="00E92270">
        <w:rPr>
          <w:rFonts w:ascii="Times New Roman" w:eastAsia="Times New Roman" w:hAnsi="Times New Roman" w:cs="Times New Roman"/>
          <w:color w:val="000000"/>
          <w:sz w:val="28"/>
          <w:szCs w:val="28"/>
          <w:lang w:eastAsia="ru-RU"/>
        </w:rPr>
        <w:softHyphen/>
        <w:t xml:space="preserve">ми. </w:t>
      </w:r>
      <w:r w:rsidRPr="00E92270">
        <w:rPr>
          <w:rFonts w:ascii="Times New Roman" w:eastAsia="Times New Roman" w:hAnsi="Times New Roman" w:cs="Times New Roman"/>
          <w:color w:val="000000"/>
          <w:sz w:val="28"/>
          <w:szCs w:val="28"/>
          <w:lang w:eastAsia="ru-RU"/>
        </w:rPr>
        <w:lastRenderedPageBreak/>
        <w:t>По каждой группе рассчитайте стоимость основных фондов (всего и в сред</w:t>
      </w:r>
      <w:r w:rsidRPr="00E92270">
        <w:rPr>
          <w:rFonts w:ascii="Times New Roman" w:eastAsia="Times New Roman" w:hAnsi="Times New Roman" w:cs="Times New Roman"/>
          <w:color w:val="000000"/>
          <w:sz w:val="28"/>
          <w:szCs w:val="28"/>
          <w:lang w:eastAsia="ru-RU"/>
        </w:rPr>
        <w:softHyphen/>
        <w:t>нем на одну организацию).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Задание </w:t>
      </w:r>
      <w:r w:rsidRPr="00E92270">
        <w:rPr>
          <w:rFonts w:ascii="Times New Roman" w:eastAsia="Times New Roman" w:hAnsi="Times New Roman" w:cs="Times New Roman"/>
          <w:b/>
          <w:color w:val="000000"/>
          <w:sz w:val="28"/>
          <w:szCs w:val="28"/>
          <w:lang w:eastAsia="ru-RU"/>
        </w:rPr>
        <w:t>№3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20 рабочих одного строительного участ</w:t>
      </w:r>
      <w:r w:rsidRPr="00E92270">
        <w:rPr>
          <w:rFonts w:ascii="Times New Roman" w:eastAsia="Times New Roman" w:hAnsi="Times New Roman" w:cs="Times New Roman"/>
          <w:color w:val="000000"/>
          <w:sz w:val="28"/>
          <w:szCs w:val="28"/>
          <w:lang w:eastAsia="ru-RU"/>
        </w:rPr>
        <w:softHyphen/>
        <w:t>ка строительной организации за отчетный год:</w:t>
      </w:r>
    </w:p>
    <w:tbl>
      <w:tblPr>
        <w:tblW w:w="9609" w:type="dxa"/>
        <w:tblInd w:w="40" w:type="dxa"/>
        <w:tblLayout w:type="fixed"/>
        <w:tblCellMar>
          <w:left w:w="40" w:type="dxa"/>
          <w:right w:w="40" w:type="dxa"/>
        </w:tblCellMar>
        <w:tblLook w:val="0000" w:firstRow="0" w:lastRow="0" w:firstColumn="0" w:lastColumn="0" w:noHBand="0" w:noVBand="0"/>
      </w:tblPr>
      <w:tblGrid>
        <w:gridCol w:w="662"/>
        <w:gridCol w:w="1370"/>
        <w:gridCol w:w="1370"/>
        <w:gridCol w:w="1361"/>
        <w:gridCol w:w="689"/>
        <w:gridCol w:w="1370"/>
        <w:gridCol w:w="1389"/>
        <w:gridCol w:w="1398"/>
      </w:tblGrid>
      <w:tr w:rsidR="00E92270" w:rsidRPr="00E92270" w:rsidTr="00E92270">
        <w:trPr>
          <w:trHeight w:val="1080"/>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r>
      <w:tr w:rsidR="00E92270" w:rsidRPr="00E92270" w:rsidTr="00E92270">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6950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6900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4950</w:t>
            </w:r>
          </w:p>
        </w:tc>
      </w:tr>
      <w:tr w:rsidR="00E92270" w:rsidRPr="00E92270" w:rsidTr="00E92270">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6400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7500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398"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5450</w:t>
            </w:r>
          </w:p>
        </w:tc>
      </w:tr>
      <w:tr w:rsidR="00E92270" w:rsidRPr="00E92270" w:rsidTr="00E92270">
        <w:trPr>
          <w:trHeight w:val="25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5750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98"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5350</w:t>
            </w:r>
          </w:p>
        </w:tc>
      </w:tr>
      <w:tr w:rsidR="00E92270" w:rsidRPr="00E92270" w:rsidTr="00E92270">
        <w:trPr>
          <w:trHeight w:val="284"/>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6350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8950</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средний производственный стаж рабочего.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20 мин. </w:t>
      </w:r>
    </w:p>
    <w:p w:rsidR="00E92270" w:rsidRPr="00E92270" w:rsidRDefault="00E92270" w:rsidP="00E92270">
      <w:pPr>
        <w:tabs>
          <w:tab w:val="left" w:pos="0"/>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Имеются следующие данные о стаже работы рабочих:</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3086"/>
        <w:gridCol w:w="1841"/>
        <w:gridCol w:w="3369"/>
      </w:tblGrid>
      <w:tr w:rsidR="00E92270" w:rsidRPr="00E92270" w:rsidTr="00E92270">
        <w:trPr>
          <w:trHeight w:val="406"/>
        </w:trPr>
        <w:tc>
          <w:tcPr>
            <w:tcW w:w="850"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 п/п</w:t>
            </w:r>
          </w:p>
        </w:tc>
        <w:tc>
          <w:tcPr>
            <w:tcW w:w="1543"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Стаж работы, лет</w:t>
            </w:r>
          </w:p>
        </w:tc>
        <w:tc>
          <w:tcPr>
            <w:tcW w:w="921"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 п/п</w:t>
            </w:r>
          </w:p>
        </w:tc>
        <w:tc>
          <w:tcPr>
            <w:tcW w:w="1685"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Стаж работы, лет</w:t>
            </w:r>
          </w:p>
        </w:tc>
      </w:tr>
      <w:tr w:rsidR="00E92270" w:rsidRPr="00E92270" w:rsidTr="00E92270">
        <w:trPr>
          <w:trHeight w:val="632"/>
        </w:trPr>
        <w:tc>
          <w:tcPr>
            <w:tcW w:w="850"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7</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c>
          <w:tcPr>
            <w:tcW w:w="1543"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7</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16</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w:t>
            </w:r>
          </w:p>
        </w:tc>
        <w:tc>
          <w:tcPr>
            <w:tcW w:w="921"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12</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13</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16</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17</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18</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19</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1685"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12</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tc>
      </w:tr>
    </w:tbl>
    <w:p w:rsidR="00E92270" w:rsidRPr="00E92270" w:rsidRDefault="00E92270" w:rsidP="00E92270">
      <w:pPr>
        <w:tabs>
          <w:tab w:val="left" w:pos="0"/>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Произведите группировку рабочих по стажу работы, образовав 5 групп с равными интервалами.</w:t>
      </w:r>
    </w:p>
    <w:p w:rsidR="00E92270" w:rsidRPr="00E92270" w:rsidRDefault="00E92270" w:rsidP="00E92270">
      <w:pPr>
        <w:tabs>
          <w:tab w:val="left" w:pos="0"/>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Результаты группировки оформите в таблице. Сделайте выводы.</w:t>
      </w:r>
    </w:p>
    <w:p w:rsidR="00E92270" w:rsidRPr="00E92270" w:rsidRDefault="00E92270" w:rsidP="00E92270">
      <w:pPr>
        <w:autoSpaceDE w:val="0"/>
        <w:autoSpaceDN w:val="0"/>
        <w:adjustRightInd w:val="0"/>
        <w:spacing w:after="0" w:line="240" w:lineRule="auto"/>
        <w:jc w:val="both"/>
        <w:rPr>
          <w:rFonts w:ascii="Times New Roman" w:eastAsia="Times-Bold" w:hAnsi="Times New Roman" w:cs="Times New Roman"/>
          <w:b/>
          <w:bCs/>
          <w:sz w:val="28"/>
          <w:szCs w:val="28"/>
        </w:rPr>
      </w:pPr>
      <w:r w:rsidRPr="00E92270">
        <w:rPr>
          <w:rFonts w:ascii="Times New Roman" w:eastAsia="Times New Roman" w:hAnsi="Times New Roman" w:cs="Times New Roman"/>
          <w:b/>
          <w:sz w:val="28"/>
          <w:szCs w:val="28"/>
        </w:rPr>
        <w:lastRenderedPageBreak/>
        <w:t xml:space="preserve">Указания по выполнению заданий № 2-3: </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Величина равного интервала определяется по следующей формуле</w:t>
      </w:r>
    </w:p>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val="en-US" w:eastAsia="ru-RU"/>
        </w:rPr>
        <w:t>h</w:t>
      </w:r>
      <w:r w:rsidRPr="00E92270">
        <w:rPr>
          <w:rFonts w:ascii="Times New Roman" w:eastAsia="Times New Roman" w:hAnsi="Times New Roman" w:cs="Times New Roman"/>
          <w:color w:val="000000"/>
          <w:sz w:val="28"/>
          <w:szCs w:val="28"/>
          <w:lang w:eastAsia="ru-RU"/>
        </w:rPr>
        <w:t xml:space="preserve">=( </w:t>
      </w:r>
      <w:r w:rsidRPr="00E92270">
        <w:rPr>
          <w:rFonts w:ascii="Times New Roman" w:eastAsia="Times New Roman" w:hAnsi="Times New Roman" w:cs="Times New Roman"/>
          <w:color w:val="000000"/>
          <w:sz w:val="28"/>
          <w:szCs w:val="28"/>
          <w:lang w:val="en-US" w:eastAsia="ru-RU"/>
        </w:rPr>
        <w:t>x</w:t>
      </w:r>
      <w:r w:rsidRPr="00E92270">
        <w:rPr>
          <w:rFonts w:ascii="Times New Roman" w:eastAsia="Times New Roman" w:hAnsi="Times New Roman" w:cs="Times New Roman"/>
          <w:color w:val="000000"/>
          <w:sz w:val="28"/>
          <w:szCs w:val="28"/>
          <w:vertAlign w:val="subscript"/>
          <w:lang w:val="en-US" w:eastAsia="ru-RU"/>
        </w:rPr>
        <w:t>mas</w:t>
      </w:r>
      <w:r w:rsidRPr="00E92270">
        <w:rPr>
          <w:rFonts w:ascii="Times New Roman" w:eastAsia="Times New Roman" w:hAnsi="Times New Roman" w:cs="Times New Roman"/>
          <w:color w:val="000000"/>
          <w:sz w:val="28"/>
          <w:szCs w:val="28"/>
          <w:lang w:eastAsia="ru-RU"/>
        </w:rPr>
        <w:t xml:space="preserve">  +</w:t>
      </w:r>
      <w:r w:rsidRPr="00E92270">
        <w:rPr>
          <w:rFonts w:ascii="Times New Roman" w:eastAsia="Times New Roman" w:hAnsi="Times New Roman" w:cs="Times New Roman"/>
          <w:i/>
          <w:iCs/>
          <w:color w:val="000000"/>
          <w:sz w:val="28"/>
          <w:szCs w:val="28"/>
          <w:lang w:eastAsia="ru-RU"/>
        </w:rPr>
        <w:t xml:space="preserve">  </w:t>
      </w:r>
      <w:r w:rsidRPr="00E92270">
        <w:rPr>
          <w:rFonts w:ascii="Times New Roman" w:eastAsia="Times New Roman" w:hAnsi="Times New Roman" w:cs="Times New Roman"/>
          <w:iCs/>
          <w:color w:val="000000"/>
          <w:sz w:val="28"/>
          <w:szCs w:val="28"/>
          <w:lang w:eastAsia="ru-RU"/>
        </w:rPr>
        <w:t>х</w:t>
      </w:r>
      <w:r w:rsidRPr="00E92270">
        <w:rPr>
          <w:rFonts w:ascii="Times New Roman" w:eastAsia="Times New Roman" w:hAnsi="Times New Roman" w:cs="Times New Roman"/>
          <w:iCs/>
          <w:color w:val="000000"/>
          <w:sz w:val="28"/>
          <w:szCs w:val="28"/>
          <w:vertAlign w:val="subscript"/>
          <w:lang w:val="en-US" w:eastAsia="ru-RU"/>
        </w:rPr>
        <w:t>min</w:t>
      </w:r>
      <w:r w:rsidRPr="00E92270">
        <w:rPr>
          <w:rFonts w:ascii="Times New Roman" w:eastAsia="Times New Roman" w:hAnsi="Times New Roman" w:cs="Times New Roman"/>
          <w:color w:val="000000"/>
          <w:sz w:val="28"/>
          <w:szCs w:val="28"/>
          <w:lang w:eastAsia="ru-RU"/>
        </w:rPr>
        <w:t>)/</w:t>
      </w:r>
      <w:r w:rsidRPr="00E92270">
        <w:rPr>
          <w:rFonts w:ascii="Times New Roman" w:eastAsia="Times New Roman" w:hAnsi="Times New Roman" w:cs="Times New Roman"/>
          <w:color w:val="000000"/>
          <w:sz w:val="28"/>
          <w:szCs w:val="28"/>
          <w:lang w:val="en-US" w:eastAsia="ru-RU"/>
        </w:rPr>
        <w:t>n</w:t>
      </w:r>
      <w:r w:rsidRPr="00E92270">
        <w:rPr>
          <w:rFonts w:ascii="Times New Roman" w:eastAsia="Times New Roman" w:hAnsi="Times New Roman" w:cs="Times New Roman"/>
          <w:color w:val="000000"/>
          <w:sz w:val="28"/>
          <w:szCs w:val="28"/>
          <w:lang w:eastAsia="ru-RU"/>
        </w:rPr>
        <w:t>.</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92270">
        <w:rPr>
          <w:rFonts w:ascii="Times New Roman" w:eastAsia="Times New Roman" w:hAnsi="Times New Roman" w:cs="Times New Roman"/>
          <w:color w:val="000000"/>
          <w:sz w:val="28"/>
          <w:szCs w:val="28"/>
          <w:lang w:eastAsia="ru-RU"/>
        </w:rPr>
        <w:t>Где</w:t>
      </w:r>
      <w:r w:rsidRPr="00E92270">
        <w:rPr>
          <w:rFonts w:ascii="Times New Roman" w:eastAsia="Times New Roman" w:hAnsi="Times New Roman" w:cs="Times New Roman"/>
          <w:color w:val="000000"/>
          <w:sz w:val="28"/>
          <w:szCs w:val="28"/>
          <w:lang w:eastAsia="ru-RU"/>
        </w:rPr>
        <w:tab/>
      </w:r>
      <w:r w:rsidRPr="00E92270">
        <w:rPr>
          <w:rFonts w:ascii="Times New Roman" w:eastAsia="Times New Roman" w:hAnsi="Times New Roman" w:cs="Times New Roman"/>
          <w:color w:val="000000"/>
          <w:sz w:val="28"/>
          <w:szCs w:val="28"/>
          <w:lang w:val="en-US" w:eastAsia="ru-RU"/>
        </w:rPr>
        <w:t>x</w:t>
      </w:r>
      <w:r w:rsidRPr="00E92270">
        <w:rPr>
          <w:rFonts w:ascii="Times New Roman" w:eastAsia="Times New Roman" w:hAnsi="Times New Roman" w:cs="Times New Roman"/>
          <w:color w:val="000000"/>
          <w:sz w:val="28"/>
          <w:szCs w:val="28"/>
          <w:vertAlign w:val="subscript"/>
          <w:lang w:val="en-US" w:eastAsia="ru-RU"/>
        </w:rPr>
        <w:t>mas</w:t>
      </w:r>
      <w:r w:rsidRPr="00E92270">
        <w:rPr>
          <w:rFonts w:ascii="Times New Roman" w:eastAsia="Times New Roman" w:hAnsi="Times New Roman" w:cs="Times New Roman"/>
          <w:color w:val="000000"/>
          <w:sz w:val="28"/>
          <w:szCs w:val="28"/>
          <w:lang w:eastAsia="ru-RU"/>
        </w:rPr>
        <w:t xml:space="preserve">  </w:t>
      </w:r>
      <w:r w:rsidRPr="00E92270">
        <w:rPr>
          <w:rFonts w:ascii="Times New Roman" w:eastAsia="Times New Roman" w:hAnsi="Times New Roman" w:cs="Times New Roman"/>
          <w:i/>
          <w:iCs/>
          <w:color w:val="000000"/>
          <w:sz w:val="28"/>
          <w:szCs w:val="28"/>
          <w:lang w:eastAsia="ru-RU"/>
        </w:rPr>
        <w:t xml:space="preserve">и  </w:t>
      </w:r>
      <w:r w:rsidRPr="00E92270">
        <w:rPr>
          <w:rFonts w:ascii="Times New Roman" w:eastAsia="Times New Roman" w:hAnsi="Times New Roman" w:cs="Times New Roman"/>
          <w:iCs/>
          <w:color w:val="000000"/>
          <w:sz w:val="28"/>
          <w:szCs w:val="28"/>
          <w:lang w:eastAsia="ru-RU"/>
        </w:rPr>
        <w:t>х</w:t>
      </w:r>
      <w:r w:rsidRPr="00E92270">
        <w:rPr>
          <w:rFonts w:ascii="Times New Roman" w:eastAsia="Times New Roman" w:hAnsi="Times New Roman" w:cs="Times New Roman"/>
          <w:iCs/>
          <w:color w:val="000000"/>
          <w:sz w:val="28"/>
          <w:szCs w:val="28"/>
          <w:vertAlign w:val="subscript"/>
          <w:lang w:val="en-US" w:eastAsia="ru-RU"/>
        </w:rPr>
        <w:t>min</w:t>
      </w:r>
      <w:r w:rsidRPr="00E92270">
        <w:rPr>
          <w:rFonts w:ascii="Times New Roman" w:eastAsia="Times New Roman" w:hAnsi="Times New Roman" w:cs="Times New Roman"/>
          <w:i/>
          <w:iCs/>
          <w:color w:val="000000"/>
          <w:sz w:val="28"/>
          <w:szCs w:val="28"/>
          <w:lang w:eastAsia="ru-RU"/>
        </w:rPr>
        <w:t xml:space="preserve"> - </w:t>
      </w:r>
      <w:r w:rsidRPr="00E92270">
        <w:rPr>
          <w:rFonts w:ascii="Times New Roman" w:eastAsia="Times New Roman" w:hAnsi="Times New Roman" w:cs="Times New Roman"/>
          <w:color w:val="000000"/>
          <w:sz w:val="28"/>
          <w:szCs w:val="28"/>
          <w:lang w:eastAsia="ru-RU"/>
        </w:rPr>
        <w:t>максимальное и минимальное значения признака в сово</w:t>
      </w:r>
      <w:r w:rsidRPr="00E92270">
        <w:rPr>
          <w:rFonts w:ascii="Times New Roman" w:eastAsia="Times New Roman" w:hAnsi="Times New Roman" w:cs="Times New Roman"/>
          <w:color w:val="000000"/>
          <w:sz w:val="28"/>
          <w:szCs w:val="28"/>
          <w:lang w:eastAsia="ru-RU"/>
        </w:rPr>
        <w:softHyphen/>
        <w:t>купности;</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92270">
        <w:rPr>
          <w:rFonts w:ascii="Times New Roman" w:eastAsia="Times New Roman" w:hAnsi="Times New Roman" w:cs="Times New Roman"/>
          <w:color w:val="000000"/>
          <w:sz w:val="28"/>
          <w:szCs w:val="28"/>
          <w:lang w:val="en-US" w:eastAsia="ru-RU"/>
        </w:rPr>
        <w:t>n</w:t>
      </w:r>
      <w:r w:rsidRPr="00E92270">
        <w:rPr>
          <w:rFonts w:ascii="Times New Roman" w:eastAsia="Times New Roman" w:hAnsi="Times New Roman" w:cs="Times New Roman"/>
          <w:color w:val="000000"/>
          <w:sz w:val="28"/>
          <w:szCs w:val="28"/>
          <w:lang w:eastAsia="ru-RU"/>
        </w:rPr>
        <w:t xml:space="preserve"> - число групп.</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lastRenderedPageBreak/>
        <w:t>ПРАКТИЧЕСКОЕ ЗАНЯТИЕ №3.</w:t>
      </w:r>
    </w:p>
    <w:p w:rsidR="00E92270" w:rsidRPr="00E92270" w:rsidRDefault="00E92270" w:rsidP="00E92270">
      <w:pPr>
        <w:widowControl w:val="0"/>
        <w:autoSpaceDE w:val="0"/>
        <w:snapToGrid w:val="0"/>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 xml:space="preserve">Построение, анализ и графическое изображение рядов распределения </w:t>
      </w:r>
    </w:p>
    <w:p w:rsidR="00E92270" w:rsidRPr="00E92270" w:rsidRDefault="00E92270" w:rsidP="00E92270">
      <w:pPr>
        <w:widowControl w:val="0"/>
        <w:autoSpaceDE w:val="0"/>
        <w:snapToGri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Специальность: 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Сводка и группировка статистических данных. Способы наглядного представления статистических данных.</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проводить первичную обработку и контроль материалов наблюдения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первичной обработки и контроля материалов наблюдения, проводить комплексный анализ изучаемых социально-экономических явлений и процессов</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10 мин)</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1.</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1. Статистический ряд распределения это…</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бессистемное распределение единиц изучаемой совокупности</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упорядоченное распределение единиц изучаемой совокупности на группы по определенному варьирующему признаку</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хаотичное распределение единиц изучаемой совокупности</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упорядоченное распределение единиц изучаемой совокупности по баллам</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2. Как называется ряд распределения, построенный по качественному признаку?</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дискретный</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атрибутивный</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вариационный</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интервальный</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3. В чем отличие</w:t>
      </w:r>
      <w:r w:rsidRPr="00E92270">
        <w:rPr>
          <w:rFonts w:ascii="Times New Roman" w:eastAsia="Times New Roman" w:hAnsi="Times New Roman" w:cs="Times New Roman"/>
          <w:bCs/>
          <w:iCs/>
          <w:sz w:val="28"/>
          <w:szCs w:val="28"/>
          <w:lang w:eastAsia="ru-RU"/>
        </w:rPr>
        <w:t> дискретного</w:t>
      </w:r>
      <w:r w:rsidRPr="00E92270">
        <w:rPr>
          <w:rFonts w:ascii="Times New Roman" w:eastAsia="Times New Roman" w:hAnsi="Times New Roman" w:cs="Times New Roman"/>
          <w:bCs/>
          <w:sz w:val="28"/>
          <w:szCs w:val="28"/>
          <w:lang w:eastAsia="ru-RU"/>
        </w:rPr>
        <w:t> ряда распределения от интервального?</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целых чисел</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дробных чисел</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отрицательных чисел</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комплексных чисел</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Гистограмма – это:</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график дискретного ряда распределения;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график интервального ряда распределения;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графический рисунок процесса работы чего-либо.</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Охарактеризуйте вид ряда распределения продавцов магазина по уровню образования</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30"/>
        <w:gridCol w:w="2019"/>
        <w:gridCol w:w="2642"/>
      </w:tblGrid>
      <w:tr w:rsidR="00E92270" w:rsidRPr="00E92270" w:rsidTr="00E92270">
        <w:trPr>
          <w:trHeight w:val="518"/>
        </w:trPr>
        <w:tc>
          <w:tcPr>
            <w:tcW w:w="3730"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Квалификация</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продавцов</w:t>
            </w:r>
          </w:p>
        </w:tc>
        <w:tc>
          <w:tcPr>
            <w:tcW w:w="2019"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Число</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продавцов</w:t>
            </w:r>
          </w:p>
        </w:tc>
        <w:tc>
          <w:tcPr>
            <w:tcW w:w="264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bCs/>
                <w:sz w:val="24"/>
                <w:szCs w:val="24"/>
              </w:rPr>
              <w:t>Удельный вес продавцов (% к итогу)</w:t>
            </w:r>
          </w:p>
        </w:tc>
      </w:tr>
      <w:tr w:rsidR="00E92270" w:rsidRPr="00E92270" w:rsidTr="00E92270">
        <w:trPr>
          <w:trHeight w:val="553"/>
        </w:trPr>
        <w:tc>
          <w:tcPr>
            <w:tcW w:w="3730"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не имеют образования</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окончили ПТУ</w:t>
            </w:r>
          </w:p>
        </w:tc>
        <w:tc>
          <w:tcPr>
            <w:tcW w:w="2019"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50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150</w:t>
            </w:r>
          </w:p>
        </w:tc>
        <w:tc>
          <w:tcPr>
            <w:tcW w:w="264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25</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75</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атрибутивный;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вариационный дискретный;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интервальный.</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r w:rsidRPr="00E92270">
        <w:rPr>
          <w:rFonts w:ascii="Times New Roman" w:eastAsia="Times New Roman" w:hAnsi="Times New Roman" w:cs="Times New Roman"/>
          <w:i/>
          <w:iCs/>
          <w:color w:val="000000"/>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по 20 рабочим одной строительной бригады (в порядке табельных номеров рабочих):</w:t>
      </w:r>
    </w:p>
    <w:tbl>
      <w:tblPr>
        <w:tblW w:w="9410" w:type="dxa"/>
        <w:tblInd w:w="40" w:type="dxa"/>
        <w:tblLayout w:type="fixed"/>
        <w:tblCellMar>
          <w:left w:w="40" w:type="dxa"/>
          <w:right w:w="40" w:type="dxa"/>
        </w:tblCellMar>
        <w:tblLook w:val="0000" w:firstRow="0" w:lastRow="0" w:firstColumn="0" w:lastColumn="0" w:noHBand="0" w:noVBand="0"/>
      </w:tblPr>
      <w:tblGrid>
        <w:gridCol w:w="708"/>
        <w:gridCol w:w="1844"/>
        <w:gridCol w:w="1459"/>
        <w:gridCol w:w="741"/>
        <w:gridCol w:w="2903"/>
        <w:gridCol w:w="1755"/>
      </w:tblGrid>
      <w:tr w:rsidR="00E92270" w:rsidRPr="00E92270" w:rsidTr="00E92270">
        <w:trPr>
          <w:trHeight w:val="29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r>
      <w:tr w:rsidR="00E92270" w:rsidRPr="00E92270" w:rsidTr="00E92270">
        <w:trPr>
          <w:trHeight w:val="26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30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Штукатур</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атрибутивные ряды распределения рабочих по профессиям и по</w:t>
      </w:r>
      <w:r w:rsidRPr="00E92270">
        <w:rPr>
          <w:rFonts w:ascii="Times New Roman" w:eastAsia="Times New Roman" w:hAnsi="Times New Roman" w:cs="Times New Roman"/>
          <w:color w:val="000000"/>
          <w:sz w:val="28"/>
          <w:szCs w:val="28"/>
          <w:lang w:eastAsia="ru-RU"/>
        </w:rPr>
        <w:softHyphen/>
        <w:t>лу.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lastRenderedPageBreak/>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о квалификационном разряде и сменном ре</w:t>
      </w:r>
      <w:r w:rsidRPr="00E92270">
        <w:rPr>
          <w:rFonts w:ascii="Times New Roman" w:eastAsia="Times New Roman" w:hAnsi="Times New Roman" w:cs="Times New Roman"/>
          <w:color w:val="000000"/>
          <w:sz w:val="28"/>
          <w:szCs w:val="28"/>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739"/>
        <w:gridCol w:w="2275"/>
        <w:gridCol w:w="1664"/>
        <w:gridCol w:w="764"/>
        <w:gridCol w:w="2258"/>
        <w:gridCol w:w="1656"/>
      </w:tblGrid>
      <w:tr w:rsidR="00E92270" w:rsidRPr="00E92270" w:rsidTr="00E92270">
        <w:trPr>
          <w:trHeight w:val="468"/>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9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2093"/>
        <w:gridCol w:w="2400"/>
        <w:gridCol w:w="2256"/>
        <w:gridCol w:w="2582"/>
      </w:tblGrid>
      <w:tr w:rsidR="00E92270" w:rsidRPr="00E92270" w:rsidTr="00E92270">
        <w:trPr>
          <w:trHeight w:val="52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124,0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99,5</w:t>
            </w:r>
          </w:p>
        </w:tc>
      </w:tr>
      <w:tr w:rsidR="00E92270" w:rsidRPr="00E92270" w:rsidTr="00E92270">
        <w:trPr>
          <w:trHeight w:val="259"/>
        </w:trPr>
        <w:tc>
          <w:tcPr>
            <w:tcW w:w="2093"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101,5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115,2</w:t>
            </w:r>
          </w:p>
        </w:tc>
      </w:tr>
      <w:tr w:rsidR="00E92270" w:rsidRPr="00E92270" w:rsidTr="00E92270">
        <w:trPr>
          <w:trHeight w:val="269"/>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40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126,0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116,4</w:t>
            </w:r>
          </w:p>
        </w:tc>
      </w:tr>
      <w:tr w:rsidR="00E92270" w:rsidRPr="00E92270" w:rsidTr="00E92270">
        <w:trPr>
          <w:trHeight w:val="259"/>
        </w:trPr>
        <w:tc>
          <w:tcPr>
            <w:tcW w:w="2093"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95,4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125,6</w:t>
            </w:r>
          </w:p>
        </w:tc>
      </w:tr>
      <w:tr w:rsidR="00E92270" w:rsidRPr="00E92270" w:rsidTr="00E92270">
        <w:trPr>
          <w:trHeight w:val="26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111,7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120,0</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114,8</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117,3</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119,1</w:t>
            </w:r>
          </w:p>
        </w:tc>
      </w:tr>
      <w:tr w:rsidR="00E92270" w:rsidRPr="00E92270" w:rsidTr="00E92270">
        <w:trPr>
          <w:trHeight w:val="27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106,9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118,7</w:t>
            </w: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2.</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Ряд распределения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упорядоченное расположение единиц изучаемой совокупности по группам;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ряд значений показателя, расположенных по каким-то правилам.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Охарактеризуйте вид ряда распределения коммерческих фирм по величине уставного капитала</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2"/>
        <w:gridCol w:w="1701"/>
        <w:gridCol w:w="2835"/>
      </w:tblGrid>
      <w:tr w:rsidR="00E92270" w:rsidRPr="00E92270" w:rsidTr="00E92270">
        <w:tc>
          <w:tcPr>
            <w:tcW w:w="496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lastRenderedPageBreak/>
              <w:t>Группы фирм по величине</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уставного капитала, млн. руб.</w:t>
            </w:r>
          </w:p>
        </w:tc>
        <w:tc>
          <w:tcPr>
            <w:tcW w:w="1701"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bCs/>
                <w:sz w:val="24"/>
                <w:szCs w:val="24"/>
              </w:rPr>
              <w:t>Число фирм</w:t>
            </w:r>
          </w:p>
        </w:tc>
        <w:tc>
          <w:tcPr>
            <w:tcW w:w="2835"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Удельный вес фирм в % к итогу</w:t>
            </w:r>
          </w:p>
        </w:tc>
      </w:tr>
      <w:tr w:rsidR="00E92270" w:rsidRPr="00E92270" w:rsidTr="00E92270">
        <w:tc>
          <w:tcPr>
            <w:tcW w:w="496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До 9,0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9,0 -14,0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14,0-19,0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19,0-24,0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24,0 и более</w:t>
            </w:r>
          </w:p>
        </w:tc>
        <w:tc>
          <w:tcPr>
            <w:tcW w:w="1701"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4</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5</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6</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5</w:t>
            </w:r>
          </w:p>
        </w:tc>
        <w:tc>
          <w:tcPr>
            <w:tcW w:w="2835"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13,3</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16,7</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33,3</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20,0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16,7</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вариационный дискретный;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атрибутивный;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интервальный вариационный.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3. Под ранжированием понимают:</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определение предела (интервала) изменений значений варьирующего признака;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количественная оценка степени вариации изучаемого признака;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расположение всех значений в возрастающем (или убывающем) порядке.</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Полигон – это:</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многоугольник;</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график дискретного ряда распределения;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специально оборудованная площадь для проведения испытаний чего-нибудь;</w:t>
      </w:r>
    </w:p>
    <w:p w:rsidR="00E92270" w:rsidRPr="00E92270" w:rsidRDefault="00E92270" w:rsidP="00E92270">
      <w:pPr>
        <w:spacing w:after="0" w:line="240" w:lineRule="auto"/>
        <w:rPr>
          <w:rFonts w:ascii="Times New Roman" w:eastAsia="Calibri" w:hAnsi="Times New Roman" w:cs="Times New Roman"/>
          <w:bCs/>
          <w:sz w:val="28"/>
          <w:szCs w:val="28"/>
          <w:shd w:val="clear" w:color="auto" w:fill="FFFFFF"/>
        </w:rPr>
      </w:pPr>
      <w:r w:rsidRPr="00E92270">
        <w:rPr>
          <w:rFonts w:ascii="Times New Roman" w:eastAsia="Calibri" w:hAnsi="Times New Roman" w:cs="Times New Roman"/>
          <w:bCs/>
          <w:sz w:val="28"/>
          <w:szCs w:val="28"/>
          <w:shd w:val="clear" w:color="auto" w:fill="FFFFFF"/>
        </w:rPr>
        <w:t>5. Вариационный ряд — это ряд распределения, построенный по … признаку</w:t>
      </w:r>
    </w:p>
    <w:p w:rsidR="00E92270" w:rsidRPr="00E92270" w:rsidRDefault="00E92270" w:rsidP="00E92270">
      <w:pPr>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количественному</w:t>
      </w:r>
    </w:p>
    <w:p w:rsidR="00E92270" w:rsidRPr="00E92270" w:rsidRDefault="00E92270" w:rsidP="00E92270">
      <w:pPr>
        <w:numPr>
          <w:ilvl w:val="0"/>
          <w:numId w:val="23"/>
        </w:numPr>
        <w:spacing w:after="0" w:line="240" w:lineRule="auto"/>
        <w:ind w:left="0" w:firstLine="11"/>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качественному</w:t>
      </w:r>
    </w:p>
    <w:p w:rsidR="00E92270" w:rsidRPr="00E92270" w:rsidRDefault="00E92270" w:rsidP="00E92270">
      <w:pPr>
        <w:numPr>
          <w:ilvl w:val="0"/>
          <w:numId w:val="23"/>
        </w:numPr>
        <w:spacing w:after="0" w:line="240" w:lineRule="auto"/>
        <w:ind w:left="0" w:firstLine="11"/>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непрерывному</w:t>
      </w:r>
    </w:p>
    <w:p w:rsidR="00E92270" w:rsidRPr="00E92270" w:rsidRDefault="00E92270" w:rsidP="00E92270">
      <w:pPr>
        <w:numPr>
          <w:ilvl w:val="0"/>
          <w:numId w:val="23"/>
        </w:numPr>
        <w:spacing w:after="0" w:line="240" w:lineRule="auto"/>
        <w:ind w:left="0" w:firstLine="11"/>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количественному и качественному</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по 20 рабочим одной строительной бригады (в порядке табельных номеров рабочих):</w:t>
      </w:r>
    </w:p>
    <w:tbl>
      <w:tblPr>
        <w:tblW w:w="9418" w:type="dxa"/>
        <w:tblInd w:w="40" w:type="dxa"/>
        <w:tblLayout w:type="fixed"/>
        <w:tblCellMar>
          <w:left w:w="40" w:type="dxa"/>
          <w:right w:w="40" w:type="dxa"/>
        </w:tblCellMar>
        <w:tblLook w:val="0000" w:firstRow="0" w:lastRow="0" w:firstColumn="0" w:lastColumn="0" w:noHBand="0" w:noVBand="0"/>
      </w:tblPr>
      <w:tblGrid>
        <w:gridCol w:w="708"/>
        <w:gridCol w:w="2209"/>
        <w:gridCol w:w="1459"/>
        <w:gridCol w:w="741"/>
        <w:gridCol w:w="3105"/>
        <w:gridCol w:w="1196"/>
      </w:tblGrid>
      <w:tr w:rsidR="00E92270" w:rsidRPr="00E92270" w:rsidTr="00E92270">
        <w:trPr>
          <w:trHeight w:val="29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r>
      <w:tr w:rsidR="00E92270" w:rsidRPr="00E92270" w:rsidTr="00E92270">
        <w:trPr>
          <w:trHeight w:val="26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30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Штукатур</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color w:val="000000"/>
          <w:sz w:val="28"/>
          <w:szCs w:val="28"/>
          <w:lang w:eastAsia="ru-RU"/>
        </w:rPr>
        <w:t>Постройте атрибутивные ряды распределения рабочих по профессиям и по</w:t>
      </w:r>
      <w:r w:rsidRPr="00E92270">
        <w:rPr>
          <w:rFonts w:ascii="Times New Roman" w:eastAsia="Times New Roman" w:hAnsi="Times New Roman" w:cs="Times New Roman"/>
          <w:color w:val="000000"/>
          <w:sz w:val="28"/>
          <w:szCs w:val="28"/>
          <w:lang w:eastAsia="ru-RU"/>
        </w:rPr>
        <w:softHyphen/>
        <w:t xml:space="preserve">лу.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lastRenderedPageBreak/>
        <w:t>Имеются следующие данные о квалификационном разряде и сменном ре</w:t>
      </w:r>
      <w:r w:rsidRPr="00E92270">
        <w:rPr>
          <w:rFonts w:ascii="Times New Roman" w:eastAsia="Times New Roman" w:hAnsi="Times New Roman" w:cs="Times New Roman"/>
          <w:color w:val="000000"/>
          <w:sz w:val="28"/>
          <w:szCs w:val="28"/>
          <w:lang w:eastAsia="ru-RU"/>
        </w:rPr>
        <w:softHyphen/>
        <w:t>жиме рабочих (в порядке табельных номеров рабочих):</w:t>
      </w:r>
    </w:p>
    <w:tbl>
      <w:tblPr>
        <w:tblW w:w="9430" w:type="dxa"/>
        <w:tblInd w:w="40" w:type="dxa"/>
        <w:tblLayout w:type="fixed"/>
        <w:tblCellMar>
          <w:left w:w="40" w:type="dxa"/>
          <w:right w:w="40" w:type="dxa"/>
        </w:tblCellMar>
        <w:tblLook w:val="0000" w:firstRow="0" w:lastRow="0" w:firstColumn="0" w:lastColumn="0" w:noHBand="0" w:noVBand="0"/>
      </w:tblPr>
      <w:tblGrid>
        <w:gridCol w:w="768"/>
        <w:gridCol w:w="2366"/>
        <w:gridCol w:w="1563"/>
        <w:gridCol w:w="794"/>
        <w:gridCol w:w="2349"/>
        <w:gridCol w:w="1590"/>
      </w:tblGrid>
      <w:tr w:rsidR="00E92270" w:rsidRPr="00E92270" w:rsidTr="00E92270">
        <w:trPr>
          <w:trHeight w:val="82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9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2093"/>
        <w:gridCol w:w="2400"/>
        <w:gridCol w:w="2256"/>
        <w:gridCol w:w="2582"/>
      </w:tblGrid>
      <w:tr w:rsidR="00E92270" w:rsidRPr="00E92270" w:rsidTr="00E92270">
        <w:trPr>
          <w:trHeight w:val="52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102,5</w:t>
            </w:r>
          </w:p>
        </w:tc>
      </w:tr>
      <w:tr w:rsidR="00E92270" w:rsidRPr="00E92270" w:rsidTr="00E92270">
        <w:trPr>
          <w:trHeight w:val="259"/>
        </w:trPr>
        <w:tc>
          <w:tcPr>
            <w:tcW w:w="2093"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96,5</w:t>
            </w:r>
          </w:p>
        </w:tc>
      </w:tr>
      <w:tr w:rsidR="00E92270" w:rsidRPr="00E92270" w:rsidTr="00E92270">
        <w:trPr>
          <w:trHeight w:val="269"/>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40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126,0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116,4</w:t>
            </w:r>
          </w:p>
        </w:tc>
      </w:tr>
      <w:tr w:rsidR="00E92270" w:rsidRPr="00E92270" w:rsidTr="00E92270">
        <w:trPr>
          <w:trHeight w:val="259"/>
        </w:trPr>
        <w:tc>
          <w:tcPr>
            <w:tcW w:w="2093"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95,4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125,6</w:t>
            </w:r>
          </w:p>
        </w:tc>
      </w:tr>
      <w:tr w:rsidR="00E92270" w:rsidRPr="00E92270" w:rsidTr="00E92270">
        <w:trPr>
          <w:trHeight w:val="26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128,7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96,6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114,8</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120,3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117,3</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104,3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101,2</w:t>
            </w:r>
          </w:p>
        </w:tc>
      </w:tr>
      <w:tr w:rsidR="00E92270" w:rsidRPr="00E92270" w:rsidTr="00E92270">
        <w:trPr>
          <w:trHeight w:val="27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106,9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118,7</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3.</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Ряд распределения – это:</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 совокупность признаков, расположенных в определенном порядке;</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 разграничение единиц совокупности по одному из признаков;</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единицы совокупности, расположенные в порядке возрастания или убывания значений признака.</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2. Ряды распределения называются вариационными:</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а) построенные по количественному признаку;</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 построенные по качественному признаку;</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построенные в порядке возрастания (убывания).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При изображении рядов распределения на графике применяются диаграммы:</w:t>
      </w:r>
    </w:p>
    <w:p w:rsidR="00E92270" w:rsidRPr="00E92270" w:rsidRDefault="00E92270" w:rsidP="00E92270">
      <w:pPr>
        <w:numPr>
          <w:ilvl w:val="0"/>
          <w:numId w:val="24"/>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гистограмма;</w:t>
      </w:r>
    </w:p>
    <w:p w:rsidR="00E92270" w:rsidRPr="00E92270" w:rsidRDefault="00E92270" w:rsidP="00E92270">
      <w:pPr>
        <w:numPr>
          <w:ilvl w:val="0"/>
          <w:numId w:val="24"/>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полигон распределения;</w:t>
      </w:r>
    </w:p>
    <w:p w:rsidR="00E92270" w:rsidRPr="00E92270" w:rsidRDefault="00E92270" w:rsidP="00E92270">
      <w:pPr>
        <w:numPr>
          <w:ilvl w:val="0"/>
          <w:numId w:val="24"/>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кумулята.</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Полигон распределения применяется для графического изображения:</w:t>
      </w:r>
    </w:p>
    <w:p w:rsidR="00E92270" w:rsidRPr="00E92270" w:rsidRDefault="00E92270" w:rsidP="00E92270">
      <w:pPr>
        <w:numPr>
          <w:ilvl w:val="0"/>
          <w:numId w:val="25"/>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интервальных рядов распределения;</w:t>
      </w:r>
    </w:p>
    <w:p w:rsidR="00E92270" w:rsidRPr="00E92270" w:rsidRDefault="00E92270" w:rsidP="00E92270">
      <w:pPr>
        <w:numPr>
          <w:ilvl w:val="0"/>
          <w:numId w:val="25"/>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дискретных рядов распределения;</w:t>
      </w:r>
    </w:p>
    <w:p w:rsidR="00E92270" w:rsidRPr="00E92270" w:rsidRDefault="00E92270" w:rsidP="00E92270">
      <w:pPr>
        <w:numPr>
          <w:ilvl w:val="0"/>
          <w:numId w:val="25"/>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непрерывных рядов распределения.</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Охарактеризуйте вид ряда распределения рабочих по среднемесячной производительности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2"/>
        <w:gridCol w:w="2804"/>
      </w:tblGrid>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Группы рабочих по среднемесячной производительности труда, тыс. руб.</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Численность рабочих, чел.</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4,1 – 5,3</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5,3 – 6,5</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6,5 – 7,7</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7,7 – 8,9</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8,9 – 10,1</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 xml:space="preserve">Итого </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30</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вариационный дискретный;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атрибутивный;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интервальный вариационный.</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по 20 рабочим одной строительной бригады (в порядке табельных номеров рабочих):</w:t>
      </w:r>
    </w:p>
    <w:tbl>
      <w:tblPr>
        <w:tblW w:w="9276" w:type="dxa"/>
        <w:tblInd w:w="40" w:type="dxa"/>
        <w:tblLayout w:type="fixed"/>
        <w:tblCellMar>
          <w:left w:w="40" w:type="dxa"/>
          <w:right w:w="40" w:type="dxa"/>
        </w:tblCellMar>
        <w:tblLook w:val="0000" w:firstRow="0" w:lastRow="0" w:firstColumn="0" w:lastColumn="0" w:noHBand="0" w:noVBand="0"/>
      </w:tblPr>
      <w:tblGrid>
        <w:gridCol w:w="708"/>
        <w:gridCol w:w="2209"/>
        <w:gridCol w:w="1459"/>
        <w:gridCol w:w="741"/>
        <w:gridCol w:w="2963"/>
        <w:gridCol w:w="1196"/>
      </w:tblGrid>
      <w:tr w:rsidR="00E92270" w:rsidRPr="00E92270" w:rsidTr="00E92270">
        <w:trPr>
          <w:trHeight w:val="29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r>
      <w:tr w:rsidR="00E92270" w:rsidRPr="00E92270" w:rsidTr="00E92270">
        <w:trPr>
          <w:trHeight w:val="26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Штукатур</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Штукатур</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r w:rsidR="00E92270" w:rsidRPr="00E92270" w:rsidTr="00E92270">
        <w:trPr>
          <w:trHeight w:val="30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Штукатур</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атрибутивные ряды распределения рабочих по профессиям и по</w:t>
      </w:r>
      <w:r w:rsidRPr="00E92270">
        <w:rPr>
          <w:rFonts w:ascii="Times New Roman" w:eastAsia="Times New Roman" w:hAnsi="Times New Roman" w:cs="Times New Roman"/>
          <w:color w:val="000000"/>
          <w:sz w:val="28"/>
          <w:szCs w:val="28"/>
          <w:lang w:eastAsia="ru-RU"/>
        </w:rPr>
        <w:softHyphen/>
        <w:t xml:space="preserve">лу.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lastRenderedPageBreak/>
        <w:t>Имеются следующие данные о квалификационном разряде и сменном ре</w:t>
      </w:r>
      <w:r w:rsidRPr="00E92270">
        <w:rPr>
          <w:rFonts w:ascii="Times New Roman" w:eastAsia="Times New Roman" w:hAnsi="Times New Roman" w:cs="Times New Roman"/>
          <w:color w:val="000000"/>
          <w:sz w:val="28"/>
          <w:szCs w:val="28"/>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754"/>
        <w:gridCol w:w="2321"/>
        <w:gridCol w:w="1533"/>
        <w:gridCol w:w="779"/>
        <w:gridCol w:w="2303"/>
        <w:gridCol w:w="1559"/>
      </w:tblGrid>
      <w:tr w:rsidR="00E92270" w:rsidRPr="00E92270" w:rsidTr="00E92270">
        <w:trPr>
          <w:trHeight w:val="786"/>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1"/>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Выполнение норм выработки 20 плотниками строительной организации за отчетный месяц характеризуется следующими данными:</w:t>
      </w:r>
    </w:p>
    <w:tbl>
      <w:tblPr>
        <w:tblW w:w="9516" w:type="dxa"/>
        <w:tblInd w:w="40" w:type="dxa"/>
        <w:tblLayout w:type="fixed"/>
        <w:tblCellMar>
          <w:left w:w="40" w:type="dxa"/>
          <w:right w:w="40" w:type="dxa"/>
        </w:tblCellMar>
        <w:tblLook w:val="0000" w:firstRow="0" w:lastRow="0" w:firstColumn="0" w:lastColumn="0" w:noHBand="0" w:noVBand="0"/>
      </w:tblPr>
      <w:tblGrid>
        <w:gridCol w:w="2093"/>
        <w:gridCol w:w="2585"/>
        <w:gridCol w:w="2256"/>
        <w:gridCol w:w="2582"/>
      </w:tblGrid>
      <w:tr w:rsidR="00E92270" w:rsidRPr="00E92270" w:rsidTr="00E92270">
        <w:trPr>
          <w:trHeight w:val="52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124,0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99,5</w:t>
            </w:r>
          </w:p>
        </w:tc>
      </w:tr>
      <w:tr w:rsidR="00E92270" w:rsidRPr="00E92270" w:rsidTr="00E92270">
        <w:trPr>
          <w:trHeight w:val="259"/>
        </w:trPr>
        <w:tc>
          <w:tcPr>
            <w:tcW w:w="2093"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124,3</w:t>
            </w:r>
          </w:p>
        </w:tc>
      </w:tr>
      <w:tr w:rsidR="00E92270" w:rsidRPr="00E92270" w:rsidTr="00E92270">
        <w:trPr>
          <w:trHeight w:val="269"/>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585"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126,0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r>
      <w:tr w:rsidR="00E92270" w:rsidRPr="00E92270" w:rsidTr="00E92270">
        <w:trPr>
          <w:trHeight w:val="259"/>
        </w:trPr>
        <w:tc>
          <w:tcPr>
            <w:tcW w:w="2093"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95,4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125,6</w:t>
            </w:r>
          </w:p>
        </w:tc>
      </w:tr>
      <w:tr w:rsidR="00E92270" w:rsidRPr="00E92270" w:rsidTr="00E92270">
        <w:trPr>
          <w:trHeight w:val="26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128,2</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120,0</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114,8</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108,3</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119,1</w:t>
            </w:r>
          </w:p>
        </w:tc>
      </w:tr>
      <w:tr w:rsidR="00E92270" w:rsidRPr="00E92270" w:rsidTr="00E92270">
        <w:trPr>
          <w:trHeight w:val="27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118,7</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E92270" w:rsidRDefault="00E92270" w:rsidP="00E92270">
      <w:pPr>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20 мин. </w:t>
      </w:r>
    </w:p>
    <w:p w:rsidR="00E92270" w:rsidRPr="00E92270" w:rsidRDefault="00E92270" w:rsidP="00E92270">
      <w:pPr>
        <w:spacing w:after="0" w:line="240" w:lineRule="auto"/>
        <w:jc w:val="both"/>
        <w:outlineLvl w:val="0"/>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Имеются следующие данные о результатах контрольной работы  28 студентов группы по статистике: 5, 4, 4, 4, 3, 2, 5, 3, 4, 4, 4, 3, 2, 5, 2, 5, 5, 2, 3, 3, 4, 4, 3, 3, 2, 5, 5, 4.</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Постройте  ряд распределения студентов по баллам оценок, полученных на контрольной работе. </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Постройте ряд распределения студентов по уровню успеваемости, выделив в нём две группы студентов: неуспевающие (2балла); успевающие (3 балла и выше). </w:t>
      </w:r>
    </w:p>
    <w:p w:rsidR="00E92270" w:rsidRPr="00E92270" w:rsidRDefault="00E92270" w:rsidP="00E92270">
      <w:pPr>
        <w:spacing w:after="0" w:line="360" w:lineRule="auto"/>
        <w:rPr>
          <w:rFonts w:ascii="Times New Roman" w:eastAsia="Times New Roman" w:hAnsi="Times New Roman" w:cs="Times New Roman"/>
          <w:b/>
          <w:sz w:val="28"/>
          <w:szCs w:val="28"/>
          <w:lang w:eastAsia="ru-RU"/>
        </w:rPr>
      </w:pPr>
    </w:p>
    <w:p w:rsidR="00E92270" w:rsidRPr="00E92270" w:rsidRDefault="00E92270" w:rsidP="00E92270">
      <w:pPr>
        <w:spacing w:after="0" w:line="36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lastRenderedPageBreak/>
        <w:t>ПРАКТИЧЕСКОЕ ЗАНЯТИЕ №4.</w:t>
      </w:r>
    </w:p>
    <w:p w:rsidR="00E92270" w:rsidRPr="00E92270" w:rsidRDefault="00E92270" w:rsidP="00E92270">
      <w:pPr>
        <w:widowControl w:val="0"/>
        <w:autoSpaceDE w:val="0"/>
        <w:snapToGrid w:val="0"/>
        <w:spacing w:after="0" w:line="240" w:lineRule="auto"/>
        <w:ind w:firstLine="39"/>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Построение и анализ таблиц и графиков в статистике</w:t>
      </w:r>
    </w:p>
    <w:p w:rsidR="00E92270" w:rsidRPr="00E92270" w:rsidRDefault="00E92270" w:rsidP="00E92270">
      <w:pPr>
        <w:widowControl w:val="0"/>
        <w:autoSpaceDE w:val="0"/>
        <w:snapToGrid w:val="0"/>
        <w:spacing w:after="0" w:line="240" w:lineRule="auto"/>
        <w:ind w:firstLine="39"/>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Специальность: 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Сводка и группировка статистических данных. Способы наглядного представления статистических данных.</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проводить первичную обработку и контроль материалов наблюдения</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первичной обработки и контроля материалов наблюдения, проводить комплексный анализ изучаемых социально-экономических явлений и процессов</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10 мин)</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1.</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Вид графика используемый для характеристики состава населения по национальности:</w:t>
      </w:r>
    </w:p>
    <w:p w:rsidR="00E92270" w:rsidRPr="00E92270" w:rsidRDefault="00E92270" w:rsidP="003A0E74">
      <w:pPr>
        <w:numPr>
          <w:ilvl w:val="0"/>
          <w:numId w:val="2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секторную диаграмму;</w:t>
      </w:r>
    </w:p>
    <w:p w:rsidR="00E92270" w:rsidRPr="00E92270" w:rsidRDefault="00E92270" w:rsidP="003A0E74">
      <w:pPr>
        <w:numPr>
          <w:ilvl w:val="0"/>
          <w:numId w:val="2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статистическую кривую;</w:t>
      </w:r>
    </w:p>
    <w:p w:rsidR="00E92270" w:rsidRPr="00E92270" w:rsidRDefault="00E92270" w:rsidP="003A0E74">
      <w:pPr>
        <w:numPr>
          <w:ilvl w:val="0"/>
          <w:numId w:val="2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картограмму.</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2. При изображении структуры совокупности на графике применяются диаграммы:</w:t>
      </w:r>
    </w:p>
    <w:p w:rsidR="00E92270" w:rsidRPr="00E92270" w:rsidRDefault="00E92270" w:rsidP="003A0E74">
      <w:pPr>
        <w:numPr>
          <w:ilvl w:val="0"/>
          <w:numId w:val="2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секторные;</w:t>
      </w:r>
    </w:p>
    <w:p w:rsidR="00E92270" w:rsidRPr="00E92270" w:rsidRDefault="00E92270" w:rsidP="003A0E74">
      <w:pPr>
        <w:numPr>
          <w:ilvl w:val="0"/>
          <w:numId w:val="2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линейные;</w:t>
      </w:r>
    </w:p>
    <w:p w:rsidR="00E92270" w:rsidRPr="00E92270" w:rsidRDefault="00E92270" w:rsidP="003A0E74">
      <w:pPr>
        <w:numPr>
          <w:ilvl w:val="0"/>
          <w:numId w:val="2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квадратные.</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Сказуемым таблицы называется:</w:t>
      </w:r>
    </w:p>
    <w:p w:rsidR="00E92270" w:rsidRPr="00E92270" w:rsidRDefault="00E92270" w:rsidP="003A0E74">
      <w:pPr>
        <w:numPr>
          <w:ilvl w:val="0"/>
          <w:numId w:val="28"/>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показатели, характеризующие исследуемый объект;</w:t>
      </w:r>
    </w:p>
    <w:p w:rsidR="00E92270" w:rsidRPr="00E92270" w:rsidRDefault="00E92270" w:rsidP="003A0E74">
      <w:pPr>
        <w:numPr>
          <w:ilvl w:val="0"/>
          <w:numId w:val="28"/>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исследуемый объект;</w:t>
      </w:r>
    </w:p>
    <w:p w:rsidR="00E92270" w:rsidRPr="00E92270" w:rsidRDefault="00E92270" w:rsidP="003A0E74">
      <w:pPr>
        <w:numPr>
          <w:ilvl w:val="0"/>
          <w:numId w:val="28"/>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сведения расположенные в верхних заголовках таблицы.</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Статистическими являются таблицы:</w:t>
      </w:r>
    </w:p>
    <w:p w:rsidR="00E92270" w:rsidRPr="00E92270" w:rsidRDefault="00E92270" w:rsidP="003A0E74">
      <w:pPr>
        <w:numPr>
          <w:ilvl w:val="0"/>
          <w:numId w:val="29"/>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расписания поездов;</w:t>
      </w:r>
    </w:p>
    <w:p w:rsidR="00E92270" w:rsidRPr="00E92270" w:rsidRDefault="00E92270" w:rsidP="003A0E74">
      <w:pPr>
        <w:numPr>
          <w:ilvl w:val="0"/>
          <w:numId w:val="29"/>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обобщение результатов финансовой работы торгового предприятия;</w:t>
      </w:r>
    </w:p>
    <w:p w:rsidR="00E92270" w:rsidRPr="00E92270" w:rsidRDefault="00E92270" w:rsidP="003A0E74">
      <w:pPr>
        <w:numPr>
          <w:ilvl w:val="0"/>
          <w:numId w:val="29"/>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таблица квадратов.</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5. Статистической группировкой называется:</w:t>
      </w:r>
    </w:p>
    <w:p w:rsidR="00E92270" w:rsidRPr="00E92270" w:rsidRDefault="00E92270" w:rsidP="003A0E74">
      <w:pPr>
        <w:numPr>
          <w:ilvl w:val="0"/>
          <w:numId w:val="30"/>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распределение совокупности на группы по определенным существенным признакам;</w:t>
      </w:r>
    </w:p>
    <w:p w:rsidR="00E92270" w:rsidRPr="00E92270" w:rsidRDefault="00E92270" w:rsidP="003A0E74">
      <w:pPr>
        <w:numPr>
          <w:ilvl w:val="0"/>
          <w:numId w:val="30"/>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собирание статистических данных по определённым объектам, группам и признакам;</w:t>
      </w:r>
    </w:p>
    <w:p w:rsidR="00E92270" w:rsidRPr="00E92270" w:rsidRDefault="00E92270" w:rsidP="003A0E74">
      <w:pPr>
        <w:numPr>
          <w:ilvl w:val="0"/>
          <w:numId w:val="30"/>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подсчёт общих итогов.</w:t>
      </w:r>
    </w:p>
    <w:p w:rsidR="00E92270" w:rsidRPr="00E92270" w:rsidRDefault="00E92270" w:rsidP="00E92270">
      <w:pPr>
        <w:spacing w:after="0" w:line="240" w:lineRule="auto"/>
        <w:ind w:firstLine="709"/>
        <w:jc w:val="both"/>
        <w:rPr>
          <w:rFonts w:ascii="Times New Roman" w:eastAsia="Times New Roman" w:hAnsi="Times New Roman" w:cs="Times New Roman"/>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На основе выполненных заданий №1, 2 в практическом занятии №3 проведите анализ полученных таблиц рядов распределения: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Сформулируйте заголовок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Назовите подлежащее и сказуемое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Определите вид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Укажите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На основе выполненных заданий №1, 2 в практическом занятии №3 постройте графики рядов распределения: </w:t>
      </w:r>
    </w:p>
    <w:p w:rsidR="00E92270" w:rsidRPr="00E92270" w:rsidRDefault="00E92270" w:rsidP="003A0E74">
      <w:pPr>
        <w:widowControl w:val="0"/>
        <w:numPr>
          <w:ilvl w:val="0"/>
          <w:numId w:val="40"/>
        </w:numPr>
        <w:shd w:val="clear" w:color="auto" w:fill="FFFFFF"/>
        <w:autoSpaceDE w:val="0"/>
        <w:autoSpaceDN w:val="0"/>
        <w:adjustRightInd w:val="0"/>
        <w:spacing w:after="0" w:line="240" w:lineRule="auto"/>
        <w:ind w:left="0" w:hanging="11"/>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Столбиковые</w:t>
      </w:r>
    </w:p>
    <w:p w:rsidR="00E92270" w:rsidRPr="00E92270" w:rsidRDefault="00E92270" w:rsidP="003A0E74">
      <w:pPr>
        <w:widowControl w:val="0"/>
        <w:numPr>
          <w:ilvl w:val="0"/>
          <w:numId w:val="40"/>
        </w:numPr>
        <w:shd w:val="clear" w:color="auto" w:fill="FFFFFF"/>
        <w:autoSpaceDE w:val="0"/>
        <w:autoSpaceDN w:val="0"/>
        <w:adjustRightInd w:val="0"/>
        <w:spacing w:after="0" w:line="240" w:lineRule="auto"/>
        <w:ind w:left="0" w:hanging="11"/>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Ленточные</w:t>
      </w:r>
    </w:p>
    <w:p w:rsidR="00E92270" w:rsidRPr="00E92270" w:rsidRDefault="00E92270" w:rsidP="003A0E74">
      <w:pPr>
        <w:widowControl w:val="0"/>
        <w:numPr>
          <w:ilvl w:val="0"/>
          <w:numId w:val="40"/>
        </w:numPr>
        <w:shd w:val="clear" w:color="auto" w:fill="FFFFFF"/>
        <w:autoSpaceDE w:val="0"/>
        <w:autoSpaceDN w:val="0"/>
        <w:adjustRightInd w:val="0"/>
        <w:spacing w:after="0" w:line="240" w:lineRule="auto"/>
        <w:ind w:left="0" w:hanging="11"/>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Секторные.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макет статистической таблицы, характеризующий зависимость успеваемости студентов вашей группы от посещаемости учебных занятий и занятости внеучебной деятельностью. Сформулируйте заголовок таблицы. </w:t>
      </w:r>
      <w:r w:rsidRPr="00E92270">
        <w:rPr>
          <w:rFonts w:ascii="Times New Roman" w:eastAsia="Times New Roman" w:hAnsi="Times New Roman" w:cs="Times New Roman"/>
          <w:sz w:val="28"/>
          <w:szCs w:val="28"/>
          <w:lang w:eastAsia="ru-RU"/>
        </w:rPr>
        <w:lastRenderedPageBreak/>
        <w:t>Укажите, к какому виду таблицы относится макет, название и вид разработки подлежащего и сказуемого,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№4</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Дана динамика производства строительных материалов в одном из регионов России за 9 месяцев (в % к соответствующему периоду предыдущего года).</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93"/>
        <w:gridCol w:w="1134"/>
        <w:gridCol w:w="850"/>
        <w:gridCol w:w="992"/>
        <w:gridCol w:w="728"/>
        <w:gridCol w:w="850"/>
        <w:gridCol w:w="851"/>
        <w:gridCol w:w="992"/>
        <w:gridCol w:w="1250"/>
      </w:tblGrid>
      <w:tr w:rsidR="00E92270" w:rsidRPr="00E92270" w:rsidTr="00E92270">
        <w:tc>
          <w:tcPr>
            <w:tcW w:w="1260" w:type="dxa"/>
            <w:vAlign w:val="center"/>
          </w:tcPr>
          <w:p w:rsidR="00E92270" w:rsidRPr="00E92270" w:rsidRDefault="00E92270" w:rsidP="00E92270">
            <w:pPr>
              <w:widowControl w:val="0"/>
              <w:spacing w:after="0" w:line="240" w:lineRule="auto"/>
              <w:jc w:val="center"/>
              <w:outlineLvl w:val="0"/>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Показатели</w:t>
            </w:r>
          </w:p>
        </w:tc>
        <w:tc>
          <w:tcPr>
            <w:tcW w:w="993" w:type="dxa"/>
            <w:vAlign w:val="center"/>
          </w:tcPr>
          <w:p w:rsidR="00E92270" w:rsidRPr="00E92270" w:rsidRDefault="00E92270" w:rsidP="00E92270">
            <w:pPr>
              <w:widowControl w:val="0"/>
              <w:spacing w:after="0" w:line="240" w:lineRule="auto"/>
              <w:ind w:hanging="151"/>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январь</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февраль</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март</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апрель</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май</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июнь</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июль</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август</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сентябрь</w:t>
            </w:r>
          </w:p>
        </w:tc>
      </w:tr>
      <w:tr w:rsidR="00E92270" w:rsidRPr="00E92270" w:rsidTr="00E92270">
        <w:trPr>
          <w:trHeight w:val="119"/>
        </w:trPr>
        <w:tc>
          <w:tcPr>
            <w:tcW w:w="126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Цемент</w:t>
            </w:r>
          </w:p>
        </w:tc>
        <w:tc>
          <w:tcPr>
            <w:tcW w:w="993"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94</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93</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101</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95</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106</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108</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104</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104</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97</w:t>
            </w:r>
          </w:p>
        </w:tc>
      </w:tr>
      <w:tr w:rsidR="00E92270" w:rsidRPr="00E92270" w:rsidTr="00E92270">
        <w:tc>
          <w:tcPr>
            <w:tcW w:w="126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Кирпич</w:t>
            </w:r>
          </w:p>
        </w:tc>
        <w:tc>
          <w:tcPr>
            <w:tcW w:w="993"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83</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95</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93</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92</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99</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97</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102</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102</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97</w:t>
            </w:r>
          </w:p>
        </w:tc>
      </w:tr>
      <w:tr w:rsidR="00E92270" w:rsidRPr="00E92270" w:rsidTr="00E92270">
        <w:tc>
          <w:tcPr>
            <w:tcW w:w="126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Шифер</w:t>
            </w:r>
          </w:p>
        </w:tc>
        <w:tc>
          <w:tcPr>
            <w:tcW w:w="993"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101</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110</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89</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130</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168</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121</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110</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117</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132</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Постройте линейные графики. Все кривые нанесите на 1 диаграмму. </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2.</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По характеру разработки сказуемого различают статистические таблицы:</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простые;</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сложные;</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перечневые;</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моногамные.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2. Подлежащее статистической таблицы это:</w:t>
      </w:r>
    </w:p>
    <w:p w:rsidR="00E92270" w:rsidRPr="00E92270" w:rsidRDefault="00E92270" w:rsidP="00E92270">
      <w:pPr>
        <w:spacing w:after="0" w:line="240" w:lineRule="auto"/>
        <w:ind w:left="284"/>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 объект исследования;</w:t>
      </w:r>
    </w:p>
    <w:p w:rsidR="00E92270" w:rsidRPr="00E92270" w:rsidRDefault="00E92270" w:rsidP="00E92270">
      <w:pPr>
        <w:spacing w:after="0" w:line="240" w:lineRule="auto"/>
        <w:ind w:left="284"/>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 система показателей, характеризующих объект исследования;</w:t>
      </w:r>
    </w:p>
    <w:p w:rsidR="00E92270" w:rsidRPr="00E92270" w:rsidRDefault="00E92270" w:rsidP="00E92270">
      <w:pPr>
        <w:spacing w:after="0" w:line="240" w:lineRule="auto"/>
        <w:ind w:left="284"/>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сводная числовая характеристика совокупности.</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Сказуемое статистической таблицы – это:</w:t>
      </w:r>
    </w:p>
    <w:p w:rsidR="00E92270" w:rsidRPr="00E92270" w:rsidRDefault="00E92270" w:rsidP="003A0E74">
      <w:pPr>
        <w:numPr>
          <w:ilvl w:val="0"/>
          <w:numId w:val="32"/>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объект изучения: единицы совокупности или их группы;</w:t>
      </w:r>
    </w:p>
    <w:p w:rsidR="00E92270" w:rsidRPr="00E92270" w:rsidRDefault="00E92270" w:rsidP="003A0E74">
      <w:pPr>
        <w:numPr>
          <w:ilvl w:val="0"/>
          <w:numId w:val="32"/>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значения строк;</w:t>
      </w:r>
    </w:p>
    <w:p w:rsidR="00E92270" w:rsidRPr="00E92270" w:rsidRDefault="00E92270" w:rsidP="003A0E74">
      <w:pPr>
        <w:numPr>
          <w:ilvl w:val="0"/>
          <w:numId w:val="32"/>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показатели, характеризующие изучаемый объект.</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При изображении рядов распределения на графике применяются диаграммы:</w:t>
      </w:r>
    </w:p>
    <w:p w:rsidR="00E92270" w:rsidRPr="00E92270" w:rsidRDefault="00E92270" w:rsidP="003A0E74">
      <w:pPr>
        <w:numPr>
          <w:ilvl w:val="0"/>
          <w:numId w:val="33"/>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гистограмма;</w:t>
      </w:r>
    </w:p>
    <w:p w:rsidR="00E92270" w:rsidRPr="00E92270" w:rsidRDefault="00E92270" w:rsidP="003A0E74">
      <w:pPr>
        <w:numPr>
          <w:ilvl w:val="0"/>
          <w:numId w:val="33"/>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полигон распределения;</w:t>
      </w:r>
    </w:p>
    <w:p w:rsidR="00E92270" w:rsidRPr="00E92270" w:rsidRDefault="00E92270" w:rsidP="003A0E74">
      <w:pPr>
        <w:numPr>
          <w:ilvl w:val="0"/>
          <w:numId w:val="33"/>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кумулята.</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5. При изображении структуры совокупности на графике применяются диаграммы:</w:t>
      </w:r>
    </w:p>
    <w:p w:rsidR="00E92270" w:rsidRPr="00E92270" w:rsidRDefault="00E92270" w:rsidP="003A0E74">
      <w:pPr>
        <w:numPr>
          <w:ilvl w:val="0"/>
          <w:numId w:val="3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секторные;</w:t>
      </w:r>
    </w:p>
    <w:p w:rsidR="00E92270" w:rsidRPr="00E92270" w:rsidRDefault="00E92270" w:rsidP="003A0E74">
      <w:pPr>
        <w:numPr>
          <w:ilvl w:val="0"/>
          <w:numId w:val="3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линейные;</w:t>
      </w:r>
    </w:p>
    <w:p w:rsidR="00E92270" w:rsidRPr="00E92270" w:rsidRDefault="00E92270" w:rsidP="003A0E74">
      <w:pPr>
        <w:numPr>
          <w:ilvl w:val="0"/>
          <w:numId w:val="3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квадратные.</w:t>
      </w: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На основе выполненных заданий №1, 2 в практическом занятии №3 проведите анализ полученных таблиц рядов распределения: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Сформулируйте заголовок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2) Назовите подлежащее и сказуемое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Определите вид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Укажите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На основе выполненных заданий №1, 2, 3, 4, 5, 6 в практическом занятии №3 постройте графики рядов распределения: </w:t>
      </w:r>
    </w:p>
    <w:p w:rsidR="00E92270" w:rsidRPr="00413DB6" w:rsidRDefault="00E92270" w:rsidP="00413DB6">
      <w:pPr>
        <w:pStyle w:val="a5"/>
        <w:widowControl w:val="0"/>
        <w:numPr>
          <w:ilvl w:val="1"/>
          <w:numId w:val="2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Столбиковые</w:t>
      </w:r>
    </w:p>
    <w:p w:rsidR="00E92270" w:rsidRPr="00413DB6" w:rsidRDefault="00E92270" w:rsidP="00413DB6">
      <w:pPr>
        <w:pStyle w:val="a5"/>
        <w:widowControl w:val="0"/>
        <w:numPr>
          <w:ilvl w:val="1"/>
          <w:numId w:val="2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Ленточные</w:t>
      </w:r>
    </w:p>
    <w:p w:rsidR="00E92270" w:rsidRPr="00413DB6" w:rsidRDefault="00E92270" w:rsidP="00413DB6">
      <w:pPr>
        <w:pStyle w:val="a5"/>
        <w:widowControl w:val="0"/>
        <w:numPr>
          <w:ilvl w:val="1"/>
          <w:numId w:val="2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Секторные.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pacing w:after="0" w:line="240" w:lineRule="auto"/>
        <w:jc w:val="both"/>
        <w:outlineLvl w:val="0"/>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Состав денежных расходов населения за период  2014 – 2015гг. составил: покупка товаров и оплата услуг – 329534 и 372294; оплата обязательных платежей и разнообразных взносов – 34960 и 39755; накопление сбережений во вкладах, ценных бумагах, покупка валюты и др. – 63098 и 45598.</w:t>
      </w:r>
    </w:p>
    <w:p w:rsidR="00E92270" w:rsidRPr="00E92270" w:rsidRDefault="00E92270" w:rsidP="00E92270">
      <w:pPr>
        <w:spacing w:after="0" w:line="240" w:lineRule="auto"/>
        <w:jc w:val="both"/>
        <w:outlineLvl w:val="0"/>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Постройте таблицу отражающую структуру денежных расходов населения в динамике.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№4</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При помощи линейного графика  изобразите данные о числе браков, заключённых населением России, тыс. чел.:</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p>
    <w:tbl>
      <w:tblPr>
        <w:tblW w:w="5000" w:type="pct"/>
        <w:jc w:val="center"/>
        <w:tblLook w:val="01E0" w:firstRow="1" w:lastRow="1" w:firstColumn="1" w:lastColumn="1" w:noHBand="0" w:noVBand="0"/>
      </w:tblPr>
      <w:tblGrid>
        <w:gridCol w:w="2000"/>
        <w:gridCol w:w="1999"/>
        <w:gridCol w:w="1999"/>
        <w:gridCol w:w="1999"/>
        <w:gridCol w:w="1999"/>
      </w:tblGrid>
      <w:tr w:rsidR="00E92270" w:rsidRPr="00E92270" w:rsidTr="00E92270">
        <w:trPr>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2010г.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2011г.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2012г.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2013г.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2014г.</w:t>
            </w:r>
          </w:p>
        </w:tc>
      </w:tr>
      <w:tr w:rsidR="00E92270" w:rsidRPr="00E92270" w:rsidTr="00E92270">
        <w:trPr>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867</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1107</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1054</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1277</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1320</w:t>
            </w:r>
          </w:p>
        </w:tc>
      </w:tr>
    </w:tbl>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3.</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Статистическими являются таблицы:</w:t>
      </w:r>
    </w:p>
    <w:p w:rsidR="00E92270" w:rsidRPr="00E92270" w:rsidRDefault="00E92270" w:rsidP="003A0E74">
      <w:pPr>
        <w:numPr>
          <w:ilvl w:val="0"/>
          <w:numId w:val="3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расписания поездов;</w:t>
      </w:r>
    </w:p>
    <w:p w:rsidR="00E92270" w:rsidRPr="00E92270" w:rsidRDefault="00E92270" w:rsidP="003A0E74">
      <w:pPr>
        <w:numPr>
          <w:ilvl w:val="0"/>
          <w:numId w:val="3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обобщение результатов финансовой работы торгового предприятия;</w:t>
      </w:r>
    </w:p>
    <w:p w:rsidR="00E92270" w:rsidRPr="00E92270" w:rsidRDefault="00E92270" w:rsidP="003A0E74">
      <w:pPr>
        <w:numPr>
          <w:ilvl w:val="0"/>
          <w:numId w:val="3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таблица квадратов.</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2. В зависимости от структуры подлежащего статистические таблицы делят на:</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простые;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групповые;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комбинационные;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аналитические;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структурные.</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3. Статистическая таблица представляет собой:</w:t>
      </w:r>
    </w:p>
    <w:p w:rsidR="00E92270" w:rsidRPr="00E92270" w:rsidRDefault="00E92270" w:rsidP="003A0E74">
      <w:pPr>
        <w:numPr>
          <w:ilvl w:val="0"/>
          <w:numId w:val="37"/>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форму наиболее рационального изложения результатов статистического наблюдения</w:t>
      </w:r>
    </w:p>
    <w:p w:rsidR="00E92270" w:rsidRPr="00E92270" w:rsidRDefault="00E92270" w:rsidP="003A0E74">
      <w:pPr>
        <w:numPr>
          <w:ilvl w:val="0"/>
          <w:numId w:val="37"/>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сведения о чем - либо расположенные по строкам и графам</w:t>
      </w:r>
    </w:p>
    <w:p w:rsidR="00E92270" w:rsidRPr="00E92270" w:rsidRDefault="00E92270" w:rsidP="003A0E74">
      <w:pPr>
        <w:numPr>
          <w:ilvl w:val="0"/>
          <w:numId w:val="37"/>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числовые характеристики, размещенные в колонках таблицы</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lastRenderedPageBreak/>
        <w:t>4. К статистической таблице можно отнести:</w:t>
      </w:r>
    </w:p>
    <w:p w:rsidR="00E92270" w:rsidRPr="00E92270" w:rsidRDefault="00E92270" w:rsidP="003A0E74">
      <w:pPr>
        <w:numPr>
          <w:ilvl w:val="0"/>
          <w:numId w:val="38"/>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таблицу умножения</w:t>
      </w:r>
    </w:p>
    <w:p w:rsidR="00E92270" w:rsidRPr="00E92270" w:rsidRDefault="00E92270" w:rsidP="003A0E74">
      <w:pPr>
        <w:numPr>
          <w:ilvl w:val="0"/>
          <w:numId w:val="38"/>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опросный лист социологического обследования</w:t>
      </w:r>
    </w:p>
    <w:p w:rsidR="00E92270" w:rsidRPr="00E92270" w:rsidRDefault="00E92270" w:rsidP="003A0E74">
      <w:pPr>
        <w:numPr>
          <w:ilvl w:val="0"/>
          <w:numId w:val="38"/>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таблицу, характеризующую численность населения по полу и возрасту</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5. Совокупность точек, линий и фигур, с помощью которых изображаются статистические данные, образует</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систему координат;</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поле графика;</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графический образ;</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масштабный ориентир;</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экспликацию графика</w:t>
      </w: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На основе выполненных заданий №1, 2  в практическом занятии №3 проведите анализ полученных таблиц рядов распределения: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Сформулируйте заголовок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Назовите подлежащее и сказуемое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Определите вид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Укажите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На основе выполненных заданий №1, 2  в практическом занятии №3 постройте графики рядов распределения: </w:t>
      </w:r>
    </w:p>
    <w:p w:rsidR="00E92270" w:rsidRPr="00E92270" w:rsidRDefault="00E92270" w:rsidP="003A0E74">
      <w:pPr>
        <w:pStyle w:val="a5"/>
        <w:widowControl w:val="0"/>
        <w:numPr>
          <w:ilvl w:val="1"/>
          <w:numId w:val="4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Столбиковые</w:t>
      </w:r>
    </w:p>
    <w:p w:rsidR="00E92270" w:rsidRPr="00E92270" w:rsidRDefault="00E92270" w:rsidP="003A0E74">
      <w:pPr>
        <w:pStyle w:val="a5"/>
        <w:widowControl w:val="0"/>
        <w:numPr>
          <w:ilvl w:val="1"/>
          <w:numId w:val="4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Ленточные</w:t>
      </w:r>
    </w:p>
    <w:p w:rsidR="00E92270" w:rsidRPr="00E92270" w:rsidRDefault="00E92270" w:rsidP="003A0E74">
      <w:pPr>
        <w:pStyle w:val="a5"/>
        <w:widowControl w:val="0"/>
        <w:numPr>
          <w:ilvl w:val="1"/>
          <w:numId w:val="4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Секторные.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Выпуск продукции, по предприятию следующий (млн. руб.): 2012г. – 123,0; 2013г. – 187,5; 2014г. – 210,0. Из общего объёма продукции было предназначено на экспорт (млн. руб.): 2012г. – 50,8; 2013г. – 92,7; 2014г. – 122,8.</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Представьте приведённые данные в виде статистической таблицы. Укажите тип таблицы.</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№4</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Итоги переписи населения России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330"/>
        <w:gridCol w:w="3330"/>
      </w:tblGrid>
      <w:tr w:rsidR="00E92270" w:rsidRPr="00E92270" w:rsidTr="00413DB6">
        <w:trPr>
          <w:trHeight w:val="336"/>
        </w:trPr>
        <w:tc>
          <w:tcPr>
            <w:tcW w:w="3336" w:type="dxa"/>
            <w:vMerge w:val="restart"/>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p>
        </w:tc>
        <w:tc>
          <w:tcPr>
            <w:tcW w:w="6660" w:type="dxa"/>
            <w:gridSpan w:val="2"/>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Тысяч человек</w:t>
            </w:r>
          </w:p>
        </w:tc>
      </w:tr>
      <w:tr w:rsidR="00E92270" w:rsidRPr="00E92270" w:rsidTr="00413DB6">
        <w:trPr>
          <w:trHeight w:val="204"/>
        </w:trPr>
        <w:tc>
          <w:tcPr>
            <w:tcW w:w="3336" w:type="dxa"/>
            <w:vMerge/>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2002г.</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2010г.</w:t>
            </w:r>
          </w:p>
        </w:tc>
      </w:tr>
      <w:tr w:rsidR="00E92270" w:rsidRPr="00E92270" w:rsidTr="00413DB6">
        <w:tc>
          <w:tcPr>
            <w:tcW w:w="3336" w:type="dxa"/>
            <w:shd w:val="clear" w:color="auto" w:fill="auto"/>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Всё население</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145167</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142857</w:t>
            </w:r>
          </w:p>
        </w:tc>
      </w:tr>
      <w:tr w:rsidR="00E92270" w:rsidRPr="00E92270" w:rsidTr="00413DB6">
        <w:tc>
          <w:tcPr>
            <w:tcW w:w="3336" w:type="dxa"/>
            <w:shd w:val="clear" w:color="auto" w:fill="auto"/>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Городское население</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106429</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105314</w:t>
            </w:r>
          </w:p>
        </w:tc>
      </w:tr>
      <w:tr w:rsidR="00E92270" w:rsidRPr="00E92270" w:rsidTr="00413DB6">
        <w:tc>
          <w:tcPr>
            <w:tcW w:w="3336" w:type="dxa"/>
            <w:shd w:val="clear" w:color="auto" w:fill="auto"/>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Сельское население</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38738</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37543</w:t>
            </w:r>
          </w:p>
        </w:tc>
      </w:tr>
    </w:tbl>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Постройте секторные диаграммы, характеризующие структуру населения за 2002 и 2010годы.</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20 мин.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Имеются следующие данные о доходах и расходах населения, млн. руб.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Денежные доходы 2011 г. – 296583, 2012 г. – 340681, 2013 г. – 393379, 2014 г. – 439085, 2015 г. – 461491.</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Денежные расходы соответственно составили – 262537, 337830, 389205, 427592, 457647.</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sz w:val="28"/>
          <w:szCs w:val="28"/>
          <w:lang w:eastAsia="ru-RU"/>
        </w:rPr>
        <w:t xml:space="preserve">Постройте статистическую таблицу, отражающую динамику доходов и расходов населения.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b/>
          <w:sz w:val="28"/>
          <w:szCs w:val="28"/>
        </w:rPr>
      </w:pPr>
    </w:p>
    <w:p w:rsidR="00E92270" w:rsidRPr="00E92270" w:rsidRDefault="00E92270" w:rsidP="00E92270">
      <w:pPr>
        <w:autoSpaceDE w:val="0"/>
        <w:autoSpaceDN w:val="0"/>
        <w:adjustRightInd w:val="0"/>
        <w:spacing w:after="0" w:line="240" w:lineRule="auto"/>
        <w:jc w:val="both"/>
        <w:rPr>
          <w:rFonts w:ascii="Times New Roman" w:eastAsia="Times-Bold" w:hAnsi="Times New Roman" w:cs="Times New Roman"/>
          <w:b/>
          <w:bCs/>
          <w:sz w:val="28"/>
          <w:szCs w:val="28"/>
        </w:rPr>
      </w:pPr>
      <w:r w:rsidRPr="00E92270">
        <w:rPr>
          <w:rFonts w:ascii="Times New Roman" w:eastAsia="Times New Roman" w:hAnsi="Times New Roman" w:cs="Times New Roman"/>
          <w:b/>
          <w:sz w:val="28"/>
          <w:szCs w:val="28"/>
        </w:rPr>
        <w:t xml:space="preserve">Указания по выполнению заданий № 1-4: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Статистическая таблица</w:t>
      </w:r>
      <w:r w:rsidRPr="00E92270">
        <w:rPr>
          <w:rFonts w:ascii="Times New Roman" w:eastAsia="Times New Roman" w:hAnsi="Times New Roman" w:cs="Times New Roman"/>
          <w:sz w:val="24"/>
          <w:szCs w:val="24"/>
          <w:lang w:eastAsia="ru-RU"/>
        </w:rPr>
        <w:t xml:space="preserve"> - </w:t>
      </w:r>
      <w:r w:rsidRPr="00E92270">
        <w:rPr>
          <w:rFonts w:ascii="Times New Roman" w:eastAsia="Times New Roman" w:hAnsi="Times New Roman" w:cs="Times New Roman"/>
          <w:sz w:val="28"/>
          <w:szCs w:val="28"/>
          <w:lang w:eastAsia="ru-RU"/>
        </w:rPr>
        <w:t xml:space="preserve">это цифровое выражение итоговой характеристики всей наблюдаемой совокупности или её составных частей по одному или нескольким существенным признакам.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Статистические таблицы имеют два элемента:</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подлежащее – объекты, которые характеризуют рядом цифровых показателей;</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сказуемое – характеристика подлежащего.</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зависимости от характера подлежащего различают три вида таблиц:</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i/>
          <w:sz w:val="28"/>
          <w:szCs w:val="28"/>
          <w:lang w:eastAsia="ru-RU"/>
        </w:rPr>
        <w:t>простые</w:t>
      </w:r>
      <w:r w:rsidRPr="00E92270">
        <w:rPr>
          <w:rFonts w:ascii="Times New Roman" w:eastAsia="Times New Roman" w:hAnsi="Times New Roman" w:cs="Times New Roman"/>
          <w:sz w:val="28"/>
          <w:szCs w:val="28"/>
          <w:lang w:eastAsia="ru-RU"/>
        </w:rPr>
        <w:t xml:space="preserve"> или </w:t>
      </w:r>
      <w:r w:rsidRPr="00E92270">
        <w:rPr>
          <w:rFonts w:ascii="Times New Roman" w:eastAsia="Times New Roman" w:hAnsi="Times New Roman" w:cs="Times New Roman"/>
          <w:b/>
          <w:i/>
          <w:sz w:val="28"/>
          <w:szCs w:val="28"/>
          <w:lang w:eastAsia="ru-RU"/>
        </w:rPr>
        <w:t>перечневые таблицы,</w:t>
      </w:r>
      <w:r w:rsidRPr="00E92270">
        <w:rPr>
          <w:rFonts w:ascii="Times New Roman" w:eastAsia="Times New Roman" w:hAnsi="Times New Roman" w:cs="Times New Roman"/>
          <w:sz w:val="28"/>
          <w:szCs w:val="28"/>
          <w:lang w:eastAsia="ru-RU"/>
        </w:rPr>
        <w:t xml:space="preserve"> в которых в подлежащем представлен перечень предприятий, районов,  и т. д.;</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i/>
          <w:sz w:val="28"/>
          <w:szCs w:val="28"/>
          <w:lang w:eastAsia="ru-RU"/>
        </w:rPr>
        <w:t>групповые</w:t>
      </w: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i/>
          <w:sz w:val="28"/>
          <w:szCs w:val="28"/>
          <w:lang w:eastAsia="ru-RU"/>
        </w:rPr>
        <w:t>таблицы</w:t>
      </w:r>
      <w:r w:rsidRPr="00E92270">
        <w:rPr>
          <w:rFonts w:ascii="Times New Roman" w:eastAsia="Times New Roman" w:hAnsi="Times New Roman" w:cs="Times New Roman"/>
          <w:sz w:val="28"/>
          <w:szCs w:val="28"/>
          <w:lang w:eastAsia="ru-RU"/>
        </w:rPr>
        <w:t>, подлежащее которых образовано в результате группировки единиц по одному какому-то признаку;</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i/>
          <w:sz w:val="28"/>
          <w:szCs w:val="28"/>
          <w:lang w:eastAsia="ru-RU"/>
        </w:rPr>
        <w:t>комбинированные таблицы</w:t>
      </w:r>
      <w:r w:rsidRPr="00E92270">
        <w:rPr>
          <w:rFonts w:ascii="Times New Roman" w:eastAsia="Times New Roman" w:hAnsi="Times New Roman" w:cs="Times New Roman"/>
          <w:sz w:val="28"/>
          <w:szCs w:val="28"/>
          <w:lang w:eastAsia="ru-RU"/>
        </w:rPr>
        <w:t>, подлежащее которых представляет результаты группировки по двум и более признакам.</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Основные </w:t>
      </w:r>
      <w:r w:rsidRPr="00E92270">
        <w:rPr>
          <w:rFonts w:ascii="Times New Roman" w:eastAsia="Times New Roman" w:hAnsi="Times New Roman" w:cs="Times New Roman"/>
          <w:b/>
          <w:sz w:val="28"/>
          <w:szCs w:val="28"/>
          <w:lang w:eastAsia="ru-RU"/>
        </w:rPr>
        <w:t>правила построения таблиц</w:t>
      </w:r>
      <w:r w:rsidRPr="00E92270">
        <w:rPr>
          <w:rFonts w:ascii="Times New Roman" w:eastAsia="Times New Roman" w:hAnsi="Times New Roman" w:cs="Times New Roman"/>
          <w:sz w:val="28"/>
          <w:szCs w:val="28"/>
          <w:lang w:eastAsia="ru-RU"/>
        </w:rPr>
        <w:t>:</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Каждая таблица должна иметь название, из которого становится известно, какой круг вопросов излагается или иллюстрируется таблицей. Должны быть указаны объект, время и единицы измерения, если они одинаковы для всей таблицы.</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2. Если единицы измерения различные, то они указываются в верхних или боковых заголовках таблицы.</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Желательно графы нумеровать, так как это удобно при последующем анализе ив случае необходимости переноса таблицы на другую страницу.</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Не следует строить громоздких таблиц. Некоторые графы или строки целесообразно объединить в «прочие».</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5. В каждой табличной клетке должно стоять какое-то число, но могут быть и пропуски:</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 если нет сведений, то ставят многоточие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если отсутствует само явление, то прочерк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если очень малое число по сравнению с другими, то ставят (0,0);</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если не подлежит заполнению, то (Х).</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Главным в определении аналитического значения графиков является определение той формы графических изображений, которая даёт наиболее наглядный аналитический результат.</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Несмотря на многообразие графических изображений, каждый график должен включать следующие элементы: графический образ; поле графика; масштабные ориентиры; систему координат.</w:t>
      </w:r>
    </w:p>
    <w:p w:rsidR="00E92270" w:rsidRPr="00E92270" w:rsidRDefault="00E92270" w:rsidP="00E92270">
      <w:pPr>
        <w:spacing w:after="0" w:line="36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36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Pr="00413DB6" w:rsidRDefault="00413DB6" w:rsidP="00413DB6">
      <w:pPr>
        <w:widowControl w:val="0"/>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lastRenderedPageBreak/>
        <w:t>ПРАКТИЧЕСКОЕ ЗАНЯТИЕ №5.</w:t>
      </w:r>
    </w:p>
    <w:p w:rsidR="00413DB6" w:rsidRPr="00413DB6" w:rsidRDefault="00413DB6" w:rsidP="00413DB6">
      <w:pPr>
        <w:widowControl w:val="0"/>
        <w:autoSpaceDE w:val="0"/>
        <w:snapToGrid w:val="0"/>
        <w:spacing w:after="0" w:line="240" w:lineRule="auto"/>
        <w:ind w:firstLine="39"/>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lang w:eastAsia="ru-RU"/>
        </w:rPr>
        <w:t xml:space="preserve">Тема: </w:t>
      </w:r>
      <w:r w:rsidRPr="00413DB6">
        <w:rPr>
          <w:rFonts w:ascii="Times New Roman" w:eastAsia="Times New Roman" w:hAnsi="Times New Roman" w:cs="Times New Roman"/>
          <w:b/>
          <w:sz w:val="28"/>
          <w:szCs w:val="28"/>
        </w:rPr>
        <w:t>Расчет абсолютных и относительных величин</w:t>
      </w:r>
    </w:p>
    <w:p w:rsidR="00413DB6" w:rsidRPr="00413DB6" w:rsidRDefault="00413DB6" w:rsidP="00413DB6">
      <w:pPr>
        <w:widowControl w:val="0"/>
        <w:autoSpaceDE w:val="0"/>
        <w:snapToGrid w:val="0"/>
        <w:spacing w:after="0" w:line="240" w:lineRule="auto"/>
        <w:ind w:firstLine="39"/>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 xml:space="preserve">Дисциплина: </w:t>
      </w:r>
      <w:r w:rsidRPr="00413DB6">
        <w:rPr>
          <w:rFonts w:ascii="Times New Roman" w:eastAsia="Times New Roman" w:hAnsi="Times New Roman" w:cs="Times New Roman"/>
          <w:b/>
          <w:sz w:val="28"/>
          <w:szCs w:val="28"/>
        </w:rPr>
        <w:t>Статистика</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Специальность: 21.02.05</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Курс: 2</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 xml:space="preserve">Раздел  дисциплины: </w:t>
      </w:r>
      <w:r w:rsidRPr="00413DB6">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Тема дисциплины: Статистические показатели</w:t>
      </w:r>
    </w:p>
    <w:p w:rsidR="00413DB6" w:rsidRPr="00413DB6" w:rsidRDefault="00413DB6" w:rsidP="00413DB6">
      <w:pPr>
        <w:widowControl w:val="0"/>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Формируемые компетенции:</w:t>
      </w:r>
    </w:p>
    <w:p w:rsidR="00413DB6" w:rsidRPr="00413DB6" w:rsidRDefault="00413DB6" w:rsidP="00413DB6">
      <w:pPr>
        <w:widowControl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профессиональные:</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общие:</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13DB6" w:rsidRPr="00413DB6" w:rsidRDefault="00413DB6" w:rsidP="00413DB6">
      <w:pPr>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Требования к умениям:</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xml:space="preserve">Должен уметь:  </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413DB6" w:rsidRPr="00413DB6" w:rsidRDefault="00413DB6" w:rsidP="00413DB6">
      <w:pPr>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Цели самостоятельной работы:</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Формирование умений</w:t>
      </w:r>
      <w:r w:rsidRPr="00413DB6">
        <w:rPr>
          <w:rFonts w:ascii="Times New Roman" w:eastAsia="Times New Roman" w:hAnsi="Times New Roman" w:cs="Times New Roman"/>
          <w:sz w:val="24"/>
          <w:szCs w:val="24"/>
          <w:lang w:eastAsia="ru-RU"/>
        </w:rPr>
        <w:t xml:space="preserve"> </w:t>
      </w:r>
      <w:r w:rsidRPr="00413DB6">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413DB6" w:rsidRPr="00413DB6" w:rsidRDefault="00413DB6" w:rsidP="00413DB6">
      <w:pPr>
        <w:widowControl w:val="0"/>
        <w:spacing w:after="0" w:line="240" w:lineRule="auto"/>
        <w:jc w:val="both"/>
        <w:rPr>
          <w:rFonts w:ascii="Times New Roman" w:eastAsia="Times New Roman" w:hAnsi="Times New Roman" w:cs="Times New Roman"/>
          <w:i/>
          <w:sz w:val="20"/>
          <w:szCs w:val="20"/>
          <w:lang w:eastAsia="ru-RU"/>
        </w:rPr>
      </w:pPr>
      <w:r w:rsidRPr="00413DB6">
        <w:rPr>
          <w:rFonts w:ascii="Times New Roman" w:eastAsia="Times New Roman" w:hAnsi="Times New Roman" w:cs="Times New Roman"/>
          <w:b/>
          <w:sz w:val="28"/>
          <w:szCs w:val="28"/>
          <w:lang w:eastAsia="ru-RU"/>
        </w:rPr>
        <w:t>Обеспечение занятия</w:t>
      </w:r>
      <w:r w:rsidRPr="00413DB6">
        <w:rPr>
          <w:rFonts w:ascii="Times New Roman" w:eastAsia="Times New Roman" w:hAnsi="Times New Roman" w:cs="Times New Roman"/>
          <w:sz w:val="28"/>
          <w:szCs w:val="28"/>
          <w:lang w:eastAsia="ru-RU"/>
        </w:rPr>
        <w:t xml:space="preserve">: </w:t>
      </w:r>
    </w:p>
    <w:p w:rsidR="00413DB6" w:rsidRPr="00413DB6" w:rsidRDefault="00413DB6" w:rsidP="003A0E74">
      <w:pPr>
        <w:widowControl w:val="0"/>
        <w:numPr>
          <w:ilvl w:val="0"/>
          <w:numId w:val="42"/>
        </w:numPr>
        <w:tabs>
          <w:tab w:val="left" w:pos="0"/>
          <w:tab w:val="left" w:pos="426"/>
        </w:tabs>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Задание для практического занятия</w:t>
      </w:r>
    </w:p>
    <w:p w:rsidR="00413DB6" w:rsidRPr="00413DB6" w:rsidRDefault="00413DB6" w:rsidP="003A0E74">
      <w:pPr>
        <w:widowControl w:val="0"/>
        <w:numPr>
          <w:ilvl w:val="0"/>
          <w:numId w:val="42"/>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xml:space="preserve"> Рабочая тетрадь</w:t>
      </w:r>
    </w:p>
    <w:p w:rsidR="00413DB6" w:rsidRPr="00413DB6" w:rsidRDefault="00413DB6" w:rsidP="003A0E74">
      <w:pPr>
        <w:widowControl w:val="0"/>
        <w:numPr>
          <w:ilvl w:val="0"/>
          <w:numId w:val="42"/>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xml:space="preserve"> Калькуляторы</w:t>
      </w:r>
    </w:p>
    <w:p w:rsidR="00413DB6" w:rsidRPr="00413DB6" w:rsidRDefault="00413DB6" w:rsidP="00413DB6">
      <w:pPr>
        <w:tabs>
          <w:tab w:val="num" w:pos="720"/>
        </w:tabs>
        <w:spacing w:after="0" w:line="240" w:lineRule="auto"/>
        <w:jc w:val="center"/>
        <w:rPr>
          <w:rFonts w:ascii="Times New Roman" w:eastAsia="Times New Roman" w:hAnsi="Times New Roman" w:cs="Times New Roman"/>
          <w:b/>
          <w:sz w:val="28"/>
          <w:szCs w:val="28"/>
          <w:lang w:eastAsia="ru-RU"/>
        </w:rPr>
      </w:pPr>
    </w:p>
    <w:p w:rsidR="00413DB6" w:rsidRPr="00413DB6" w:rsidRDefault="00413DB6" w:rsidP="00413DB6">
      <w:pPr>
        <w:tabs>
          <w:tab w:val="num" w:pos="720"/>
        </w:tabs>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САМОСТОЯТЕЛЬНАЯ  РАБОТА ОБУЧАЮЩИХСЯ</w:t>
      </w:r>
    </w:p>
    <w:p w:rsidR="00413DB6" w:rsidRPr="00413DB6" w:rsidRDefault="00413DB6" w:rsidP="00413DB6">
      <w:pPr>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Актуализация опорных знаний (время – 10 мин)</w:t>
      </w:r>
    </w:p>
    <w:p w:rsidR="00413DB6" w:rsidRPr="00413DB6" w:rsidRDefault="00413DB6" w:rsidP="00413DB6">
      <w:pPr>
        <w:spacing w:after="0" w:line="240" w:lineRule="auto"/>
        <w:rPr>
          <w:rFonts w:ascii="Times New Roman" w:eastAsia="Times New Roman" w:hAnsi="Times New Roman" w:cs="Times New Roman"/>
          <w:b/>
          <w:sz w:val="28"/>
          <w:szCs w:val="28"/>
          <w:lang w:eastAsia="ru-RU"/>
        </w:rPr>
      </w:pPr>
    </w:p>
    <w:p w:rsidR="00413DB6" w:rsidRPr="00413DB6" w:rsidRDefault="00413DB6" w:rsidP="00413DB6">
      <w:pPr>
        <w:spacing w:after="0" w:line="240" w:lineRule="auto"/>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Вариант 1.</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1. Соотношение одного и того же абсолютного показателя, характеризующего разные объекты, называется относительной величиной:</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динамики;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lastRenderedPageBreak/>
        <w:t>б) структуры;</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координации;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г) интенсивности;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д) сравнения.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2. Численность населения Москвы в 1,79 раза больше Санкт-Петербурга. Укажите вид относительной величины: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сравнения;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координации;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структуры.</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3. Статистический показатель - это</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размер изучаемого явления в натуральных единицах измерения</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количественная характеристика свойств в единстве с их качественной определенностью</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результат измерения свойств изучаемого объекта</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4. Статистические показатели могут характеризовать:</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объемы изучаемых процессов</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уровни развития изучаемых явлений</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соотношение между элементами явлений</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г) а, б, в</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5. По способу выражения абсолютные статистические показатели подразделяются на: а) суммарные; б) индивидуальные; в) относительные; г) средние; д) структурные</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а, д</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б, в</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в, г</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г) а, б</w:t>
      </w: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color w:val="000000"/>
          <w:sz w:val="28"/>
          <w:szCs w:val="28"/>
        </w:rPr>
        <w:t xml:space="preserve"> №1</w:t>
      </w:r>
    </w:p>
    <w:p w:rsidR="00413DB6" w:rsidRPr="00413DB6" w:rsidRDefault="00413DB6" w:rsidP="00413DB6">
      <w:pPr>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Объем строительно-монтажных работ группы подрядных строительных ор</w:t>
      </w:r>
      <w:r w:rsidRPr="00413DB6">
        <w:rPr>
          <w:rFonts w:ascii="Times New Roman" w:eastAsia="Times New Roman" w:hAnsi="Times New Roman" w:cs="Times New Roman"/>
          <w:color w:val="000000"/>
          <w:sz w:val="28"/>
          <w:szCs w:val="28"/>
        </w:rPr>
        <w:softHyphen/>
        <w:t>ганизаций характеризуется следующими данными (млн. руб. сметной стоимости):</w:t>
      </w:r>
    </w:p>
    <w:tbl>
      <w:tblPr>
        <w:tblW w:w="9498" w:type="dxa"/>
        <w:tblInd w:w="40" w:type="dxa"/>
        <w:tblLayout w:type="fixed"/>
        <w:tblCellMar>
          <w:left w:w="40" w:type="dxa"/>
          <w:right w:w="40" w:type="dxa"/>
        </w:tblCellMar>
        <w:tblLook w:val="0000" w:firstRow="0" w:lastRow="0" w:firstColumn="0" w:lastColumn="0" w:noHBand="0" w:noVBand="0"/>
      </w:tblPr>
      <w:tblGrid>
        <w:gridCol w:w="3402"/>
        <w:gridCol w:w="3056"/>
        <w:gridCol w:w="3040"/>
      </w:tblGrid>
      <w:tr w:rsidR="00413DB6" w:rsidRPr="00413DB6" w:rsidTr="00315561">
        <w:trPr>
          <w:trHeight w:val="335"/>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Подрядная организация</w:t>
            </w:r>
          </w:p>
        </w:tc>
        <w:tc>
          <w:tcPr>
            <w:tcW w:w="3056" w:type="dxa"/>
            <w:tcBorders>
              <w:top w:val="single" w:sz="6" w:space="0" w:color="auto"/>
              <w:left w:val="single" w:sz="4"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Предыдущий период (факт)</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Текущий период (план)</w:t>
            </w:r>
          </w:p>
        </w:tc>
      </w:tr>
      <w:tr w:rsidR="00413DB6" w:rsidRPr="00413DB6" w:rsidTr="00315561">
        <w:trPr>
          <w:trHeight w:val="246"/>
        </w:trPr>
        <w:tc>
          <w:tcPr>
            <w:tcW w:w="3402" w:type="dxa"/>
            <w:tcBorders>
              <w:top w:val="single" w:sz="4"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150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165</w:t>
            </w:r>
          </w:p>
        </w:tc>
      </w:tr>
      <w:tr w:rsidR="00413DB6" w:rsidRPr="00413DB6" w:rsidTr="00315561">
        <w:trPr>
          <w:trHeight w:val="206"/>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240</w:t>
            </w:r>
          </w:p>
        </w:tc>
      </w:tr>
      <w:tr w:rsidR="00413DB6" w:rsidRPr="00413DB6" w:rsidTr="00315561">
        <w:trPr>
          <w:trHeight w:val="16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280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350</w:t>
            </w:r>
          </w:p>
        </w:tc>
      </w:tr>
      <w:tr w:rsidR="00413DB6" w:rsidRPr="00413DB6" w:rsidTr="00315561">
        <w:trPr>
          <w:trHeight w:val="14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4</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290</w:t>
            </w:r>
          </w:p>
        </w:tc>
      </w:tr>
    </w:tbl>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r w:rsidRPr="00413DB6">
        <w:rPr>
          <w:rFonts w:ascii="Times New Roman" w:eastAsia="Times New Roman" w:hAnsi="Times New Roman" w:cs="Times New Roman"/>
          <w:color w:val="000000"/>
          <w:sz w:val="28"/>
          <w:szCs w:val="28"/>
        </w:rPr>
        <w:t>Определите относительные величины планового задания по объему строи</w:t>
      </w:r>
      <w:r w:rsidRPr="00413DB6">
        <w:rPr>
          <w:rFonts w:ascii="Times New Roman" w:eastAsia="Times New Roman" w:hAnsi="Times New Roman" w:cs="Times New Roman"/>
          <w:color w:val="000000"/>
          <w:sz w:val="28"/>
          <w:szCs w:val="28"/>
        </w:rPr>
        <w:softHyphen/>
        <w:t>тельно-монтажных работ на текущий год по каждой организации и по всем организаци</w:t>
      </w:r>
      <w:r w:rsidRPr="00413DB6">
        <w:rPr>
          <w:rFonts w:ascii="Times New Roman" w:eastAsia="Times New Roman" w:hAnsi="Times New Roman" w:cs="Times New Roman"/>
          <w:color w:val="000000"/>
          <w:sz w:val="28"/>
          <w:szCs w:val="28"/>
        </w:rPr>
        <w:softHyphen/>
        <w:t>ям вместе. Проанализируйте полученные показатели. Постройте столбиковую диаграмму.</w:t>
      </w:r>
    </w:p>
    <w:p w:rsid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bCs/>
          <w:color w:val="000000"/>
          <w:sz w:val="28"/>
          <w:szCs w:val="28"/>
        </w:rPr>
        <w:t xml:space="preserve"> №2</w:t>
      </w:r>
    </w:p>
    <w:p w:rsidR="00413DB6" w:rsidRPr="00413DB6" w:rsidRDefault="00413DB6" w:rsidP="00413DB6">
      <w:pPr>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Имеются следующие данные о выполнении плана по объему строительно-</w:t>
      </w:r>
      <w:r w:rsidRPr="00413DB6">
        <w:rPr>
          <w:rFonts w:ascii="Times New Roman" w:eastAsia="Times New Roman" w:hAnsi="Times New Roman" w:cs="Times New Roman"/>
          <w:color w:val="000000"/>
          <w:sz w:val="28"/>
          <w:szCs w:val="28"/>
        </w:rPr>
        <w:lastRenderedPageBreak/>
        <w:t>монтажных работ строительной организацией за отчетный год (млн. руб. сметной стоимости):</w:t>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p>
    <w:tbl>
      <w:tblPr>
        <w:tblW w:w="0" w:type="auto"/>
        <w:tblInd w:w="40" w:type="dxa"/>
        <w:tblLayout w:type="fixed"/>
        <w:tblCellMar>
          <w:left w:w="40" w:type="dxa"/>
          <w:right w:w="40" w:type="dxa"/>
        </w:tblCellMar>
        <w:tblLook w:val="0000" w:firstRow="0" w:lastRow="0" w:firstColumn="0" w:lastColumn="0" w:noHBand="0" w:noVBand="0"/>
      </w:tblPr>
      <w:tblGrid>
        <w:gridCol w:w="4344"/>
        <w:gridCol w:w="2736"/>
        <w:gridCol w:w="2275"/>
      </w:tblGrid>
      <w:tr w:rsidR="00413DB6" w:rsidRPr="00413DB6" w:rsidTr="00315561">
        <w:trPr>
          <w:trHeight w:val="246"/>
        </w:trPr>
        <w:tc>
          <w:tcPr>
            <w:tcW w:w="4344" w:type="dxa"/>
            <w:vMerge w:val="restart"/>
            <w:tcBorders>
              <w:top w:val="single" w:sz="6" w:space="0" w:color="auto"/>
              <w:left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5011" w:type="dxa"/>
            <w:gridSpan w:val="2"/>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Объем строительно-монтажных работ</w:t>
            </w:r>
          </w:p>
        </w:tc>
      </w:tr>
      <w:tr w:rsidR="00413DB6" w:rsidRPr="00413DB6" w:rsidTr="00315561">
        <w:trPr>
          <w:trHeight w:val="237"/>
        </w:trPr>
        <w:tc>
          <w:tcPr>
            <w:tcW w:w="4344"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286"/>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 xml:space="preserve">Главный корпус завода электромоторов </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550</w:t>
            </w:r>
          </w:p>
        </w:tc>
      </w:tr>
      <w:tr w:rsidR="00413DB6" w:rsidRPr="00413DB6" w:rsidTr="00315561">
        <w:trPr>
          <w:trHeight w:val="277"/>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Склад сырья</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90</w:t>
            </w:r>
          </w:p>
        </w:tc>
      </w:tr>
      <w:tr w:rsidR="00413DB6" w:rsidRPr="00413DB6" w:rsidTr="00315561">
        <w:trPr>
          <w:trHeight w:val="253"/>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Здание заводской столовой</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w:t>
            </w:r>
          </w:p>
        </w:tc>
      </w:tr>
      <w:tr w:rsidR="00413DB6" w:rsidRPr="00413DB6" w:rsidTr="00315561">
        <w:trPr>
          <w:trHeight w:val="257"/>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Жилой дом</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120</w:t>
            </w:r>
          </w:p>
        </w:tc>
      </w:tr>
    </w:tbl>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степень выполнения плана по отдельным объектам, этапам и ком</w:t>
      </w:r>
      <w:r w:rsidRPr="00413DB6">
        <w:rPr>
          <w:rFonts w:ascii="Times New Roman" w:eastAsia="Times New Roman" w:hAnsi="Times New Roman" w:cs="Times New Roman"/>
          <w:color w:val="000000"/>
          <w:sz w:val="28"/>
          <w:szCs w:val="28"/>
        </w:rPr>
        <w:softHyphen/>
        <w:t>плексам работ, а также объему строительно-монтажных работ. Проанализируй</w:t>
      </w:r>
      <w:r w:rsidRPr="00413DB6">
        <w:rPr>
          <w:rFonts w:ascii="Times New Roman" w:eastAsia="Times New Roman" w:hAnsi="Times New Roman" w:cs="Times New Roman"/>
          <w:color w:val="000000"/>
          <w:sz w:val="28"/>
          <w:szCs w:val="28"/>
        </w:rPr>
        <w:softHyphen/>
        <w:t>те полученные показатели. Постройте столбиковую диаграмму.</w:t>
      </w: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13DB6" w:rsidRPr="00413DB6" w:rsidRDefault="00413DB6" w:rsidP="00413DB6">
      <w:pPr>
        <w:widowControl w:val="0"/>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color w:val="000000"/>
          <w:sz w:val="28"/>
          <w:szCs w:val="28"/>
        </w:rPr>
        <w:t xml:space="preserve"> №3</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В отчетности подрядной организации приведены данные о структуре себе</w:t>
      </w:r>
      <w:r w:rsidRPr="00413DB6">
        <w:rPr>
          <w:rFonts w:ascii="Times New Roman" w:eastAsia="Times New Roman" w:hAnsi="Times New Roman" w:cs="Times New Roman"/>
          <w:color w:val="000000"/>
          <w:sz w:val="28"/>
          <w:szCs w:val="28"/>
        </w:rPr>
        <w:softHyphen/>
        <w:t>стоимости строительно-монтажных работ за базисный и отчетный годы:</w:t>
      </w:r>
    </w:p>
    <w:p w:rsidR="00413DB6" w:rsidRPr="00413DB6" w:rsidRDefault="00413DB6" w:rsidP="00413DB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413DB6" w:rsidRPr="00413DB6" w:rsidTr="00315561">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Фактическая себестоимость, млн. руб.</w:t>
            </w:r>
          </w:p>
        </w:tc>
      </w:tr>
      <w:tr w:rsidR="00413DB6" w:rsidRPr="00413DB6" w:rsidTr="00315561">
        <w:trPr>
          <w:trHeight w:val="389"/>
        </w:trPr>
        <w:tc>
          <w:tcPr>
            <w:tcW w:w="4887"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291,4</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70,5</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23,5</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18,8</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65,8</w:t>
            </w:r>
          </w:p>
        </w:tc>
      </w:tr>
      <w:tr w:rsidR="00413DB6" w:rsidRPr="00413DB6" w:rsidTr="00315561">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tabs>
                <w:tab w:val="left" w:pos="3280"/>
              </w:tabs>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 затрат</w:t>
            </w:r>
            <w:r w:rsidRPr="00413DB6">
              <w:rPr>
                <w:rFonts w:ascii="Times New Roman" w:eastAsia="Times New Roman" w:hAnsi="Times New Roman" w:cs="Times New Roman"/>
                <w:color w:val="000000"/>
                <w:sz w:val="24"/>
                <w:szCs w:val="24"/>
              </w:rPr>
              <w:tab/>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520,0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470,0</w:t>
            </w:r>
          </w:p>
        </w:tc>
      </w:tr>
    </w:tbl>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удельный вес каждой статьи в общей сумме затрат. Проанали</w:t>
      </w:r>
      <w:r w:rsidRPr="00413DB6">
        <w:rPr>
          <w:rFonts w:ascii="Times New Roman" w:eastAsia="Times New Roman" w:hAnsi="Times New Roman" w:cs="Times New Roman"/>
          <w:color w:val="000000"/>
          <w:sz w:val="28"/>
          <w:szCs w:val="28"/>
        </w:rPr>
        <w:softHyphen/>
        <w:t>зируйте полученные показатели.</w:t>
      </w:r>
      <w:r w:rsidRPr="00413DB6">
        <w:rPr>
          <w:rFonts w:ascii="Calibri" w:eastAsia="Times New Roman" w:hAnsi="Calibri" w:cs="Times New Roman"/>
        </w:rPr>
        <w:t xml:space="preserve"> </w:t>
      </w:r>
      <w:r w:rsidRPr="00413DB6">
        <w:rPr>
          <w:rFonts w:ascii="Times New Roman" w:eastAsia="Times New Roman" w:hAnsi="Times New Roman" w:cs="Times New Roman"/>
          <w:color w:val="000000"/>
          <w:sz w:val="28"/>
          <w:szCs w:val="28"/>
        </w:rPr>
        <w:t>Постройте секторную диаграмму.</w:t>
      </w:r>
    </w:p>
    <w:p w:rsidR="00413DB6" w:rsidRPr="00413DB6" w:rsidRDefault="00413DB6" w:rsidP="00413DB6">
      <w:pPr>
        <w:widowControl w:val="0"/>
        <w:spacing w:after="0" w:line="240" w:lineRule="auto"/>
        <w:jc w:val="both"/>
        <w:rPr>
          <w:rFonts w:ascii="Times New Roman" w:eastAsia="Times New Roman" w:hAnsi="Times New Roman" w:cs="Times New Roman"/>
          <w:b/>
          <w:sz w:val="28"/>
          <w:szCs w:val="28"/>
          <w:lang w:eastAsia="ru-RU"/>
        </w:rPr>
      </w:pPr>
    </w:p>
    <w:p w:rsidR="00413DB6" w:rsidRPr="00413DB6" w:rsidRDefault="00413DB6" w:rsidP="00413DB6">
      <w:pPr>
        <w:widowControl w:val="0"/>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color w:val="000000"/>
          <w:sz w:val="28"/>
          <w:szCs w:val="28"/>
        </w:rPr>
        <w:t xml:space="preserve"> №4</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Определите процент выполнения плана товарооборота по товарным группам  и удельный вес товаров во всём товарообороте по торговому предприятию за отчётный период на основе следующих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1093"/>
        <w:gridCol w:w="1094"/>
        <w:gridCol w:w="1093"/>
        <w:gridCol w:w="1094"/>
        <w:gridCol w:w="2093"/>
      </w:tblGrid>
      <w:tr w:rsidR="00413DB6" w:rsidRPr="00413DB6" w:rsidTr="00315561">
        <w:trPr>
          <w:trHeight w:val="180"/>
        </w:trPr>
        <w:tc>
          <w:tcPr>
            <w:tcW w:w="3529" w:type="dxa"/>
            <w:vMerge w:val="restart"/>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Товарные группы</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 xml:space="preserve">План </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 xml:space="preserve">Фактически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 выполнения плана</w:t>
            </w:r>
          </w:p>
        </w:tc>
      </w:tr>
      <w:tr w:rsidR="00413DB6" w:rsidRPr="00413DB6" w:rsidTr="00315561">
        <w:trPr>
          <w:trHeight w:val="360"/>
        </w:trPr>
        <w:tc>
          <w:tcPr>
            <w:tcW w:w="3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уд. вес, %</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уд. вес,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p>
        </w:tc>
      </w:tr>
      <w:tr w:rsidR="00413DB6" w:rsidRPr="00413DB6" w:rsidTr="00315561">
        <w:tc>
          <w:tcPr>
            <w:tcW w:w="3529"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5280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5520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r>
      <w:tr w:rsidR="00413DB6" w:rsidRPr="00413DB6" w:rsidTr="00315561">
        <w:tc>
          <w:tcPr>
            <w:tcW w:w="3529"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Непродовольственные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5720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6480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r>
      <w:tr w:rsidR="00413DB6" w:rsidRPr="00413DB6" w:rsidTr="00315561">
        <w:tc>
          <w:tcPr>
            <w:tcW w:w="3529"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Всего товаров</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r>
    </w:tbl>
    <w:p w:rsidR="00413DB6" w:rsidRPr="00413DB6" w:rsidRDefault="00413DB6" w:rsidP="00413DB6">
      <w:pPr>
        <w:spacing w:after="0" w:line="240" w:lineRule="auto"/>
        <w:rPr>
          <w:rFonts w:ascii="Times New Roman" w:eastAsia="Times New Roman" w:hAnsi="Times New Roman" w:cs="Times New Roman"/>
          <w:sz w:val="24"/>
          <w:szCs w:val="24"/>
          <w:lang w:eastAsia="ru-RU"/>
        </w:rPr>
      </w:pPr>
    </w:p>
    <w:p w:rsidR="00413DB6" w:rsidRPr="00413DB6" w:rsidRDefault="00413DB6" w:rsidP="00413DB6">
      <w:pPr>
        <w:spacing w:after="0" w:line="240" w:lineRule="auto"/>
        <w:rPr>
          <w:rFonts w:ascii="Times New Roman" w:eastAsia="Times New Roman" w:hAnsi="Times New Roman" w:cs="Times New Roman"/>
          <w:sz w:val="24"/>
          <w:szCs w:val="24"/>
          <w:lang w:eastAsia="ru-RU"/>
        </w:rPr>
      </w:pPr>
      <w:r w:rsidRPr="00413DB6">
        <w:rPr>
          <w:rFonts w:ascii="Times New Roman" w:eastAsia="Times New Roman" w:hAnsi="Times New Roman" w:cs="Times New Roman"/>
          <w:color w:val="000000"/>
          <w:sz w:val="28"/>
          <w:szCs w:val="28"/>
        </w:rPr>
        <w:t>Проанали</w:t>
      </w:r>
      <w:r w:rsidRPr="00413DB6">
        <w:rPr>
          <w:rFonts w:ascii="Times New Roman" w:eastAsia="Times New Roman" w:hAnsi="Times New Roman" w:cs="Times New Roman"/>
          <w:color w:val="000000"/>
          <w:sz w:val="28"/>
          <w:szCs w:val="28"/>
        </w:rPr>
        <w:softHyphen/>
        <w:t>зируйте полученные показатели.</w:t>
      </w:r>
    </w:p>
    <w:p w:rsidR="00413DB6" w:rsidRDefault="00413DB6" w:rsidP="00413DB6">
      <w:pPr>
        <w:spacing w:after="0" w:line="240" w:lineRule="auto"/>
        <w:rPr>
          <w:rFonts w:ascii="Times New Roman" w:eastAsia="Times New Roman" w:hAnsi="Times New Roman" w:cs="Times New Roman"/>
          <w:b/>
          <w:sz w:val="28"/>
          <w:szCs w:val="28"/>
        </w:rPr>
      </w:pPr>
    </w:p>
    <w:p w:rsidR="00413DB6" w:rsidRPr="00413DB6" w:rsidRDefault="00413DB6" w:rsidP="00413DB6">
      <w:pPr>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Вариант 2</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1. В каких единицах будет выражаться относительный показатель, если база сравнения принимается за единицу?</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в процентах</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lastRenderedPageBreak/>
        <w:t>б) в натуральных</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в коэффициентах</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2. Относительные показатели динамики с переменной базой сравнения подразделяются на:</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цепные</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базисные</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3. Сумма всех удельных весов показателя структуры</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строго равна 1</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больше или равна 1</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меньше или равна 1</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4. Статистические показатели в зависимости от характера изучаемых явлений могут быть:</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интервальными</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моментными</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а, б</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5. Абсолютные величины выражаются в единицах измерения: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килограммах, штуках, метрах, тоннах и т.д.;</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коэффициентах;</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процентах.</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p>
    <w:p w:rsidR="00413DB6" w:rsidRPr="00413DB6" w:rsidRDefault="00413DB6" w:rsidP="00413DB6">
      <w:pPr>
        <w:shd w:val="clear" w:color="auto" w:fill="FFFFFF"/>
        <w:tabs>
          <w:tab w:val="left" w:pos="6135"/>
        </w:tabs>
        <w:autoSpaceDE w:val="0"/>
        <w:autoSpaceDN w:val="0"/>
        <w:adjustRightInd w:val="0"/>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color w:val="000000"/>
          <w:sz w:val="28"/>
          <w:szCs w:val="28"/>
        </w:rPr>
        <w:t>Задание №1</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Производство важнейших видов промышленной продукции в России харак</w:t>
      </w:r>
      <w:r w:rsidRPr="00413DB6">
        <w:rPr>
          <w:rFonts w:ascii="Times New Roman" w:eastAsia="Times New Roman" w:hAnsi="Times New Roman" w:cs="Times New Roman"/>
          <w:color w:val="000000"/>
          <w:sz w:val="28"/>
          <w:szCs w:val="28"/>
        </w:rPr>
        <w:softHyphen/>
        <w:t>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4962"/>
        <w:gridCol w:w="1760"/>
        <w:gridCol w:w="2492"/>
      </w:tblGrid>
      <w:tr w:rsidR="00413DB6" w:rsidRPr="00413DB6" w:rsidTr="00315561">
        <w:trPr>
          <w:trHeight w:val="20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Вид продукции</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c>
          <w:tcPr>
            <w:tcW w:w="2492" w:type="dxa"/>
            <w:tcBorders>
              <w:top w:val="single" w:sz="6" w:space="0" w:color="auto"/>
              <w:left w:val="single" w:sz="6" w:space="0" w:color="auto"/>
              <w:bottom w:val="single" w:sz="4"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Будущий год (план)</w:t>
            </w:r>
          </w:p>
        </w:tc>
      </w:tr>
      <w:tr w:rsidR="00413DB6" w:rsidRPr="00413DB6" w:rsidTr="00315561">
        <w:trPr>
          <w:trHeight w:val="19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Электроэнергия, млрд. кВт * ч</w:t>
            </w:r>
          </w:p>
        </w:tc>
        <w:tc>
          <w:tcPr>
            <w:tcW w:w="1760" w:type="dxa"/>
            <w:tcBorders>
              <w:top w:val="single" w:sz="6" w:space="0" w:color="auto"/>
              <w:left w:val="single" w:sz="6" w:space="0" w:color="auto"/>
              <w:bottom w:val="single" w:sz="6" w:space="0" w:color="auto"/>
              <w:right w:val="single" w:sz="4"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1418</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1465</w:t>
            </w:r>
          </w:p>
        </w:tc>
      </w:tr>
      <w:tr w:rsidR="00413DB6" w:rsidRPr="00413DB6" w:rsidTr="00315561">
        <w:trPr>
          <w:trHeight w:val="32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Добыча нефти и газового конденсата,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616</w:t>
            </w:r>
          </w:p>
        </w:tc>
        <w:tc>
          <w:tcPr>
            <w:tcW w:w="2492" w:type="dxa"/>
            <w:tcBorders>
              <w:top w:val="single" w:sz="4"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624</w:t>
            </w:r>
          </w:p>
        </w:tc>
      </w:tr>
      <w:tr w:rsidR="00413DB6" w:rsidRPr="00413DB6" w:rsidTr="00315561">
        <w:trPr>
          <w:trHeight w:val="27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Добыча угля,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716</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723</w:t>
            </w:r>
          </w:p>
        </w:tc>
      </w:tr>
      <w:tr w:rsidR="00413DB6" w:rsidRPr="00413DB6" w:rsidTr="00315561">
        <w:trPr>
          <w:trHeight w:val="26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Готовый прокат черных металлов,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106,4</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107,7</w:t>
            </w:r>
          </w:p>
        </w:tc>
      </w:tr>
    </w:tbl>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относительные величины планового задания по производству отдельных видов продукции на будущий год. Проанализируйте полученные показатели. Постройте столбиковую диаграмму.</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b/>
          <w:bCs/>
          <w:color w:val="000000"/>
          <w:sz w:val="28"/>
          <w:szCs w:val="28"/>
        </w:rPr>
        <w:t>Задание №2</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Выполнение плана по основным показателям строительной организации харак</w:t>
      </w:r>
      <w:r w:rsidRPr="00413DB6">
        <w:rPr>
          <w:rFonts w:ascii="Times New Roman" w:eastAsia="Times New Roman" w:hAnsi="Times New Roman" w:cs="Times New Roman"/>
          <w:color w:val="000000"/>
          <w:sz w:val="28"/>
          <w:szCs w:val="28"/>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413DB6" w:rsidRPr="00413DB6" w:rsidTr="00315561">
        <w:trPr>
          <w:trHeight w:val="33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267"/>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1128</w:t>
            </w:r>
          </w:p>
        </w:tc>
      </w:tr>
      <w:tr w:rsidR="00413DB6" w:rsidRPr="00413DB6" w:rsidTr="00315561">
        <w:trPr>
          <w:trHeight w:val="540"/>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Среднегодовая стоимость основных производственных фон</w:t>
            </w:r>
            <w:r w:rsidRPr="00413DB6">
              <w:rPr>
                <w:rFonts w:ascii="Times New Roman" w:eastAsia="Times New Roman" w:hAnsi="Times New Roman" w:cs="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526</w:t>
            </w:r>
          </w:p>
        </w:tc>
      </w:tr>
      <w:tr w:rsidR="00413DB6" w:rsidRPr="00413DB6" w:rsidTr="00315561">
        <w:trPr>
          <w:trHeight w:val="265"/>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810</w:t>
            </w:r>
          </w:p>
        </w:tc>
      </w:tr>
      <w:tr w:rsidR="00413DB6" w:rsidRPr="00413DB6" w:rsidTr="00315561">
        <w:trPr>
          <w:trHeight w:val="25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17,6</w:t>
            </w:r>
          </w:p>
        </w:tc>
      </w:tr>
      <w:tr w:rsidR="00413DB6" w:rsidRPr="00413DB6" w:rsidTr="00315561">
        <w:trPr>
          <w:trHeight w:val="245"/>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10,7</w:t>
            </w:r>
          </w:p>
        </w:tc>
      </w:tr>
    </w:tbl>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lastRenderedPageBreak/>
        <w:t>Определите выполнение плана по основным показателям работы предпри</w:t>
      </w:r>
      <w:r w:rsidRPr="00413DB6">
        <w:rPr>
          <w:rFonts w:ascii="Times New Roman" w:eastAsia="Times New Roman" w:hAnsi="Times New Roman" w:cs="Times New Roman"/>
          <w:color w:val="000000"/>
          <w:sz w:val="28"/>
          <w:szCs w:val="28"/>
        </w:rPr>
        <w:softHyphen/>
        <w:t>ятия. Проанализируйте полученные показатели. Постройте столбиковую диаграмму.</w:t>
      </w:r>
    </w:p>
    <w:p w:rsidR="00413DB6" w:rsidRPr="00413DB6" w:rsidRDefault="00413DB6" w:rsidP="00413DB6">
      <w:pPr>
        <w:spacing w:after="0" w:line="240" w:lineRule="auto"/>
        <w:rPr>
          <w:rFonts w:ascii="Times New Roman" w:eastAsia="Times New Roman" w:hAnsi="Times New Roman" w:cs="Times New Roman"/>
          <w:b/>
          <w:color w:val="000000"/>
          <w:sz w:val="28"/>
          <w:szCs w:val="28"/>
        </w:rPr>
      </w:pPr>
    </w:p>
    <w:p w:rsidR="00413DB6" w:rsidRPr="00413DB6" w:rsidRDefault="00413DB6" w:rsidP="00413DB6">
      <w:pPr>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color w:val="000000"/>
          <w:sz w:val="28"/>
          <w:szCs w:val="28"/>
        </w:rPr>
        <w:t>Задание №3</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В отчетности подрядной организации приведены данные о структуре себе</w:t>
      </w:r>
      <w:r w:rsidRPr="00413DB6">
        <w:rPr>
          <w:rFonts w:ascii="Times New Roman" w:eastAsia="Times New Roman" w:hAnsi="Times New Roman" w:cs="Times New Roman"/>
          <w:color w:val="000000"/>
          <w:sz w:val="28"/>
          <w:szCs w:val="28"/>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413DB6" w:rsidRPr="00413DB6" w:rsidTr="00315561">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Фактическая себестоимость, млн. руб.</w:t>
            </w:r>
          </w:p>
        </w:tc>
      </w:tr>
      <w:tr w:rsidR="00413DB6" w:rsidRPr="00413DB6" w:rsidTr="00315561">
        <w:trPr>
          <w:trHeight w:val="288"/>
        </w:trPr>
        <w:tc>
          <w:tcPr>
            <w:tcW w:w="4887"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rPr>
                <w:rFonts w:ascii="Times New Roman" w:eastAsia="Times New Roman" w:hAnsi="Times New Roman" w:cs="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291,4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286,0</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70,5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23,5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31,2</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18,8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26,0</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65,8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r>
      <w:tr w:rsidR="00413DB6" w:rsidRPr="00413DB6" w:rsidTr="00315561">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470,0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520,0</w:t>
            </w:r>
          </w:p>
        </w:tc>
      </w:tr>
    </w:tbl>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удельный вес каждой статьи в общей сумме затрат. Проанали</w:t>
      </w:r>
      <w:r w:rsidRPr="00413DB6">
        <w:rPr>
          <w:rFonts w:ascii="Times New Roman" w:eastAsia="Times New Roman" w:hAnsi="Times New Roman" w:cs="Times New Roman"/>
          <w:color w:val="000000"/>
          <w:sz w:val="28"/>
          <w:szCs w:val="28"/>
        </w:rPr>
        <w:softHyphen/>
        <w:t>зируйте полученные показатели.</w:t>
      </w:r>
      <w:r w:rsidRPr="00413DB6">
        <w:rPr>
          <w:rFonts w:ascii="Calibri" w:eastAsia="Times New Roman" w:hAnsi="Calibri" w:cs="Times New Roman"/>
        </w:rPr>
        <w:t xml:space="preserve"> </w:t>
      </w:r>
      <w:r w:rsidRPr="00413DB6">
        <w:rPr>
          <w:rFonts w:ascii="Times New Roman" w:eastAsia="Times New Roman" w:hAnsi="Times New Roman" w:cs="Times New Roman"/>
          <w:color w:val="000000"/>
          <w:sz w:val="28"/>
          <w:szCs w:val="28"/>
        </w:rPr>
        <w:t>Постройте секторную диаграмму.</w:t>
      </w:r>
    </w:p>
    <w:p w:rsidR="00413DB6" w:rsidRPr="00413DB6" w:rsidRDefault="00413DB6" w:rsidP="00413DB6">
      <w:pPr>
        <w:spacing w:after="0" w:line="240" w:lineRule="auto"/>
        <w:rPr>
          <w:rFonts w:ascii="Times New Roman" w:eastAsia="Times New Roman" w:hAnsi="Times New Roman" w:cs="Times New Roman"/>
          <w:b/>
          <w:sz w:val="28"/>
          <w:szCs w:val="28"/>
        </w:rPr>
      </w:pPr>
    </w:p>
    <w:p w:rsidR="00413DB6" w:rsidRPr="00413DB6" w:rsidRDefault="00413DB6" w:rsidP="00413DB6">
      <w:pPr>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Вариант 3</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1. Виды абсолютных величин:</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индивидуальные, общие;</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выполнение плана;</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динамики, структуры.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2. Относительные величины динамики получаются в результате сопоставления показателей каждого последующего периода:</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с предыдущим и с первоначальным;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с абсолютным;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со средним.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3. Относительная величина структуры: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характеризует состав явления и показывает удельный вес в общем итоге каждой его совокупности;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показывает соотношение отдельных составных частей целого явления;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уровень.</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4. Относительная величина интенсивности это:</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отношение двух разноименных показателей, находящихся в определенной взаимосвязи;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отношение двух одноименных показателей, относящихся к разным объектам;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отношение двух одноименных показателей, относящихся к разным территориям.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5. Что характеризует относительная величина структуры: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состав изучаемой совокупности;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процент выполнения плана;</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коэффициент.</w:t>
      </w:r>
    </w:p>
    <w:p w:rsidR="00413DB6" w:rsidRDefault="00413DB6" w:rsidP="00413DB6">
      <w:pPr>
        <w:spacing w:after="0" w:line="240" w:lineRule="auto"/>
        <w:rPr>
          <w:rFonts w:ascii="Times New Roman" w:eastAsia="Times New Roman" w:hAnsi="Times New Roman" w:cs="Times New Roman"/>
          <w:sz w:val="28"/>
          <w:szCs w:val="28"/>
          <w:lang w:eastAsia="ru-RU"/>
        </w:rPr>
      </w:pPr>
    </w:p>
    <w:p w:rsidR="00413DB6" w:rsidRPr="00413DB6" w:rsidRDefault="00413DB6" w:rsidP="00413DB6">
      <w:pPr>
        <w:spacing w:after="0" w:line="240" w:lineRule="auto"/>
        <w:rPr>
          <w:rFonts w:ascii="Times New Roman" w:eastAsia="Times New Roman" w:hAnsi="Times New Roman" w:cs="Times New Roman"/>
          <w:sz w:val="28"/>
          <w:szCs w:val="28"/>
          <w:lang w:eastAsia="ru-RU"/>
        </w:rPr>
      </w:pPr>
    </w:p>
    <w:p w:rsidR="00413DB6" w:rsidRPr="00413DB6" w:rsidRDefault="00413DB6" w:rsidP="00413DB6">
      <w:pPr>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color w:val="000000"/>
          <w:sz w:val="28"/>
          <w:szCs w:val="28"/>
        </w:rPr>
        <w:lastRenderedPageBreak/>
        <w:t>Задание №1</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pacing w:after="0" w:line="240" w:lineRule="auto"/>
        <w:jc w:val="both"/>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Выполнение плана по объему строительно-монтажных работ группой под</w:t>
      </w:r>
      <w:r w:rsidRPr="00413DB6">
        <w:rPr>
          <w:rFonts w:ascii="Times New Roman" w:eastAsia="Times New Roman" w:hAnsi="Times New Roman" w:cs="Times New Roman"/>
          <w:color w:val="000000"/>
          <w:sz w:val="28"/>
          <w:szCs w:val="28"/>
        </w:rPr>
        <w:softHyphen/>
        <w:t>рядных организаций за отчетный год характеризуется следующими данными (млн. руб. сметной стоимости):</w:t>
      </w:r>
    </w:p>
    <w:p w:rsidR="00413DB6" w:rsidRPr="00413DB6" w:rsidRDefault="00413DB6" w:rsidP="00413DB6">
      <w:pPr>
        <w:spacing w:after="0" w:line="240" w:lineRule="auto"/>
        <w:rPr>
          <w:rFonts w:ascii="Times New Roman" w:eastAsia="Times New Roman" w:hAnsi="Times New Roman" w:cs="Times New Roman"/>
          <w:color w:val="000000"/>
          <w:sz w:val="28"/>
          <w:szCs w:val="28"/>
        </w:rPr>
      </w:pPr>
    </w:p>
    <w:tbl>
      <w:tblPr>
        <w:tblW w:w="9380" w:type="dxa"/>
        <w:tblInd w:w="40" w:type="dxa"/>
        <w:tblLayout w:type="fixed"/>
        <w:tblCellMar>
          <w:left w:w="40" w:type="dxa"/>
          <w:right w:w="40" w:type="dxa"/>
        </w:tblCellMar>
        <w:tblLook w:val="0000" w:firstRow="0" w:lastRow="0" w:firstColumn="0" w:lastColumn="0" w:noHBand="0" w:noVBand="0"/>
      </w:tblPr>
      <w:tblGrid>
        <w:gridCol w:w="3801"/>
        <w:gridCol w:w="3120"/>
        <w:gridCol w:w="2459"/>
      </w:tblGrid>
      <w:tr w:rsidR="00413DB6" w:rsidRPr="00413DB6" w:rsidTr="00315561">
        <w:trPr>
          <w:trHeight w:val="294"/>
        </w:trPr>
        <w:tc>
          <w:tcPr>
            <w:tcW w:w="3801" w:type="dxa"/>
            <w:vMerge w:val="restart"/>
            <w:tcBorders>
              <w:top w:val="single" w:sz="6" w:space="0" w:color="auto"/>
              <w:left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Подрядная организация</w:t>
            </w:r>
          </w:p>
        </w:tc>
        <w:tc>
          <w:tcPr>
            <w:tcW w:w="5579" w:type="dxa"/>
            <w:gridSpan w:val="2"/>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Годовой объем строительно-монтажных работ</w:t>
            </w:r>
          </w:p>
        </w:tc>
      </w:tr>
      <w:tr w:rsidR="00413DB6" w:rsidRPr="00413DB6" w:rsidTr="00315561">
        <w:trPr>
          <w:trHeight w:val="257"/>
        </w:trPr>
        <w:tc>
          <w:tcPr>
            <w:tcW w:w="3801"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260"/>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150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145</w:t>
            </w:r>
          </w:p>
        </w:tc>
      </w:tr>
      <w:tr w:rsidR="00413DB6" w:rsidRPr="00413DB6" w:rsidTr="00315561">
        <w:trPr>
          <w:trHeight w:val="237"/>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225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225</w:t>
            </w:r>
          </w:p>
        </w:tc>
      </w:tr>
      <w:tr w:rsidR="00413DB6" w:rsidRPr="00413DB6" w:rsidTr="00315561">
        <w:trPr>
          <w:trHeight w:val="240"/>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235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250</w:t>
            </w:r>
          </w:p>
        </w:tc>
      </w:tr>
      <w:tr w:rsidR="00413DB6" w:rsidRPr="00413DB6" w:rsidTr="00315561">
        <w:trPr>
          <w:trHeight w:val="103"/>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610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620</w:t>
            </w:r>
          </w:p>
        </w:tc>
      </w:tr>
    </w:tbl>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степень выполнения плана по объему строительно-монтажных работ по каждой организации и по всем организациям в целом. Проанализируйте полученные показатели. Постройте столбиковую диаграмму.</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b/>
          <w:bCs/>
          <w:color w:val="000000"/>
          <w:sz w:val="28"/>
          <w:szCs w:val="28"/>
        </w:rPr>
        <w:t>Задание №2</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Выполнение плана по основным показателям строительной организации харак</w:t>
      </w:r>
      <w:r w:rsidRPr="00413DB6">
        <w:rPr>
          <w:rFonts w:ascii="Times New Roman" w:eastAsia="Times New Roman" w:hAnsi="Times New Roman" w:cs="Times New Roman"/>
          <w:color w:val="000000"/>
          <w:sz w:val="28"/>
          <w:szCs w:val="28"/>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413DB6" w:rsidRPr="00413DB6" w:rsidTr="00315561">
        <w:trPr>
          <w:trHeight w:val="209"/>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340"/>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1128</w:t>
            </w:r>
          </w:p>
        </w:tc>
      </w:tr>
      <w:tr w:rsidR="00413DB6" w:rsidRPr="00413DB6" w:rsidTr="00315561">
        <w:trPr>
          <w:trHeight w:val="54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Среднегодовая стоимость основных производственных фон</w:t>
            </w:r>
            <w:r w:rsidRPr="00413DB6">
              <w:rPr>
                <w:rFonts w:ascii="Times New Roman" w:eastAsia="Times New Roman" w:hAnsi="Times New Roman" w:cs="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515</w:t>
            </w:r>
          </w:p>
        </w:tc>
      </w:tr>
      <w:tr w:rsidR="00413DB6" w:rsidRPr="00413DB6" w:rsidTr="00315561">
        <w:trPr>
          <w:trHeight w:val="269"/>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790</w:t>
            </w:r>
          </w:p>
        </w:tc>
      </w:tr>
      <w:tr w:rsidR="00413DB6" w:rsidRPr="00413DB6" w:rsidTr="00315561">
        <w:trPr>
          <w:trHeight w:val="258"/>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10,9</w:t>
            </w:r>
          </w:p>
        </w:tc>
      </w:tr>
      <w:tr w:rsidR="00413DB6" w:rsidRPr="00413DB6" w:rsidTr="00315561">
        <w:trPr>
          <w:trHeight w:val="263"/>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9,0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10,7</w:t>
            </w:r>
          </w:p>
        </w:tc>
      </w:tr>
    </w:tbl>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выполнение плана по основным показателям работы предпри</w:t>
      </w:r>
      <w:r w:rsidRPr="00413DB6">
        <w:rPr>
          <w:rFonts w:ascii="Times New Roman" w:eastAsia="Times New Roman" w:hAnsi="Times New Roman" w:cs="Times New Roman"/>
          <w:color w:val="000000"/>
          <w:sz w:val="28"/>
          <w:szCs w:val="28"/>
        </w:rPr>
        <w:softHyphen/>
        <w:t>ятия. Проанализируйте полученные показатели. Постройте столбиковую диаграмму.</w:t>
      </w:r>
    </w:p>
    <w:p w:rsidR="00413DB6" w:rsidRPr="00413DB6" w:rsidRDefault="00413DB6" w:rsidP="00413DB6">
      <w:pPr>
        <w:spacing w:after="0" w:line="240" w:lineRule="auto"/>
        <w:rPr>
          <w:rFonts w:ascii="Times New Roman" w:eastAsia="Times New Roman" w:hAnsi="Times New Roman" w:cs="Times New Roman"/>
          <w:b/>
          <w:color w:val="000000"/>
          <w:sz w:val="28"/>
          <w:szCs w:val="28"/>
        </w:rPr>
      </w:pPr>
    </w:p>
    <w:p w:rsidR="00413DB6" w:rsidRPr="00413DB6" w:rsidRDefault="00413DB6" w:rsidP="00413DB6">
      <w:pPr>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color w:val="000000"/>
          <w:sz w:val="28"/>
          <w:szCs w:val="28"/>
        </w:rPr>
        <w:t>Задание №3</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В отчетности подрядной организации приведены данные о структуре себе</w:t>
      </w:r>
      <w:r w:rsidRPr="00413DB6">
        <w:rPr>
          <w:rFonts w:ascii="Times New Roman" w:eastAsia="Times New Roman" w:hAnsi="Times New Roman" w:cs="Times New Roman"/>
          <w:color w:val="000000"/>
          <w:sz w:val="28"/>
          <w:szCs w:val="28"/>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413DB6" w:rsidRPr="00413DB6" w:rsidTr="00315561">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Фактическая себестоимость, млн. руб.</w:t>
            </w:r>
          </w:p>
        </w:tc>
      </w:tr>
      <w:tr w:rsidR="00413DB6" w:rsidRPr="00413DB6" w:rsidTr="00315561">
        <w:trPr>
          <w:trHeight w:val="288"/>
        </w:trPr>
        <w:tc>
          <w:tcPr>
            <w:tcW w:w="4887"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rPr>
                <w:rFonts w:ascii="Times New Roman" w:eastAsia="Times New Roman" w:hAnsi="Times New Roman" w:cs="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391,4</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170,5</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53,5</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78,8</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75,8</w:t>
            </w:r>
          </w:p>
        </w:tc>
      </w:tr>
      <w:tr w:rsidR="00413DB6" w:rsidRPr="00413DB6" w:rsidTr="00315561">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750,0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770,0</w:t>
            </w:r>
          </w:p>
        </w:tc>
      </w:tr>
    </w:tbl>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Определите удельный вес каждой статьи в общей сумме затрат. Проанали</w:t>
      </w:r>
      <w:r w:rsidRPr="00413DB6">
        <w:rPr>
          <w:rFonts w:ascii="Times New Roman" w:eastAsia="Times New Roman" w:hAnsi="Times New Roman" w:cs="Times New Roman"/>
          <w:color w:val="000000"/>
          <w:sz w:val="28"/>
          <w:szCs w:val="28"/>
        </w:rPr>
        <w:softHyphen/>
        <w:t>зируйте полученные показатели.</w:t>
      </w:r>
      <w:r w:rsidRPr="00413DB6">
        <w:rPr>
          <w:rFonts w:ascii="Calibri" w:eastAsia="Times New Roman" w:hAnsi="Calibri" w:cs="Times New Roman"/>
        </w:rPr>
        <w:t xml:space="preserve"> </w:t>
      </w:r>
      <w:r w:rsidRPr="00413DB6">
        <w:rPr>
          <w:rFonts w:ascii="Times New Roman" w:eastAsia="Times New Roman" w:hAnsi="Times New Roman" w:cs="Times New Roman"/>
          <w:color w:val="000000"/>
          <w:sz w:val="28"/>
          <w:szCs w:val="28"/>
        </w:rPr>
        <w:t>Постройте секторную диаграмму.</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413DB6" w:rsidRPr="00413DB6" w:rsidRDefault="00413DB6" w:rsidP="00413DB6">
      <w:pPr>
        <w:spacing w:after="0" w:line="240" w:lineRule="auto"/>
        <w:jc w:val="center"/>
        <w:rPr>
          <w:rFonts w:ascii="Times New Roman" w:eastAsia="Times New Roman" w:hAnsi="Times New Roman" w:cs="Times New Roman"/>
          <w:b/>
          <w:sz w:val="28"/>
          <w:szCs w:val="28"/>
          <w:lang w:eastAsia="ru-RU"/>
        </w:rPr>
      </w:pPr>
    </w:p>
    <w:p w:rsidR="00413DB6" w:rsidRPr="00413DB6" w:rsidRDefault="00413DB6" w:rsidP="00413DB6">
      <w:pPr>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lastRenderedPageBreak/>
        <w:t>ИНДИВИДУАЛЬНЫЕ ЗАДАНИЯ</w:t>
      </w:r>
    </w:p>
    <w:p w:rsidR="00413DB6" w:rsidRPr="00413DB6" w:rsidRDefault="00413DB6" w:rsidP="00413DB6">
      <w:pPr>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ДЛЯ САМОСТОЯТЕЛЬНОЙ АУДИТОРНОЙ РАБОТЫ</w:t>
      </w:r>
    </w:p>
    <w:p w:rsidR="00413DB6" w:rsidRPr="00413DB6" w:rsidRDefault="00413DB6" w:rsidP="00413DB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13DB6" w:rsidRPr="00413DB6" w:rsidRDefault="00413DB6" w:rsidP="00413DB6">
      <w:pPr>
        <w:widowControl w:val="0"/>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ЗАДАНИЕ №1.</w:t>
      </w:r>
    </w:p>
    <w:p w:rsidR="00413DB6" w:rsidRPr="00413DB6" w:rsidRDefault="00413DB6" w:rsidP="00413DB6">
      <w:pPr>
        <w:widowControl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b/>
          <w:sz w:val="28"/>
          <w:szCs w:val="28"/>
          <w:lang w:eastAsia="ru-RU"/>
        </w:rPr>
        <w:t>Время выполнения</w:t>
      </w:r>
      <w:r w:rsidRPr="00413DB6">
        <w:rPr>
          <w:rFonts w:ascii="Times New Roman" w:eastAsia="Times New Roman" w:hAnsi="Times New Roman" w:cs="Times New Roman"/>
          <w:sz w:val="28"/>
          <w:szCs w:val="28"/>
          <w:lang w:eastAsia="ru-RU"/>
        </w:rPr>
        <w:t xml:space="preserve"> – 20 мин. </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По плану отчётного года уровень годовой производительности труда работников должен возрасти против прошлого года на 3,0%. План по уровню производительности труда перевыполнен на 2,0%.</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sz w:val="28"/>
          <w:szCs w:val="28"/>
          <w:lang w:eastAsia="ru-RU"/>
        </w:rPr>
        <w:t>Определите фактический уровень производительности труда, если известно, что в прошлом году уровень годовой производительности труда составил 680 тыс. руб.</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b/>
          <w:sz w:val="28"/>
          <w:szCs w:val="28"/>
        </w:rPr>
      </w:pPr>
    </w:p>
    <w:p w:rsidR="00413DB6" w:rsidRPr="00413DB6" w:rsidRDefault="00413DB6" w:rsidP="00413DB6">
      <w:pPr>
        <w:autoSpaceDE w:val="0"/>
        <w:autoSpaceDN w:val="0"/>
        <w:adjustRightInd w:val="0"/>
        <w:spacing w:after="0" w:line="240" w:lineRule="auto"/>
        <w:jc w:val="both"/>
        <w:rPr>
          <w:rFonts w:ascii="Times New Roman" w:eastAsia="Times-Bold" w:hAnsi="Times New Roman" w:cs="Times New Roman"/>
          <w:b/>
          <w:bCs/>
          <w:sz w:val="28"/>
          <w:szCs w:val="28"/>
        </w:rPr>
      </w:pPr>
      <w:r w:rsidRPr="00413DB6">
        <w:rPr>
          <w:rFonts w:ascii="Times New Roman" w:eastAsia="Times New Roman" w:hAnsi="Times New Roman" w:cs="Times New Roman"/>
          <w:b/>
          <w:sz w:val="28"/>
          <w:szCs w:val="28"/>
        </w:rPr>
        <w:t xml:space="preserve">Указания по выполнению заданий № 1-3: </w:t>
      </w:r>
    </w:p>
    <w:p w:rsidR="00413DB6" w:rsidRPr="00413DB6" w:rsidRDefault="00413DB6" w:rsidP="00413DB6">
      <w:pPr>
        <w:spacing w:after="0" w:line="240" w:lineRule="auto"/>
        <w:ind w:firstLine="680"/>
        <w:jc w:val="both"/>
        <w:outlineLvl w:val="0"/>
        <w:rPr>
          <w:rFonts w:ascii="Times New Roman" w:eastAsia="Times New Roman" w:hAnsi="Times New Roman" w:cs="Times New Roman"/>
          <w:sz w:val="28"/>
          <w:szCs w:val="28"/>
          <w:lang w:eastAsia="ru-RU"/>
        </w:rPr>
      </w:pPr>
      <w:r w:rsidRPr="00413DB6">
        <w:rPr>
          <w:rFonts w:ascii="Times New Roman" w:eastAsia="Times New Roman" w:hAnsi="Times New Roman" w:cs="Times New Roman"/>
          <w:b/>
          <w:sz w:val="28"/>
          <w:szCs w:val="28"/>
          <w:lang w:eastAsia="ru-RU"/>
        </w:rPr>
        <w:t xml:space="preserve">Относительные величины </w:t>
      </w:r>
      <w:r w:rsidRPr="00413DB6">
        <w:rPr>
          <w:rFonts w:ascii="Times New Roman" w:eastAsia="Times New Roman" w:hAnsi="Times New Roman" w:cs="Times New Roman"/>
          <w:sz w:val="28"/>
          <w:szCs w:val="28"/>
          <w:lang w:eastAsia="ru-RU"/>
        </w:rPr>
        <w:t xml:space="preserve">представляют собой частное от деления абсолютных величин и характеризуют количественное соотношение общественных явлений, процессов, объектов. При этом знаменатель дроби называют </w:t>
      </w:r>
      <w:r w:rsidRPr="00413DB6">
        <w:rPr>
          <w:rFonts w:ascii="Times New Roman" w:eastAsia="Times New Roman" w:hAnsi="Times New Roman" w:cs="Times New Roman"/>
          <w:b/>
          <w:i/>
          <w:sz w:val="28"/>
          <w:szCs w:val="28"/>
          <w:lang w:eastAsia="ru-RU"/>
        </w:rPr>
        <w:t xml:space="preserve">базой сравнения. </w:t>
      </w:r>
      <w:r w:rsidRPr="00413DB6">
        <w:rPr>
          <w:rFonts w:ascii="Times New Roman" w:eastAsia="Times New Roman" w:hAnsi="Times New Roman" w:cs="Times New Roman"/>
          <w:sz w:val="28"/>
          <w:szCs w:val="28"/>
          <w:lang w:eastAsia="ru-RU"/>
        </w:rPr>
        <w:t xml:space="preserve">Если числитель и знаменатель имеют одинаковые единицы измерения, то относительная величина называется </w:t>
      </w:r>
      <w:r w:rsidRPr="00413DB6">
        <w:rPr>
          <w:rFonts w:ascii="Times New Roman" w:eastAsia="Times New Roman" w:hAnsi="Times New Roman" w:cs="Times New Roman"/>
          <w:b/>
          <w:i/>
          <w:sz w:val="28"/>
          <w:szCs w:val="28"/>
          <w:lang w:eastAsia="ru-RU"/>
        </w:rPr>
        <w:t xml:space="preserve">одноимённой </w:t>
      </w:r>
      <w:r w:rsidRPr="00413DB6">
        <w:rPr>
          <w:rFonts w:ascii="Times New Roman" w:eastAsia="Times New Roman" w:hAnsi="Times New Roman" w:cs="Times New Roman"/>
          <w:sz w:val="28"/>
          <w:szCs w:val="28"/>
          <w:lang w:eastAsia="ru-RU"/>
        </w:rPr>
        <w:t xml:space="preserve">и в зависимости от базы сравнения может выражаться в коэффициентах (база = 1), процентах - % (база = 100), промилле – ‰ (база = 1000) и т.д. В противном случае относительная величина называется </w:t>
      </w:r>
      <w:r w:rsidRPr="00413DB6">
        <w:rPr>
          <w:rFonts w:ascii="Times New Roman" w:eastAsia="Times New Roman" w:hAnsi="Times New Roman" w:cs="Times New Roman"/>
          <w:b/>
          <w:i/>
          <w:sz w:val="28"/>
          <w:szCs w:val="28"/>
          <w:lang w:eastAsia="ru-RU"/>
        </w:rPr>
        <w:t xml:space="preserve">разноимённой </w:t>
      </w:r>
      <w:r w:rsidRPr="00413DB6">
        <w:rPr>
          <w:rFonts w:ascii="Times New Roman" w:eastAsia="Times New Roman" w:hAnsi="Times New Roman" w:cs="Times New Roman"/>
          <w:sz w:val="28"/>
          <w:szCs w:val="28"/>
          <w:lang w:eastAsia="ru-RU"/>
        </w:rPr>
        <w:t xml:space="preserve">и её единица измерения образуется из соотношения единиц соответствующих абсолютных величин. Например, плотность населения – чел./м², производительность труда – шт. /час и т.д.  </w:t>
      </w:r>
    </w:p>
    <w:p w:rsidR="00413DB6" w:rsidRPr="00413DB6" w:rsidRDefault="00413DB6" w:rsidP="00413DB6">
      <w:pPr>
        <w:spacing w:after="0" w:line="240" w:lineRule="auto"/>
        <w:ind w:firstLine="680"/>
        <w:jc w:val="center"/>
        <w:outlineLvl w:val="0"/>
        <w:rPr>
          <w:rFonts w:ascii="Times New Roman" w:eastAsia="Times New Roman" w:hAnsi="Times New Roman" w:cs="Times New Roman"/>
          <w:b/>
          <w:sz w:val="28"/>
          <w:szCs w:val="28"/>
          <w:lang w:eastAsia="ru-RU"/>
        </w:rPr>
      </w:pPr>
    </w:p>
    <w:p w:rsidR="00413DB6" w:rsidRPr="00413DB6" w:rsidRDefault="00413DB6" w:rsidP="00413DB6">
      <w:pPr>
        <w:spacing w:after="0" w:line="240" w:lineRule="auto"/>
        <w:ind w:firstLine="680"/>
        <w:jc w:val="center"/>
        <w:outlineLvl w:val="0"/>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Виды относительных величин и методика их расчёта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6144"/>
      </w:tblGrid>
      <w:tr w:rsidR="00413DB6" w:rsidRPr="00413DB6" w:rsidTr="00315561">
        <w:tc>
          <w:tcPr>
            <w:tcW w:w="0" w:type="auto"/>
            <w:shd w:val="clear" w:color="auto" w:fill="auto"/>
          </w:tcPr>
          <w:p w:rsidR="00413DB6" w:rsidRPr="00413DB6" w:rsidRDefault="00413DB6" w:rsidP="00413DB6">
            <w:pPr>
              <w:spacing w:after="0" w:line="240" w:lineRule="auto"/>
              <w:jc w:val="center"/>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 xml:space="preserve">Вид </w:t>
            </w:r>
          </w:p>
        </w:tc>
        <w:tc>
          <w:tcPr>
            <w:tcW w:w="0" w:type="auto"/>
            <w:shd w:val="clear" w:color="auto" w:fill="auto"/>
          </w:tcPr>
          <w:p w:rsidR="00413DB6" w:rsidRPr="00413DB6" w:rsidRDefault="00413DB6" w:rsidP="00413DB6">
            <w:pPr>
              <w:spacing w:after="0" w:line="240" w:lineRule="auto"/>
              <w:jc w:val="center"/>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Формула расчёта</w:t>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динамики (ОВД)</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457575" cy="419100"/>
                  <wp:effectExtent l="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57575" cy="41910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планового задания (ОВПЗ)</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543300" cy="419100"/>
                  <wp:effectExtent l="0" t="0" r="0" b="0"/>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43300" cy="41910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выполнения плана (ОВВП)</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6"/>
                <w:sz w:val="24"/>
                <w:szCs w:val="24"/>
                <w:lang w:eastAsia="ru-RU"/>
              </w:rPr>
              <w:drawing>
                <wp:inline distT="0" distB="0" distL="0" distR="0">
                  <wp:extent cx="3762375" cy="409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762375" cy="409575"/>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структуры (ОВС)</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2409825" cy="41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09825" cy="41910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координации (ОВК)</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val="en-US" w:eastAsia="ru-RU"/>
              </w:rPr>
            </w:pPr>
            <w:r>
              <w:rPr>
                <w:rFonts w:ascii="Times New Roman" w:eastAsia="Times New Roman" w:hAnsi="Times New Roman" w:cs="Times New Roman"/>
                <w:noProof/>
                <w:position w:val="-28"/>
                <w:sz w:val="24"/>
                <w:szCs w:val="24"/>
                <w:lang w:eastAsia="ru-RU"/>
              </w:rPr>
              <w:drawing>
                <wp:inline distT="0" distB="0" distL="0" distR="0">
                  <wp:extent cx="3124200"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124200" cy="41910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сравнения (ОВСр)</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1623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162300" cy="41910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интенсивности (ОВИ)</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5052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505200" cy="41910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уровня экономического развития  (ОВЭР)</w:t>
            </w:r>
          </w:p>
        </w:tc>
        <w:tc>
          <w:tcPr>
            <w:tcW w:w="0" w:type="auto"/>
            <w:shd w:val="clear" w:color="auto" w:fill="auto"/>
          </w:tcPr>
          <w:p w:rsidR="00413DB6" w:rsidRPr="00413DB6" w:rsidRDefault="000800CF"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3267075" cy="390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267075" cy="390525"/>
                          </a:xfrm>
                          <a:prstGeom prst="rect">
                            <a:avLst/>
                          </a:prstGeom>
                          <a:noFill/>
                          <a:ln>
                            <a:noFill/>
                          </a:ln>
                        </pic:spPr>
                      </pic:pic>
                    </a:graphicData>
                  </a:graphic>
                </wp:inline>
              </w:drawing>
            </w:r>
          </w:p>
        </w:tc>
      </w:tr>
    </w:tbl>
    <w:p w:rsidR="00413DB6" w:rsidRPr="00413DB6" w:rsidRDefault="00413DB6" w:rsidP="00413DB6">
      <w:pPr>
        <w:spacing w:after="0" w:line="240" w:lineRule="auto"/>
        <w:ind w:firstLine="680"/>
        <w:jc w:val="center"/>
        <w:outlineLvl w:val="0"/>
        <w:rPr>
          <w:rFonts w:ascii="Times New Roman" w:eastAsia="Times New Roman" w:hAnsi="Times New Roman" w:cs="Times New Roman"/>
          <w:sz w:val="24"/>
          <w:szCs w:val="24"/>
          <w:lang w:eastAsia="ru-RU"/>
        </w:rPr>
      </w:pPr>
    </w:p>
    <w:p w:rsidR="00413DB6" w:rsidRPr="00413DB6" w:rsidRDefault="00413DB6" w:rsidP="00413DB6">
      <w:pPr>
        <w:spacing w:after="0" w:line="360" w:lineRule="auto"/>
        <w:jc w:val="center"/>
        <w:rPr>
          <w:rFonts w:ascii="Times New Roman" w:eastAsia="Times New Roman" w:hAnsi="Times New Roman" w:cs="Times New Roman"/>
          <w:b/>
          <w:sz w:val="28"/>
          <w:szCs w:val="28"/>
          <w:lang w:eastAsia="ru-RU"/>
        </w:rPr>
      </w:pPr>
    </w:p>
    <w:p w:rsidR="00413DB6" w:rsidRPr="00413DB6" w:rsidRDefault="00413DB6" w:rsidP="00413DB6">
      <w:pPr>
        <w:spacing w:after="0" w:line="36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ПРОВЕРКА РЕЗУЛЬТАТОВ И ОЦЕНКА</w:t>
      </w:r>
    </w:p>
    <w:p w:rsidR="00413DB6" w:rsidRPr="00413DB6" w:rsidRDefault="00413DB6" w:rsidP="00413DB6">
      <w:pPr>
        <w:spacing w:after="0" w:line="240" w:lineRule="auto"/>
        <w:jc w:val="center"/>
        <w:rPr>
          <w:rFonts w:ascii="Times New Roman" w:eastAsia="Times New Roman" w:hAnsi="Times New Roman" w:cs="Times New Roman"/>
          <w:i/>
          <w:sz w:val="28"/>
          <w:szCs w:val="28"/>
          <w:lang w:eastAsia="ru-RU"/>
        </w:rPr>
      </w:pPr>
      <w:r w:rsidRPr="00413DB6">
        <w:rPr>
          <w:rFonts w:ascii="Times New Roman" w:eastAsia="Times New Roman" w:hAnsi="Times New Roman" w:cs="Times New Roman"/>
          <w:b/>
          <w:sz w:val="28"/>
          <w:szCs w:val="28"/>
          <w:lang w:eastAsia="ru-RU"/>
        </w:rPr>
        <w:t>САМОСТОЯТЕЛЬНОЙ РАБОТЫ ОБУЧАЮЩИХСЯ</w:t>
      </w:r>
    </w:p>
    <w:p w:rsidR="00413DB6" w:rsidRPr="00413DB6" w:rsidRDefault="00413DB6" w:rsidP="00413DB6">
      <w:pPr>
        <w:spacing w:after="0" w:line="240" w:lineRule="auto"/>
        <w:ind w:firstLine="708"/>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Критерии оценки результатов работы обучающегося:</w:t>
      </w:r>
    </w:p>
    <w:p w:rsidR="00413DB6" w:rsidRPr="00413DB6" w:rsidRDefault="00413DB6" w:rsidP="00413DB6">
      <w:pPr>
        <w:spacing w:after="0" w:line="240" w:lineRule="auto"/>
        <w:ind w:firstLine="720"/>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413DB6">
        <w:rPr>
          <w:rFonts w:ascii="Times New Roman" w:eastAsia="Times New Roman" w:hAnsi="Times New Roman" w:cs="Times New Roman"/>
          <w:sz w:val="24"/>
          <w:szCs w:val="24"/>
          <w:lang w:eastAsia="ru-RU"/>
        </w:rPr>
        <w:t xml:space="preserve"> </w:t>
      </w:r>
      <w:r w:rsidRPr="00413DB6">
        <w:rPr>
          <w:rFonts w:ascii="Times New Roman" w:eastAsia="Times New Roman" w:hAnsi="Times New Roman" w:cs="Times New Roman"/>
          <w:sz w:val="28"/>
          <w:szCs w:val="28"/>
        </w:rPr>
        <w:t>все документы заполнены правильно без помарок.</w:t>
      </w:r>
    </w:p>
    <w:p w:rsidR="00413DB6" w:rsidRPr="00413DB6" w:rsidRDefault="00413DB6" w:rsidP="00413DB6">
      <w:pPr>
        <w:spacing w:after="0" w:line="240" w:lineRule="auto"/>
        <w:ind w:firstLine="708"/>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«хорошо»</w:t>
      </w:r>
      <w:r w:rsidRPr="00413DB6">
        <w:rPr>
          <w:rFonts w:ascii="Times New Roman" w:eastAsia="Times New Roman" w:hAnsi="Times New Roman" w:cs="Times New Roman"/>
          <w:sz w:val="20"/>
          <w:szCs w:val="20"/>
          <w:lang w:eastAsia="ru-RU"/>
        </w:rPr>
        <w:t xml:space="preserve"> </w:t>
      </w:r>
      <w:r w:rsidRPr="00413DB6">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413DB6" w:rsidRPr="00413DB6" w:rsidRDefault="00413DB6" w:rsidP="00413DB6">
      <w:pPr>
        <w:spacing w:after="0" w:line="240" w:lineRule="auto"/>
        <w:ind w:firstLine="720"/>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«удовлетворительно»</w:t>
      </w:r>
      <w:r w:rsidRPr="00413DB6">
        <w:rPr>
          <w:rFonts w:ascii="Times New Roman" w:eastAsia="Times New Roman" w:hAnsi="Times New Roman" w:cs="Times New Roman"/>
          <w:sz w:val="20"/>
          <w:szCs w:val="20"/>
          <w:lang w:eastAsia="ru-RU"/>
        </w:rPr>
        <w:t xml:space="preserve"> </w:t>
      </w:r>
      <w:r w:rsidRPr="00413DB6">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413DB6">
        <w:rPr>
          <w:rFonts w:ascii="Times New Roman" w:eastAsia="Times New Roman" w:hAnsi="Times New Roman" w:cs="Times New Roman"/>
          <w:sz w:val="24"/>
          <w:szCs w:val="24"/>
          <w:lang w:eastAsia="ru-RU"/>
        </w:rPr>
        <w:t xml:space="preserve"> </w:t>
      </w:r>
      <w:r w:rsidRPr="00413DB6">
        <w:rPr>
          <w:rFonts w:ascii="Times New Roman" w:eastAsia="Times New Roman" w:hAnsi="Times New Roman" w:cs="Times New Roman"/>
          <w:sz w:val="28"/>
          <w:szCs w:val="28"/>
        </w:rPr>
        <w:t>имеются не более пяти недочетов или исправлений в документах.</w:t>
      </w:r>
    </w:p>
    <w:p w:rsidR="00413DB6" w:rsidRPr="00413DB6" w:rsidRDefault="00413DB6" w:rsidP="00413DB6">
      <w:pPr>
        <w:spacing w:after="0" w:line="240" w:lineRule="auto"/>
        <w:ind w:firstLine="720"/>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3A0E74" w:rsidRPr="003A0E74" w:rsidRDefault="003A0E74" w:rsidP="003A0E74">
      <w:pPr>
        <w:widowControl w:val="0"/>
        <w:spacing w:after="0" w:line="24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lastRenderedPageBreak/>
        <w:t>ПРАКТИЧЕСКОЕ ЗАНЯТИЕ №6.</w:t>
      </w:r>
    </w:p>
    <w:p w:rsidR="003A0E74" w:rsidRPr="003A0E74" w:rsidRDefault="003A0E74" w:rsidP="003A0E74">
      <w:pPr>
        <w:widowControl w:val="0"/>
        <w:autoSpaceDE w:val="0"/>
        <w:snapToGrid w:val="0"/>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lang w:eastAsia="ru-RU"/>
        </w:rPr>
        <w:t xml:space="preserve">Тема: </w:t>
      </w:r>
      <w:r w:rsidRPr="003A0E74">
        <w:rPr>
          <w:rFonts w:ascii="Times New Roman" w:eastAsia="Times New Roman" w:hAnsi="Times New Roman" w:cs="Times New Roman"/>
          <w:b/>
          <w:sz w:val="28"/>
          <w:szCs w:val="28"/>
        </w:rPr>
        <w:t>Расчет средних величин</w:t>
      </w:r>
    </w:p>
    <w:p w:rsidR="003A0E74" w:rsidRPr="003A0E74" w:rsidRDefault="003A0E74" w:rsidP="003A0E74">
      <w:pPr>
        <w:widowControl w:val="0"/>
        <w:autoSpaceDE w:val="0"/>
        <w:snapToGri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 xml:space="preserve">Дисциплина: </w:t>
      </w:r>
      <w:r w:rsidRPr="003A0E74">
        <w:rPr>
          <w:rFonts w:ascii="Times New Roman" w:eastAsia="Times New Roman" w:hAnsi="Times New Roman" w:cs="Times New Roman"/>
          <w:b/>
          <w:sz w:val="28"/>
          <w:szCs w:val="28"/>
        </w:rPr>
        <w:t>Статистика</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Специальность: 21.02.05</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Курс: 2</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 xml:space="preserve">Раздел  дисциплины: </w:t>
      </w:r>
      <w:r w:rsidRPr="003A0E74">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Тема дисциплины: Статистические показатели</w:t>
      </w:r>
    </w:p>
    <w:p w:rsidR="003A0E74" w:rsidRPr="003A0E74" w:rsidRDefault="003A0E74" w:rsidP="003A0E74">
      <w:pPr>
        <w:widowControl w:val="0"/>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Формируемые компетенции: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профессиональные:</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общие:</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Требования к умениям:</w:t>
      </w:r>
    </w:p>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Должен уметь:  </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Цели самостоятельной работы:</w:t>
      </w:r>
    </w:p>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Формирование умений</w:t>
      </w:r>
      <w:r w:rsidRPr="003A0E74">
        <w:rPr>
          <w:rFonts w:ascii="Times New Roman" w:eastAsia="Times New Roman" w:hAnsi="Times New Roman" w:cs="Times New Roman"/>
          <w:sz w:val="24"/>
          <w:szCs w:val="24"/>
          <w:lang w:eastAsia="ru-RU"/>
        </w:rPr>
        <w:t xml:space="preserve"> </w:t>
      </w:r>
      <w:r w:rsidRPr="003A0E74">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3A0E74" w:rsidRPr="003A0E74" w:rsidRDefault="003A0E74" w:rsidP="003A0E74">
      <w:pPr>
        <w:widowControl w:val="0"/>
        <w:spacing w:after="0" w:line="240" w:lineRule="auto"/>
        <w:jc w:val="both"/>
        <w:rPr>
          <w:rFonts w:ascii="Times New Roman" w:eastAsia="Times New Roman" w:hAnsi="Times New Roman" w:cs="Times New Roman"/>
          <w:i/>
          <w:sz w:val="20"/>
          <w:szCs w:val="20"/>
          <w:lang w:eastAsia="ru-RU"/>
        </w:rPr>
      </w:pPr>
      <w:r w:rsidRPr="003A0E74">
        <w:rPr>
          <w:rFonts w:ascii="Times New Roman" w:eastAsia="Times New Roman" w:hAnsi="Times New Roman" w:cs="Times New Roman"/>
          <w:b/>
          <w:sz w:val="28"/>
          <w:szCs w:val="28"/>
          <w:lang w:eastAsia="ru-RU"/>
        </w:rPr>
        <w:t>Обеспечение занятия</w:t>
      </w:r>
      <w:r w:rsidRPr="003A0E74">
        <w:rPr>
          <w:rFonts w:ascii="Times New Roman" w:eastAsia="Times New Roman" w:hAnsi="Times New Roman" w:cs="Times New Roman"/>
          <w:sz w:val="28"/>
          <w:szCs w:val="28"/>
          <w:lang w:eastAsia="ru-RU"/>
        </w:rPr>
        <w:t xml:space="preserve">: </w:t>
      </w:r>
    </w:p>
    <w:p w:rsidR="003A0E74" w:rsidRPr="003A0E74" w:rsidRDefault="003A0E74" w:rsidP="003A0E74">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Задание для практического занятия</w:t>
      </w:r>
    </w:p>
    <w:p w:rsidR="003A0E74" w:rsidRPr="003A0E74" w:rsidRDefault="003A0E74" w:rsidP="003A0E74">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 Рабочая тетрадь</w:t>
      </w:r>
    </w:p>
    <w:p w:rsidR="003A0E74" w:rsidRPr="003A0E74" w:rsidRDefault="003A0E74" w:rsidP="003A0E74">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 Калькуляторы</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p>
    <w:p w:rsidR="003A0E74" w:rsidRPr="003A0E74" w:rsidRDefault="003A0E74" w:rsidP="003A0E74">
      <w:pPr>
        <w:tabs>
          <w:tab w:val="num" w:pos="720"/>
        </w:tabs>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САМОСТОЯТЕЛЬНАЯ  РАБОТА ОБУЧАЮЩИХСЯ</w:t>
      </w: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Актуализация опорных знаний (время – 10 мин)</w:t>
      </w: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Вариант 1.</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1. К какому классу относятся средняя арифметическая, средняя гармоническая, средняя геометрическая?</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 классу структурных средних</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lastRenderedPageBreak/>
        <w:t>к классу порядковых средних</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 классу степенных средних</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 классу промежуточных средних.</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2. Расположите средние величины в соответствии с правилом мажорантности (в порядке возрастания</w:t>
      </w:r>
      <w:r w:rsidRPr="003A0E74">
        <w:rPr>
          <w:rFonts w:ascii="Times New Roman" w:eastAsia="Times New Roman" w:hAnsi="Times New Roman" w:cs="Times New Roman"/>
          <w:sz w:val="28"/>
          <w:szCs w:val="28"/>
          <w:lang w:eastAsia="ru-RU"/>
        </w:rPr>
        <w:t>).</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квадратическая, средняя арифметическая, средняя геометрическая, средняя гармоническая</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арифметическая, средняя геометрическая, средняя квадратическая, средняя гармоническая</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гармоническая, средняя геометрическая, средняя арифметическая, средняя квадратическая</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геометрическая; средняя арифметическая; средняя квадратическая средняя гармоническая</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3. Понятие средней величины.</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обобщающий показатель, характеризующий структурные сдвиги</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частный показатель, характеризующий индекс цен</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частный показатель, характеризующий развитие явления</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обобщающий показатель, характеризующий типичный уровень явления в конкретных условиях места и времени</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4. Основное условие правильного расчета средних величин.</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качественно однородных совокупностей</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разнокачественных совокупностей</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качественно не однородных совокупностей</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разнородных совокупностей по существенным признакам</w:t>
      </w:r>
    </w:p>
    <w:p w:rsidR="003A0E74" w:rsidRPr="003A0E74" w:rsidRDefault="003A0E74" w:rsidP="003A0E74">
      <w:pPr>
        <w:spacing w:after="0" w:line="240" w:lineRule="auto"/>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5. Средняя величина – это:</w:t>
      </w:r>
    </w:p>
    <w:p w:rsidR="003A0E74" w:rsidRPr="003A0E74" w:rsidRDefault="003A0E74" w:rsidP="003A0E74">
      <w:pPr>
        <w:numPr>
          <w:ilvl w:val="1"/>
          <w:numId w:val="47"/>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обобщающий показатель статистической совокупности, выражающий типический уровень изучаемого признака;</w:t>
      </w:r>
    </w:p>
    <w:p w:rsidR="003A0E74" w:rsidRPr="003A0E74" w:rsidRDefault="003A0E74" w:rsidP="003A0E74">
      <w:pPr>
        <w:numPr>
          <w:ilvl w:val="1"/>
          <w:numId w:val="47"/>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частное от деления двух статистических величин, которое характеризует количественное соотношение между ними;</w:t>
      </w:r>
    </w:p>
    <w:p w:rsidR="003A0E74" w:rsidRPr="003A0E74" w:rsidRDefault="003A0E74" w:rsidP="003A0E74">
      <w:pPr>
        <w:numPr>
          <w:ilvl w:val="1"/>
          <w:numId w:val="47"/>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показатель, характеризующий размер, объём изучаемого явления.</w:t>
      </w:r>
    </w:p>
    <w:p w:rsidR="003A0E74" w:rsidRPr="003A0E74" w:rsidRDefault="003A0E74" w:rsidP="003A0E74">
      <w:pPr>
        <w:spacing w:after="0" w:line="240" w:lineRule="auto"/>
        <w:jc w:val="both"/>
        <w:rPr>
          <w:rFonts w:ascii="Times New Roman" w:eastAsia="Calibri" w:hAnsi="Times New Roman" w:cs="Times New Roman"/>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№1</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widowControl w:val="0"/>
        <w:spacing w:after="0" w:line="240" w:lineRule="auto"/>
        <w:jc w:val="both"/>
        <w:rPr>
          <w:rFonts w:ascii="Calibri" w:eastAsia="Times New Roman" w:hAnsi="Calibri" w:cs="Times New Roman"/>
          <w:szCs w:val="24"/>
        </w:rPr>
      </w:pPr>
      <w:r w:rsidRPr="003A0E74">
        <w:rPr>
          <w:rFonts w:ascii="Times New Roman" w:eastAsia="Times New Roman" w:hAnsi="Times New Roman" w:cs="Times New Roman"/>
          <w:color w:val="000000"/>
          <w:sz w:val="28"/>
          <w:szCs w:val="28"/>
        </w:rPr>
        <w:t>При приеме жилого дома получено 15 оценок конструктивных элементов и</w:t>
      </w:r>
      <w:r w:rsidRPr="003A0E74">
        <w:rPr>
          <w:rFonts w:ascii="Times New Roman" w:eastAsia="Times New Roman" w:hAnsi="Times New Roman" w:cs="Times New Roman"/>
          <w:i/>
          <w:iCs/>
          <w:color w:val="000000"/>
          <w:sz w:val="28"/>
          <w:szCs w:val="28"/>
        </w:rPr>
        <w:t xml:space="preserve">  </w:t>
      </w:r>
      <w:r w:rsidRPr="003A0E74">
        <w:rPr>
          <w:rFonts w:ascii="Times New Roman" w:eastAsia="Times New Roman" w:hAnsi="Times New Roman" w:cs="Times New Roman"/>
          <w:color w:val="000000"/>
          <w:sz w:val="28"/>
          <w:szCs w:val="28"/>
        </w:rPr>
        <w:t>видов работ, из них «удовлетворительно» (3 балла) - 4 вида работ, «хорошо» (4 балла) - 7, «отлично» (5 баллов) - 4. Определите среднюю оценку качества строи</w:t>
      </w:r>
      <w:r w:rsidRPr="003A0E74">
        <w:rPr>
          <w:rFonts w:ascii="Times New Roman" w:eastAsia="Times New Roman" w:hAnsi="Times New Roman" w:cs="Times New Roman"/>
          <w:color w:val="000000"/>
          <w:sz w:val="28"/>
          <w:szCs w:val="28"/>
        </w:rPr>
        <w:softHyphen/>
        <w:t>тельно-монтажных работ по жилому дому. Укажите, к какому виду работ отно</w:t>
      </w:r>
      <w:r w:rsidRPr="003A0E74">
        <w:rPr>
          <w:rFonts w:ascii="Times New Roman" w:eastAsia="Times New Roman" w:hAnsi="Times New Roman" w:cs="Times New Roman"/>
          <w:color w:val="000000"/>
          <w:sz w:val="28"/>
          <w:szCs w:val="28"/>
        </w:rPr>
        <w:softHyphen/>
        <w:t xml:space="preserve">сится средняя и чем обусловлен ее выбор. </w:t>
      </w:r>
      <w:r w:rsidRPr="003A0E74">
        <w:rPr>
          <w:rFonts w:ascii="Times New Roman" w:eastAsia="Times New Roman" w:hAnsi="Times New Roman" w:cs="Times New Roman"/>
          <w:sz w:val="28"/>
          <w:szCs w:val="28"/>
        </w:rPr>
        <w:t>Определите моду и медиану.</w:t>
      </w:r>
      <w:r w:rsidRPr="003A0E74">
        <w:rPr>
          <w:rFonts w:ascii="Calibri" w:eastAsia="Times New Roman" w:hAnsi="Calibri" w:cs="Times New Roman"/>
          <w:szCs w:val="24"/>
        </w:rPr>
        <w:t xml:space="preserve"> </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№2 </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Месячная выработка штукатура и объем выполненных работ за месяц тремя бригадами СМУ характеризуется следующими данными:</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W w:w="9508" w:type="dxa"/>
        <w:tblInd w:w="40" w:type="dxa"/>
        <w:tblLayout w:type="fixed"/>
        <w:tblCellMar>
          <w:left w:w="40" w:type="dxa"/>
          <w:right w:w="40" w:type="dxa"/>
        </w:tblCellMar>
        <w:tblLook w:val="0000" w:firstRow="0" w:lastRow="0" w:firstColumn="0" w:lastColumn="0" w:noHBand="0" w:noVBand="0"/>
      </w:tblPr>
      <w:tblGrid>
        <w:gridCol w:w="2715"/>
        <w:gridCol w:w="3405"/>
        <w:gridCol w:w="3388"/>
      </w:tblGrid>
      <w:tr w:rsidR="003A0E74" w:rsidRPr="003A0E74" w:rsidTr="00315561">
        <w:trPr>
          <w:trHeight w:val="65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Бригада</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Месячная выработка одного шту</w:t>
            </w:r>
            <w:r w:rsidRPr="003A0E74">
              <w:rPr>
                <w:rFonts w:ascii="Times New Roman" w:eastAsia="Times New Roman" w:hAnsi="Times New Roman" w:cs="Times New Roman"/>
                <w:color w:val="000000"/>
                <w:sz w:val="24"/>
                <w:szCs w:val="24"/>
              </w:rPr>
              <w:softHyphen/>
              <w:t>катура, м</w:t>
            </w:r>
            <w:r w:rsidRPr="003A0E74">
              <w:rPr>
                <w:rFonts w:ascii="Times New Roman" w:eastAsia="Times New Roman" w:hAnsi="Times New Roman" w:cs="Times New Roman"/>
                <w:color w:val="000000"/>
                <w:sz w:val="24"/>
                <w:szCs w:val="24"/>
                <w:vertAlign w:val="superscript"/>
              </w:rPr>
              <w:t>2</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Объем выполненных штукатур</w:t>
            </w:r>
            <w:r w:rsidRPr="003A0E74">
              <w:rPr>
                <w:rFonts w:ascii="Times New Roman" w:eastAsia="Times New Roman" w:hAnsi="Times New Roman" w:cs="Times New Roman"/>
                <w:color w:val="000000"/>
                <w:sz w:val="24"/>
                <w:szCs w:val="24"/>
              </w:rPr>
              <w:softHyphen/>
              <w:t>ных работ за месяц, м</w:t>
            </w:r>
            <w:r w:rsidRPr="003A0E74">
              <w:rPr>
                <w:rFonts w:ascii="Times New Roman" w:eastAsia="Times New Roman" w:hAnsi="Times New Roman" w:cs="Times New Roman"/>
                <w:color w:val="000000"/>
                <w:sz w:val="24"/>
                <w:szCs w:val="24"/>
                <w:vertAlign w:val="superscript"/>
              </w:rPr>
              <w:t>2</w:t>
            </w:r>
          </w:p>
        </w:tc>
      </w:tr>
      <w:tr w:rsidR="003A0E74" w:rsidRPr="003A0E74" w:rsidTr="00315561">
        <w:trPr>
          <w:trHeight w:val="37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430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6450</w:t>
            </w:r>
          </w:p>
        </w:tc>
      </w:tr>
      <w:tr w:rsidR="003A0E74" w:rsidRPr="003A0E74" w:rsidTr="00315561">
        <w:trPr>
          <w:trHeight w:val="39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460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8280</w:t>
            </w:r>
          </w:p>
        </w:tc>
      </w:tr>
      <w:tr w:rsidR="003A0E74" w:rsidRPr="003A0E74" w:rsidTr="00315561">
        <w:trPr>
          <w:trHeight w:val="40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550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9350</w:t>
            </w:r>
          </w:p>
        </w:tc>
      </w:tr>
    </w:tbl>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выработку одного штукатура по трем бригадам в це</w:t>
      </w:r>
      <w:r w:rsidRPr="003A0E74">
        <w:rPr>
          <w:rFonts w:ascii="Times New Roman" w:eastAsia="Times New Roman" w:hAnsi="Times New Roman" w:cs="Times New Roman"/>
          <w:color w:val="000000"/>
          <w:sz w:val="28"/>
          <w:szCs w:val="28"/>
        </w:rPr>
        <w:softHyphen/>
        <w:t>лом. Укажите, к какому виду работ относится средняя и чем обусловлен ее выбор.</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№3</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10 мин.</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Фондоемкость (стоимость основных производственных фондов, приходя</w:t>
      </w:r>
      <w:r w:rsidRPr="003A0E74">
        <w:rPr>
          <w:rFonts w:ascii="Times New Roman" w:eastAsia="Times New Roman" w:hAnsi="Times New Roman" w:cs="Times New Roman"/>
          <w:color w:val="000000"/>
          <w:sz w:val="28"/>
          <w:szCs w:val="28"/>
        </w:rPr>
        <w:softHyphen/>
        <w:t>щаяся на 1 руб. сметной стоимости строительно-монтажных работ) трех СМУ с одинаковым объемом основных фондов характеризуется за отчетный период сле</w:t>
      </w:r>
      <w:r w:rsidRPr="003A0E74">
        <w:rPr>
          <w:rFonts w:ascii="Times New Roman" w:eastAsia="Times New Roman" w:hAnsi="Times New Roman" w:cs="Times New Roman"/>
          <w:color w:val="000000"/>
          <w:sz w:val="28"/>
          <w:szCs w:val="28"/>
        </w:rPr>
        <w:softHyphen/>
        <w:t>дующими данными: СМУ-1 - 1 руб., СМУ-2 - 1,25 руб., СМУ-3 - 2 руб. Опреде</w:t>
      </w:r>
      <w:r w:rsidRPr="003A0E74">
        <w:rPr>
          <w:rFonts w:ascii="Times New Roman" w:eastAsia="Times New Roman" w:hAnsi="Times New Roman" w:cs="Times New Roman"/>
          <w:color w:val="000000"/>
          <w:sz w:val="28"/>
          <w:szCs w:val="28"/>
        </w:rPr>
        <w:softHyphen/>
        <w:t>лите среднюю фондоемкость по трем СМУ. Укажите, к какому виду работ отно</w:t>
      </w:r>
      <w:r w:rsidRPr="003A0E74">
        <w:rPr>
          <w:rFonts w:ascii="Times New Roman" w:eastAsia="Times New Roman" w:hAnsi="Times New Roman" w:cs="Times New Roman"/>
          <w:color w:val="000000"/>
          <w:sz w:val="28"/>
          <w:szCs w:val="28"/>
        </w:rPr>
        <w:softHyphen/>
        <w:t>сится средняя и чем обусловлен ее выбор.</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№4</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30 мин.</w:t>
      </w:r>
    </w:p>
    <w:p w:rsidR="003A0E74" w:rsidRPr="003A0E74" w:rsidRDefault="003A0E74" w:rsidP="003A0E74">
      <w:pPr>
        <w:widowControl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3A0E74">
        <w:rPr>
          <w:rFonts w:ascii="Times New Roman" w:eastAsia="Times New Roman" w:hAnsi="Times New Roman" w:cs="Times New Roman"/>
          <w:color w:val="000000"/>
          <w:sz w:val="28"/>
          <w:szCs w:val="28"/>
        </w:rPr>
        <w:softHyphen/>
        <w:t>дующими данными:</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3A0E74" w:rsidRPr="003A0E74" w:rsidTr="00315561">
        <w:trPr>
          <w:trHeight w:val="191"/>
        </w:trPr>
        <w:tc>
          <w:tcPr>
            <w:tcW w:w="1448"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Тарифный раз</w:t>
            </w:r>
            <w:r w:rsidRPr="003A0E74">
              <w:rPr>
                <w:rFonts w:ascii="Times New Roman" w:eastAsia="Times New Roman" w:hAnsi="Times New Roman" w:cs="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 рабочих</w:t>
            </w:r>
          </w:p>
        </w:tc>
      </w:tr>
      <w:tr w:rsidR="003A0E74" w:rsidRPr="003A0E74" w:rsidTr="00315561">
        <w:trPr>
          <w:trHeight w:val="180"/>
        </w:trPr>
        <w:tc>
          <w:tcPr>
            <w:tcW w:w="1448"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3200</w:t>
            </w:r>
          </w:p>
        </w:tc>
        <w:tc>
          <w:tcPr>
            <w:tcW w:w="1405"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3A0E74" w:rsidRPr="003A0E74" w:rsidTr="00315561">
        <w:trPr>
          <w:trHeight w:val="17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r>
      <w:tr w:rsidR="003A0E74" w:rsidRPr="003A0E74" w:rsidTr="00315561">
        <w:trPr>
          <w:trHeight w:val="17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r>
      <w:tr w:rsidR="003A0E74" w:rsidRPr="003A0E74" w:rsidTr="00315561">
        <w:trPr>
          <w:trHeight w:val="1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14</w:t>
            </w:r>
          </w:p>
        </w:tc>
      </w:tr>
      <w:tr w:rsidR="003A0E74" w:rsidRPr="003A0E74" w:rsidTr="00315561">
        <w:trPr>
          <w:trHeight w:val="15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r>
      <w:tr w:rsidR="003A0E74" w:rsidRPr="003A0E74" w:rsidTr="00315561">
        <w:trPr>
          <w:trHeight w:val="14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r>
      <w:tr w:rsidR="003A0E74" w:rsidRPr="003A0E74" w:rsidTr="00315561">
        <w:trPr>
          <w:trHeight w:val="276"/>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r>
      <w:tr w:rsidR="003A0E74" w:rsidRPr="003A0E74" w:rsidTr="00315561">
        <w:trPr>
          <w:trHeight w:val="139"/>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w:t>
            </w:r>
          </w:p>
        </w:tc>
      </w:tr>
    </w:tbl>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 xml:space="preserve">Определите среднюю заработную плату для каждого разряда рабочих и для всей совокупности в целом. </w:t>
      </w:r>
      <w:r w:rsidRPr="003A0E74">
        <w:rPr>
          <w:rFonts w:ascii="Times New Roman" w:eastAsia="Times New Roman" w:hAnsi="Times New Roman" w:cs="Times New Roman"/>
          <w:sz w:val="28"/>
          <w:szCs w:val="28"/>
        </w:rPr>
        <w:t>Определите моду и медиану.</w:t>
      </w:r>
      <w:r w:rsidRPr="003A0E74">
        <w:rPr>
          <w:rFonts w:ascii="Calibri" w:eastAsia="Times New Roman" w:hAnsi="Calibri" w:cs="Times New Roman"/>
          <w:szCs w:val="24"/>
        </w:rPr>
        <w:t xml:space="preserve"> </w:t>
      </w:r>
      <w:r w:rsidRPr="003A0E74">
        <w:rPr>
          <w:rFonts w:ascii="Times New Roman" w:eastAsia="Times New Roman" w:hAnsi="Times New Roman" w:cs="Times New Roman"/>
          <w:color w:val="000000"/>
          <w:sz w:val="28"/>
          <w:szCs w:val="28"/>
        </w:rPr>
        <w:t>Проанализируйте полученные показатели.</w:t>
      </w:r>
    </w:p>
    <w:p w:rsidR="003A0E74" w:rsidRDefault="003A0E74" w:rsidP="003A0E74">
      <w:pPr>
        <w:spacing w:after="0" w:line="240" w:lineRule="auto"/>
        <w:jc w:val="both"/>
        <w:rPr>
          <w:rFonts w:ascii="Times New Roman" w:eastAsia="Times New Roman" w:hAnsi="Times New Roman" w:cs="Times New Roman"/>
          <w:b/>
          <w:color w:val="000000"/>
          <w:sz w:val="28"/>
          <w:szCs w:val="28"/>
        </w:rPr>
      </w:pPr>
    </w:p>
    <w:p w:rsidR="003A0E74" w:rsidRPr="003A0E74" w:rsidRDefault="003A0E74" w:rsidP="003A0E74">
      <w:pPr>
        <w:spacing w:after="0" w:line="240" w:lineRule="auto"/>
        <w:jc w:val="both"/>
        <w:rPr>
          <w:rFonts w:ascii="Times New Roman" w:eastAsia="Times New Roman" w:hAnsi="Times New Roman" w:cs="Times New Roman"/>
          <w:b/>
          <w:color w:val="000000"/>
          <w:sz w:val="28"/>
          <w:szCs w:val="28"/>
        </w:rPr>
      </w:pPr>
      <w:r w:rsidRPr="003A0E74">
        <w:rPr>
          <w:rFonts w:ascii="Times New Roman" w:eastAsia="Times New Roman" w:hAnsi="Times New Roman" w:cs="Times New Roman"/>
          <w:b/>
          <w:color w:val="000000"/>
          <w:sz w:val="28"/>
          <w:szCs w:val="28"/>
        </w:rPr>
        <w:t>Вариант 2.</w:t>
      </w:r>
    </w:p>
    <w:p w:rsidR="003A0E74" w:rsidRPr="003A0E74" w:rsidRDefault="003A0E74" w:rsidP="003A0E74">
      <w:pPr>
        <w:spacing w:after="0" w:line="240" w:lineRule="auto"/>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1. Мода – это:</w:t>
      </w:r>
    </w:p>
    <w:p w:rsidR="003A0E74" w:rsidRPr="003A0E74" w:rsidRDefault="003A0E74" w:rsidP="003A0E74">
      <w:pPr>
        <w:numPr>
          <w:ilvl w:val="1"/>
          <w:numId w:val="48"/>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максимальное значение признака в совокупности;</w:t>
      </w:r>
    </w:p>
    <w:p w:rsidR="003A0E74" w:rsidRPr="003A0E74" w:rsidRDefault="003A0E74" w:rsidP="003A0E74">
      <w:pPr>
        <w:numPr>
          <w:ilvl w:val="1"/>
          <w:numId w:val="48"/>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минимальное значение признака в совокупности;</w:t>
      </w:r>
    </w:p>
    <w:p w:rsidR="003A0E74" w:rsidRPr="003A0E74" w:rsidRDefault="003A0E74" w:rsidP="003A0E74">
      <w:pPr>
        <w:numPr>
          <w:ilvl w:val="1"/>
          <w:numId w:val="48"/>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значение признака, наиболее часто встречающегося в совокупности.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2. Исчисление средних величин - это</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способ изучения структуры однородных элементов совокупности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lastRenderedPageBreak/>
        <w:t>б) прием обобщения индивидуальных значений показателя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метод анализа факторов</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3. Требуется вычислить средний стаж деятельности работников фирмы: 6,5,4,6,3,1,4,5,4,5. Какую формулу Вы примените?</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средняя арифметическая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средняя арифметическая взвешенная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средняя гармоническая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4. Могут ли взвешенные и невзвешенные средние, рассчитанные по одним и тем же данным, совпадать?</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да</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нет</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5. Как изменится средняя арифметическая, если все значения определенного признака увеличить на число А?</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уменьшится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увеличится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не изменится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№1</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В строительно-монтажном управлении при приеме двух жилых домов полу</w:t>
      </w:r>
      <w:r w:rsidRPr="003A0E74">
        <w:rPr>
          <w:rFonts w:ascii="Times New Roman" w:eastAsia="Times New Roman" w:hAnsi="Times New Roman" w:cs="Times New Roman"/>
          <w:color w:val="000000"/>
          <w:sz w:val="28"/>
          <w:szCs w:val="28"/>
        </w:rPr>
        <w:softHyphen/>
        <w:t>чены следующие данные об оценке качества конструктивных элементов и видов работ:</w:t>
      </w:r>
    </w:p>
    <w:tbl>
      <w:tblPr>
        <w:tblW w:w="9534" w:type="dxa"/>
        <w:tblInd w:w="40" w:type="dxa"/>
        <w:tblLayout w:type="fixed"/>
        <w:tblCellMar>
          <w:left w:w="40" w:type="dxa"/>
          <w:right w:w="40" w:type="dxa"/>
        </w:tblCellMar>
        <w:tblLook w:val="0000" w:firstRow="0" w:lastRow="0" w:firstColumn="0" w:lastColumn="0" w:noHBand="0" w:noVBand="0"/>
      </w:tblPr>
      <w:tblGrid>
        <w:gridCol w:w="3146"/>
        <w:gridCol w:w="3146"/>
        <w:gridCol w:w="3242"/>
      </w:tblGrid>
      <w:tr w:rsidR="003A0E74" w:rsidRPr="003A0E74" w:rsidTr="00315561">
        <w:trPr>
          <w:trHeight w:val="97"/>
        </w:trPr>
        <w:tc>
          <w:tcPr>
            <w:tcW w:w="3146"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Балл</w:t>
            </w:r>
          </w:p>
        </w:tc>
        <w:tc>
          <w:tcPr>
            <w:tcW w:w="63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оценок конструктивных элементов и видов работ</w:t>
            </w:r>
          </w:p>
        </w:tc>
      </w:tr>
      <w:tr w:rsidR="003A0E74" w:rsidRPr="003A0E74" w:rsidTr="00315561">
        <w:trPr>
          <w:trHeight w:val="228"/>
        </w:trPr>
        <w:tc>
          <w:tcPr>
            <w:tcW w:w="3146"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Здание 1</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Здание 1</w:t>
            </w:r>
          </w:p>
        </w:tc>
      </w:tr>
      <w:tr w:rsidR="003A0E74" w:rsidRPr="003A0E74" w:rsidTr="00315561">
        <w:trPr>
          <w:trHeight w:val="219"/>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r>
      <w:tr w:rsidR="003A0E74" w:rsidRPr="003A0E74" w:rsidTr="00315561">
        <w:trPr>
          <w:trHeight w:val="208"/>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11</w:t>
            </w:r>
          </w:p>
        </w:tc>
      </w:tr>
      <w:tr w:rsidR="003A0E74" w:rsidRPr="003A0E74" w:rsidTr="00315561">
        <w:trPr>
          <w:trHeight w:val="71"/>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r>
      <w:tr w:rsidR="003A0E74" w:rsidRPr="003A0E74" w:rsidTr="00315561">
        <w:trPr>
          <w:trHeight w:val="65"/>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Итого затрат</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18</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оценку качества строительно-монтажных работ по каждому дому. По какому дому качество работ выше?</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№2</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9598" w:type="dxa"/>
        <w:tblInd w:w="40" w:type="dxa"/>
        <w:tblLayout w:type="fixed"/>
        <w:tblCellMar>
          <w:left w:w="40" w:type="dxa"/>
          <w:right w:w="40" w:type="dxa"/>
        </w:tblCellMar>
        <w:tblLook w:val="0000" w:firstRow="0" w:lastRow="0" w:firstColumn="0" w:lastColumn="0" w:noHBand="0" w:noVBand="0"/>
      </w:tblPr>
      <w:tblGrid>
        <w:gridCol w:w="1810"/>
        <w:gridCol w:w="4711"/>
        <w:gridCol w:w="3077"/>
      </w:tblGrid>
      <w:tr w:rsidR="003A0E74" w:rsidRPr="003A0E74" w:rsidTr="00315561">
        <w:trPr>
          <w:trHeight w:val="295"/>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Бригада</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Дневная выработка одного штукатура, м</w:t>
            </w:r>
            <w:r w:rsidRPr="003A0E74">
              <w:rPr>
                <w:rFonts w:ascii="Times New Roman" w:eastAsia="Times New Roman" w:hAnsi="Times New Roman" w:cs="Times New Roman"/>
                <w:color w:val="000000"/>
                <w:sz w:val="24"/>
                <w:szCs w:val="24"/>
                <w:vertAlign w:val="superscript"/>
              </w:rPr>
              <w:t>2</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штукатуров</w:t>
            </w:r>
          </w:p>
        </w:tc>
      </w:tr>
      <w:tr w:rsidR="003A0E74" w:rsidRPr="003A0E74" w:rsidTr="00315561">
        <w:trPr>
          <w:trHeight w:val="257"/>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18,5</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15</w:t>
            </w:r>
          </w:p>
        </w:tc>
      </w:tr>
      <w:tr w:rsidR="003A0E74" w:rsidRPr="003A0E74" w:rsidTr="00315561">
        <w:trPr>
          <w:trHeight w:val="118"/>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20,6</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19</w:t>
            </w:r>
          </w:p>
        </w:tc>
      </w:tr>
      <w:tr w:rsidR="003A0E74" w:rsidRPr="003A0E74" w:rsidTr="00315561">
        <w:trPr>
          <w:trHeight w:val="123"/>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22,3</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16</w:t>
            </w:r>
          </w:p>
        </w:tc>
      </w:tr>
      <w:tr w:rsidR="003A0E74" w:rsidRPr="003A0E74" w:rsidTr="00315561">
        <w:trPr>
          <w:trHeight w:val="240"/>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23,2</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выработку одного штукатура по всем бригады вместе. Укажите, к какому виду работ относится средняя и чем обусловлен ее выбор.</w:t>
      </w:r>
      <w:r w:rsidRPr="003A0E74">
        <w:rPr>
          <w:rFonts w:ascii="Calibri" w:eastAsia="Times New Roman" w:hAnsi="Calibri" w:cs="Times New Roman"/>
        </w:rPr>
        <w:t xml:space="preserve"> </w:t>
      </w:r>
      <w:r w:rsidRPr="003A0E74">
        <w:rPr>
          <w:rFonts w:ascii="Times New Roman" w:eastAsia="Times New Roman" w:hAnsi="Times New Roman" w:cs="Times New Roman"/>
          <w:color w:val="000000"/>
          <w:sz w:val="28"/>
          <w:szCs w:val="28"/>
        </w:rPr>
        <w:t>Определите моду и медиану.</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lastRenderedPageBreak/>
        <w:t>Задание</w:t>
      </w:r>
      <w:r w:rsidRPr="003A0E74">
        <w:rPr>
          <w:rFonts w:ascii="Times New Roman" w:eastAsia="Times New Roman" w:hAnsi="Times New Roman" w:cs="Times New Roman"/>
          <w:b/>
          <w:bCs/>
          <w:color w:val="000000"/>
          <w:sz w:val="28"/>
          <w:szCs w:val="28"/>
        </w:rPr>
        <w:t xml:space="preserve"> №3</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10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Фондоотдача (сметная стоимость строительно-монтажных работ, приходя</w:t>
      </w:r>
      <w:r w:rsidRPr="003A0E74">
        <w:rPr>
          <w:rFonts w:ascii="Times New Roman" w:eastAsia="Times New Roman" w:hAnsi="Times New Roman" w:cs="Times New Roman"/>
          <w:color w:val="000000"/>
          <w:sz w:val="28"/>
          <w:szCs w:val="28"/>
        </w:rPr>
        <w:softHyphen/>
        <w:t>щаяся на 1 руб. стоимости основных производственных фондов) трех СМУ с оди</w:t>
      </w:r>
      <w:r w:rsidRPr="003A0E74">
        <w:rPr>
          <w:rFonts w:ascii="Times New Roman" w:eastAsia="Times New Roman" w:hAnsi="Times New Roman" w:cs="Times New Roman"/>
          <w:color w:val="000000"/>
          <w:sz w:val="28"/>
          <w:szCs w:val="28"/>
        </w:rPr>
        <w:softHyphen/>
        <w:t>наковым объемом основных фондов характеризуется за отчетный период сле</w:t>
      </w:r>
      <w:r w:rsidRPr="003A0E74">
        <w:rPr>
          <w:rFonts w:ascii="Times New Roman" w:eastAsia="Times New Roman" w:hAnsi="Times New Roman" w:cs="Times New Roman"/>
          <w:color w:val="000000"/>
          <w:sz w:val="28"/>
          <w:szCs w:val="28"/>
        </w:rPr>
        <w:softHyphen/>
        <w:t>дующими данными: СМУ-1 - 0,5 руб., СМУ-2 - 0,9 руб., СМУ-3 - 1 руб. Опреде</w:t>
      </w:r>
      <w:r w:rsidRPr="003A0E74">
        <w:rPr>
          <w:rFonts w:ascii="Times New Roman" w:eastAsia="Times New Roman" w:hAnsi="Times New Roman" w:cs="Times New Roman"/>
          <w:color w:val="000000"/>
          <w:sz w:val="28"/>
          <w:szCs w:val="28"/>
        </w:rPr>
        <w:softHyphen/>
        <w:t>лите среднюю фондоотдачу по трем СМУ. Укажите, к какому виду работ отно</w:t>
      </w:r>
      <w:r w:rsidRPr="003A0E74">
        <w:rPr>
          <w:rFonts w:ascii="Times New Roman" w:eastAsia="Times New Roman" w:hAnsi="Times New Roman" w:cs="Times New Roman"/>
          <w:color w:val="000000"/>
          <w:sz w:val="28"/>
          <w:szCs w:val="28"/>
        </w:rPr>
        <w:softHyphen/>
        <w:t>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№4</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30 мин.</w:t>
      </w:r>
    </w:p>
    <w:p w:rsidR="003A0E74" w:rsidRPr="003A0E74" w:rsidRDefault="003A0E74" w:rsidP="003A0E74">
      <w:pPr>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3A0E74">
        <w:rPr>
          <w:rFonts w:ascii="Times New Roman" w:eastAsia="Times New Roman" w:hAnsi="Times New Roman" w:cs="Times New Roman"/>
          <w:color w:val="000000"/>
          <w:sz w:val="28"/>
          <w:szCs w:val="28"/>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3A0E74" w:rsidRPr="003A0E74" w:rsidTr="00315561">
        <w:trPr>
          <w:trHeight w:val="157"/>
        </w:trPr>
        <w:tc>
          <w:tcPr>
            <w:tcW w:w="1448"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Тарифный раз</w:t>
            </w:r>
            <w:r w:rsidRPr="003A0E74">
              <w:rPr>
                <w:rFonts w:ascii="Times New Roman" w:eastAsia="Times New Roman" w:hAnsi="Times New Roman" w:cs="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 рабочих</w:t>
            </w:r>
          </w:p>
        </w:tc>
      </w:tr>
      <w:tr w:rsidR="003A0E74" w:rsidRPr="003A0E74" w:rsidTr="00315561">
        <w:trPr>
          <w:trHeight w:val="288"/>
        </w:trPr>
        <w:tc>
          <w:tcPr>
            <w:tcW w:w="1448"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6200</w:t>
            </w:r>
          </w:p>
        </w:tc>
        <w:tc>
          <w:tcPr>
            <w:tcW w:w="1405"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3A0E74" w:rsidRPr="003A0E74" w:rsidTr="00315561">
        <w:trPr>
          <w:trHeight w:val="1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r>
      <w:tr w:rsidR="003A0E74" w:rsidRPr="003A0E74" w:rsidTr="00315561">
        <w:trPr>
          <w:trHeight w:val="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r>
      <w:tr w:rsidR="003A0E74" w:rsidRPr="003A0E74" w:rsidTr="00315561">
        <w:trPr>
          <w:trHeight w:val="26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w:t>
            </w:r>
          </w:p>
        </w:tc>
      </w:tr>
      <w:tr w:rsidR="003A0E74" w:rsidRPr="003A0E74" w:rsidTr="00315561">
        <w:trPr>
          <w:trHeight w:val="25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12</w:t>
            </w:r>
          </w:p>
        </w:tc>
      </w:tr>
      <w:tr w:rsidR="003A0E74" w:rsidRPr="003A0E74" w:rsidTr="00315561">
        <w:trPr>
          <w:trHeight w:val="262"/>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w:t>
            </w:r>
          </w:p>
        </w:tc>
      </w:tr>
      <w:tr w:rsidR="003A0E74" w:rsidRPr="003A0E74" w:rsidTr="00315561">
        <w:trPr>
          <w:trHeight w:val="2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r>
      <w:tr w:rsidR="003A0E74" w:rsidRPr="003A0E74" w:rsidTr="00315561">
        <w:trPr>
          <w:trHeight w:val="24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spacing w:after="0" w:line="240" w:lineRule="auto"/>
        <w:jc w:val="both"/>
        <w:rPr>
          <w:rFonts w:ascii="Times New Roman" w:eastAsia="Times New Roman" w:hAnsi="Times New Roman" w:cs="Times New Roman"/>
          <w:b/>
          <w:color w:val="000000"/>
          <w:sz w:val="28"/>
          <w:szCs w:val="28"/>
        </w:rPr>
      </w:pPr>
      <w:r w:rsidRPr="003A0E74">
        <w:rPr>
          <w:rFonts w:ascii="Times New Roman" w:eastAsia="Times New Roman" w:hAnsi="Times New Roman" w:cs="Times New Roman"/>
          <w:b/>
          <w:color w:val="000000"/>
          <w:sz w:val="28"/>
          <w:szCs w:val="28"/>
        </w:rPr>
        <w:t>Вариант 3.</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1. Как изменяется средняя арифметическая, если все веса уменьшить в А раз?</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уменьшатся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увеличится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не изменится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2. Значения признака, повторяющиеся с наибольшей частотой, называется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модой</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медианой</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3. Формулу средней гармонической величины целесообразно применять, если:</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повторяются;</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необходимо рассчитать средний темп роста;</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информация задана в виде произведений вариантов и частот (объемов явлений);</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не повторяются.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4. Формулу средней арифметической взвешенной величины целесообразно применять, если: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повторяются;</w:t>
      </w:r>
    </w:p>
    <w:p w:rsidR="003A0E74" w:rsidRPr="003A0E74" w:rsidRDefault="003A0E74" w:rsidP="003A0E74">
      <w:pPr>
        <w:widowControl w:val="0"/>
        <w:numPr>
          <w:ilvl w:val="0"/>
          <w:numId w:val="50"/>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необходимо рассчитать средний темп роста;</w:t>
      </w:r>
    </w:p>
    <w:p w:rsidR="003A0E74" w:rsidRPr="003A0E74" w:rsidRDefault="003A0E74" w:rsidP="003A0E74">
      <w:pPr>
        <w:widowControl w:val="0"/>
        <w:numPr>
          <w:ilvl w:val="0"/>
          <w:numId w:val="50"/>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lastRenderedPageBreak/>
        <w:t>информация задана в виде произведений вариантов и частот (объемов явлений);</w:t>
      </w:r>
    </w:p>
    <w:p w:rsidR="003A0E74" w:rsidRPr="003A0E74" w:rsidRDefault="003A0E74" w:rsidP="003A0E74">
      <w:pPr>
        <w:widowControl w:val="0"/>
        <w:numPr>
          <w:ilvl w:val="0"/>
          <w:numId w:val="50"/>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не повторяются.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5. Формулу средней геометрической величины целесообразно применять, если:</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информация задана в виде произведений вариантов и частот (объемов явлений);</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повторяются;</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необходимо рассчитать средний темп роста;</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не повторяются.</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№1</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На основании следующих данных первичного учета строительной органи</w:t>
      </w:r>
      <w:r w:rsidRPr="003A0E74">
        <w:rPr>
          <w:rFonts w:ascii="Times New Roman" w:eastAsia="Times New Roman" w:hAnsi="Times New Roman" w:cs="Times New Roman"/>
          <w:color w:val="000000"/>
          <w:sz w:val="28"/>
          <w:szCs w:val="28"/>
        </w:rPr>
        <w:softHyphen/>
        <w:t>зации определите среднюю часовую тарифную ставку бригады из 18 рабочих, за</w:t>
      </w:r>
      <w:r w:rsidRPr="003A0E74">
        <w:rPr>
          <w:rFonts w:ascii="Times New Roman" w:eastAsia="Times New Roman" w:hAnsi="Times New Roman" w:cs="Times New Roman"/>
          <w:color w:val="000000"/>
          <w:sz w:val="28"/>
          <w:szCs w:val="28"/>
        </w:rPr>
        <w:softHyphen/>
        <w:t>нятых установкой бетонных блоков:</w:t>
      </w:r>
    </w:p>
    <w:tbl>
      <w:tblPr>
        <w:tblW w:w="9295" w:type="dxa"/>
        <w:tblInd w:w="40" w:type="dxa"/>
        <w:tblLayout w:type="fixed"/>
        <w:tblCellMar>
          <w:left w:w="40" w:type="dxa"/>
          <w:right w:w="40" w:type="dxa"/>
        </w:tblCellMar>
        <w:tblLook w:val="0000" w:firstRow="0" w:lastRow="0" w:firstColumn="0" w:lastColumn="0" w:noHBand="0" w:noVBand="0"/>
      </w:tblPr>
      <w:tblGrid>
        <w:gridCol w:w="4604"/>
        <w:gridCol w:w="1119"/>
        <w:gridCol w:w="1232"/>
        <w:gridCol w:w="1190"/>
        <w:gridCol w:w="1150"/>
      </w:tblGrid>
      <w:tr w:rsidR="003A0E74" w:rsidRPr="003A0E74" w:rsidTr="00315561">
        <w:trPr>
          <w:trHeight w:val="222"/>
        </w:trPr>
        <w:tc>
          <w:tcPr>
            <w:tcW w:w="4604" w:type="dxa"/>
            <w:tcBorders>
              <w:top w:val="single" w:sz="6" w:space="0" w:color="auto"/>
              <w:left w:val="single" w:sz="6" w:space="0" w:color="auto"/>
              <w:bottom w:val="single" w:sz="6" w:space="0" w:color="auto"/>
              <w:right w:val="single" w:sz="6" w:space="0" w:color="auto"/>
            </w:tcBorders>
            <w:shd w:val="clear" w:color="auto" w:fill="FFFFFF"/>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Часовая тарифная ставка, руб.</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49,3</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55,5</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62,5</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70,5</w:t>
            </w:r>
          </w:p>
        </w:tc>
      </w:tr>
      <w:tr w:rsidR="003A0E74" w:rsidRPr="003A0E74" w:rsidTr="00315561">
        <w:trPr>
          <w:trHeight w:val="200"/>
        </w:trPr>
        <w:tc>
          <w:tcPr>
            <w:tcW w:w="4604" w:type="dxa"/>
            <w:tcBorders>
              <w:top w:val="single" w:sz="6" w:space="0" w:color="auto"/>
              <w:left w:val="single" w:sz="6" w:space="0" w:color="auto"/>
              <w:bottom w:val="single" w:sz="6" w:space="0" w:color="auto"/>
              <w:right w:val="single" w:sz="6" w:space="0" w:color="auto"/>
            </w:tcBorders>
            <w:shd w:val="clear" w:color="auto" w:fill="FFFFFF"/>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r>
    </w:tbl>
    <w:p w:rsidR="003A0E74" w:rsidRPr="003A0E74" w:rsidRDefault="003A0E74" w:rsidP="003A0E74">
      <w:pPr>
        <w:spacing w:after="0" w:line="240" w:lineRule="auto"/>
        <w:jc w:val="both"/>
        <w:rPr>
          <w:rFonts w:ascii="Times New Roman" w:eastAsia="Times New Roman" w:hAnsi="Times New Roman" w:cs="Times New Roman"/>
          <w:b/>
          <w:color w:val="000000"/>
          <w:sz w:val="28"/>
          <w:szCs w:val="28"/>
        </w:rPr>
      </w:pPr>
      <w:r w:rsidRPr="003A0E74">
        <w:rPr>
          <w:rFonts w:ascii="Times New Roman" w:eastAsia="Times New Roman" w:hAnsi="Times New Roman" w:cs="Times New Roman"/>
          <w:color w:val="000000"/>
          <w:sz w:val="28"/>
          <w:szCs w:val="28"/>
        </w:rPr>
        <w:t>Укажите, к какому виду работ относится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№2</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9240" w:type="dxa"/>
        <w:tblInd w:w="40" w:type="dxa"/>
        <w:tblLayout w:type="fixed"/>
        <w:tblCellMar>
          <w:left w:w="40" w:type="dxa"/>
          <w:right w:w="40" w:type="dxa"/>
        </w:tblCellMar>
        <w:tblLook w:val="0000" w:firstRow="0" w:lastRow="0" w:firstColumn="0" w:lastColumn="0" w:noHBand="0" w:noVBand="0"/>
      </w:tblPr>
      <w:tblGrid>
        <w:gridCol w:w="1560"/>
        <w:gridCol w:w="5528"/>
        <w:gridCol w:w="2152"/>
      </w:tblGrid>
      <w:tr w:rsidR="003A0E74" w:rsidRPr="003A0E74" w:rsidTr="00315561">
        <w:trPr>
          <w:trHeight w:val="295"/>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Бригада</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Дневная выработка одного штукатура, м</w:t>
            </w:r>
            <w:r w:rsidRPr="003A0E74">
              <w:rPr>
                <w:rFonts w:ascii="Times New Roman" w:eastAsia="Times New Roman" w:hAnsi="Times New Roman" w:cs="Times New Roman"/>
                <w:color w:val="000000"/>
                <w:sz w:val="24"/>
                <w:szCs w:val="24"/>
                <w:vertAlign w:val="superscript"/>
              </w:rPr>
              <w:t>2</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штукатуров</w:t>
            </w:r>
          </w:p>
        </w:tc>
      </w:tr>
      <w:tr w:rsidR="003A0E74" w:rsidRPr="003A0E74" w:rsidTr="00315561">
        <w:trPr>
          <w:trHeight w:val="257"/>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32,1</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45</w:t>
            </w:r>
          </w:p>
        </w:tc>
      </w:tr>
      <w:tr w:rsidR="003A0E74" w:rsidRPr="003A0E74" w:rsidTr="00315561">
        <w:trPr>
          <w:trHeight w:val="260"/>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20,6</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26</w:t>
            </w:r>
          </w:p>
        </w:tc>
      </w:tr>
      <w:tr w:rsidR="003A0E74" w:rsidRPr="003A0E74" w:rsidTr="00315561">
        <w:trPr>
          <w:trHeight w:val="265"/>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25,6</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r>
      <w:tr w:rsidR="003A0E74" w:rsidRPr="003A0E74" w:rsidTr="00315561">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43,2</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26</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выработку одного штукатура по всем бригады вместе. Укажите, к какому виду работ относится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№3</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10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Фондоотдача (сметная стоимость строительно-монтажных работ, приходя</w:t>
      </w:r>
      <w:r w:rsidRPr="003A0E74">
        <w:rPr>
          <w:rFonts w:ascii="Times New Roman" w:eastAsia="Times New Roman" w:hAnsi="Times New Roman" w:cs="Times New Roman"/>
          <w:color w:val="000000"/>
          <w:sz w:val="28"/>
          <w:szCs w:val="28"/>
        </w:rPr>
        <w:softHyphen/>
        <w:t>щаяся на 1 руб. стоимости основных производственных фондов) трех СМУ с оди</w:t>
      </w:r>
      <w:r w:rsidRPr="003A0E74">
        <w:rPr>
          <w:rFonts w:ascii="Times New Roman" w:eastAsia="Times New Roman" w:hAnsi="Times New Roman" w:cs="Times New Roman"/>
          <w:color w:val="000000"/>
          <w:sz w:val="28"/>
          <w:szCs w:val="28"/>
        </w:rPr>
        <w:softHyphen/>
        <w:t>наковым объемом основных фондов характеризуется за отчетный период сле</w:t>
      </w:r>
      <w:r w:rsidRPr="003A0E74">
        <w:rPr>
          <w:rFonts w:ascii="Times New Roman" w:eastAsia="Times New Roman" w:hAnsi="Times New Roman" w:cs="Times New Roman"/>
          <w:color w:val="000000"/>
          <w:sz w:val="28"/>
          <w:szCs w:val="28"/>
        </w:rPr>
        <w:softHyphen/>
        <w:t>дующими данными: СМУ-1 - 1,5 руб., СМУ-2 - 1,9 руб., СМУ-3 – 1,4 руб. Опреде</w:t>
      </w:r>
      <w:r w:rsidRPr="003A0E74">
        <w:rPr>
          <w:rFonts w:ascii="Times New Roman" w:eastAsia="Times New Roman" w:hAnsi="Times New Roman" w:cs="Times New Roman"/>
          <w:color w:val="000000"/>
          <w:sz w:val="28"/>
          <w:szCs w:val="28"/>
        </w:rPr>
        <w:softHyphen/>
        <w:t>лите среднюю фондоотдачу по трем СМУ. Укажите, к какому виду работ отно</w:t>
      </w:r>
      <w:r w:rsidRPr="003A0E74">
        <w:rPr>
          <w:rFonts w:ascii="Times New Roman" w:eastAsia="Times New Roman" w:hAnsi="Times New Roman" w:cs="Times New Roman"/>
          <w:color w:val="000000"/>
          <w:sz w:val="28"/>
          <w:szCs w:val="28"/>
        </w:rPr>
        <w:softHyphen/>
        <w:t>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№4</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30 мин.</w:t>
      </w:r>
    </w:p>
    <w:p w:rsidR="003A0E74" w:rsidRPr="003A0E74" w:rsidRDefault="003A0E74" w:rsidP="003A0E74">
      <w:pPr>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3A0E74">
        <w:rPr>
          <w:rFonts w:ascii="Times New Roman" w:eastAsia="Times New Roman" w:hAnsi="Times New Roman" w:cs="Times New Roman"/>
          <w:color w:val="000000"/>
          <w:sz w:val="28"/>
          <w:szCs w:val="28"/>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3A0E74" w:rsidRPr="003A0E74" w:rsidTr="00315561">
        <w:trPr>
          <w:trHeight w:val="353"/>
        </w:trPr>
        <w:tc>
          <w:tcPr>
            <w:tcW w:w="1448"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lastRenderedPageBreak/>
              <w:t>Тарифный раз</w:t>
            </w:r>
            <w:r w:rsidRPr="003A0E74">
              <w:rPr>
                <w:rFonts w:ascii="Times New Roman" w:eastAsia="Times New Roman" w:hAnsi="Times New Roman" w:cs="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 рабочих</w:t>
            </w:r>
          </w:p>
        </w:tc>
      </w:tr>
      <w:tr w:rsidR="003A0E74" w:rsidRPr="003A0E74" w:rsidTr="00315561">
        <w:trPr>
          <w:trHeight w:val="286"/>
        </w:trPr>
        <w:tc>
          <w:tcPr>
            <w:tcW w:w="1448"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3200</w:t>
            </w:r>
          </w:p>
        </w:tc>
        <w:tc>
          <w:tcPr>
            <w:tcW w:w="1405"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3A0E74" w:rsidRPr="003A0E74" w:rsidTr="00315561">
        <w:trPr>
          <w:trHeight w:val="263"/>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r>
      <w:tr w:rsidR="003A0E74" w:rsidRPr="003A0E74" w:rsidTr="00315561">
        <w:trPr>
          <w:trHeight w:val="252"/>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w:t>
            </w:r>
          </w:p>
        </w:tc>
      </w:tr>
      <w:tr w:rsidR="003A0E74" w:rsidRPr="003A0E74" w:rsidTr="00315561">
        <w:trPr>
          <w:trHeight w:val="243"/>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11</w:t>
            </w:r>
          </w:p>
        </w:tc>
      </w:tr>
      <w:tr w:rsidR="003A0E74" w:rsidRPr="003A0E74" w:rsidTr="00315561">
        <w:trPr>
          <w:trHeight w:val="9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12</w:t>
            </w:r>
          </w:p>
        </w:tc>
      </w:tr>
      <w:tr w:rsidR="003A0E74" w:rsidRPr="003A0E74" w:rsidTr="00315561">
        <w:trPr>
          <w:trHeight w:val="8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r>
      <w:tr w:rsidR="003A0E74" w:rsidRPr="003A0E74" w:rsidTr="00315561">
        <w:trPr>
          <w:trHeight w:val="8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r>
      <w:tr w:rsidR="003A0E74" w:rsidRPr="003A0E74" w:rsidTr="00315561">
        <w:trPr>
          <w:trHeight w:val="26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rsidR="003A0E74" w:rsidRDefault="003A0E74" w:rsidP="003A0E74">
      <w:pPr>
        <w:spacing w:after="0" w:line="240" w:lineRule="auto"/>
        <w:jc w:val="center"/>
        <w:rPr>
          <w:rFonts w:ascii="Times New Roman" w:eastAsia="Times New Roman" w:hAnsi="Times New Roman" w:cs="Times New Roman"/>
          <w:b/>
          <w:sz w:val="28"/>
          <w:szCs w:val="28"/>
          <w:lang w:eastAsia="ru-RU"/>
        </w:rPr>
      </w:pPr>
    </w:p>
    <w:p w:rsidR="003A0E74" w:rsidRPr="003A0E74" w:rsidRDefault="003A0E74" w:rsidP="003A0E74">
      <w:pPr>
        <w:spacing w:after="0" w:line="24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ИНДИВИДУАЛЬНЫЕ ЗАДАНИЯ</w:t>
      </w:r>
    </w:p>
    <w:p w:rsidR="003A0E74" w:rsidRPr="003A0E74" w:rsidRDefault="003A0E74" w:rsidP="003A0E74">
      <w:pPr>
        <w:spacing w:after="0" w:line="24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ДЛЯ САМОСТОЯТЕЛЬНОЙ АУДИТОРНОЙ РАБОТЫ</w:t>
      </w:r>
    </w:p>
    <w:p w:rsidR="003A0E74" w:rsidRPr="003A0E74" w:rsidRDefault="003A0E74" w:rsidP="003A0E7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3A0E74" w:rsidRPr="003A0E74" w:rsidRDefault="003A0E74" w:rsidP="003A0E74">
      <w:pPr>
        <w:widowControl w:val="0"/>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ЗАДАНИЕ №1.</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sz w:val="28"/>
          <w:szCs w:val="28"/>
          <w:lang w:eastAsia="ru-RU"/>
        </w:rPr>
        <w:t>Время выполнения</w:t>
      </w:r>
      <w:r w:rsidRPr="003A0E74">
        <w:rPr>
          <w:rFonts w:ascii="Times New Roman" w:eastAsia="Times New Roman" w:hAnsi="Times New Roman" w:cs="Times New Roman"/>
          <w:sz w:val="28"/>
          <w:szCs w:val="28"/>
          <w:lang w:eastAsia="ru-RU"/>
        </w:rPr>
        <w:t xml:space="preserve"> – 20 мин. </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На основе приведённых в таблице данных определите, в каком магазине и насколько был выше  процент выполнения плана розничного товарооборота за квартал. </w:t>
      </w:r>
    </w:p>
    <w:tbl>
      <w:tblPr>
        <w:tblW w:w="0" w:type="auto"/>
        <w:tblLook w:val="01E0" w:firstRow="1" w:lastRow="1" w:firstColumn="1" w:lastColumn="1" w:noHBand="0" w:noVBand="0"/>
      </w:tblPr>
      <w:tblGrid>
        <w:gridCol w:w="1866"/>
        <w:gridCol w:w="1935"/>
        <w:gridCol w:w="1911"/>
        <w:gridCol w:w="1948"/>
        <w:gridCol w:w="1911"/>
      </w:tblGrid>
      <w:tr w:rsidR="003A0E74" w:rsidRPr="003A0E74" w:rsidTr="00315561">
        <w:trPr>
          <w:trHeight w:val="210"/>
        </w:trPr>
        <w:tc>
          <w:tcPr>
            <w:tcW w:w="1866" w:type="dxa"/>
            <w:vMerge w:val="restart"/>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xml:space="preserve">Месяцы </w:t>
            </w:r>
          </w:p>
        </w:tc>
        <w:tc>
          <w:tcPr>
            <w:tcW w:w="3846" w:type="dxa"/>
            <w:gridSpan w:val="2"/>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Магазин 1</w:t>
            </w:r>
          </w:p>
        </w:tc>
        <w:tc>
          <w:tcPr>
            <w:tcW w:w="3859" w:type="dxa"/>
            <w:gridSpan w:val="2"/>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Магазин 2</w:t>
            </w:r>
          </w:p>
        </w:tc>
      </w:tr>
      <w:tr w:rsidR="003A0E74" w:rsidRPr="003A0E74" w:rsidTr="00315561">
        <w:trPr>
          <w:trHeight w:val="3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фактический товарооборот,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выполнения плана</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план товарооборота,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выполнения плана</w:t>
            </w:r>
          </w:p>
        </w:tc>
      </w:tr>
      <w:tr w:rsidR="003A0E74" w:rsidRPr="003A0E74" w:rsidTr="00315561">
        <w:tc>
          <w:tcPr>
            <w:tcW w:w="1866"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Январь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298,2</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99,4</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460,0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96,2</w:t>
            </w:r>
          </w:p>
        </w:tc>
      </w:tr>
      <w:tr w:rsidR="003A0E74" w:rsidRPr="003A0E74" w:rsidTr="00315561">
        <w:tc>
          <w:tcPr>
            <w:tcW w:w="1866"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Февраль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324,8</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101,5</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480,0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104,2</w:t>
            </w:r>
          </w:p>
        </w:tc>
      </w:tr>
      <w:tr w:rsidR="003A0E74" w:rsidRPr="003A0E74" w:rsidTr="00315561">
        <w:tc>
          <w:tcPr>
            <w:tcW w:w="1866"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Март</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360,5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103,0</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500,5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98,5</w:t>
            </w:r>
          </w:p>
        </w:tc>
      </w:tr>
    </w:tbl>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b/>
          <w:sz w:val="28"/>
          <w:szCs w:val="28"/>
        </w:rPr>
      </w:pPr>
    </w:p>
    <w:p w:rsidR="003A0E74" w:rsidRPr="003A0E74" w:rsidRDefault="003A0E74" w:rsidP="003A0E74">
      <w:pPr>
        <w:autoSpaceDE w:val="0"/>
        <w:autoSpaceDN w:val="0"/>
        <w:adjustRightInd w:val="0"/>
        <w:spacing w:after="0" w:line="240" w:lineRule="auto"/>
        <w:jc w:val="both"/>
        <w:rPr>
          <w:rFonts w:ascii="Times New Roman" w:eastAsia="Times-Bold" w:hAnsi="Times New Roman" w:cs="Times New Roman"/>
          <w:b/>
          <w:bCs/>
          <w:sz w:val="28"/>
          <w:szCs w:val="28"/>
        </w:rPr>
      </w:pPr>
      <w:r w:rsidRPr="003A0E74">
        <w:rPr>
          <w:rFonts w:ascii="Times New Roman" w:eastAsia="Times New Roman" w:hAnsi="Times New Roman" w:cs="Times New Roman"/>
          <w:b/>
          <w:sz w:val="28"/>
          <w:szCs w:val="28"/>
        </w:rPr>
        <w:t xml:space="preserve">Указания по выполнению заданий № 1-4: </w:t>
      </w:r>
    </w:p>
    <w:p w:rsidR="003A0E74" w:rsidRPr="003A0E74" w:rsidRDefault="003A0E74" w:rsidP="003A0E74">
      <w:pPr>
        <w:spacing w:after="0" w:line="240" w:lineRule="auto"/>
        <w:ind w:firstLine="680"/>
        <w:jc w:val="both"/>
        <w:outlineLvl w:val="0"/>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i/>
          <w:sz w:val="28"/>
          <w:szCs w:val="28"/>
          <w:lang w:eastAsia="ru-RU"/>
        </w:rPr>
        <w:t xml:space="preserve">Средняя величина – </w:t>
      </w:r>
      <w:r w:rsidRPr="003A0E74">
        <w:rPr>
          <w:rFonts w:ascii="Times New Roman" w:eastAsia="Times New Roman" w:hAnsi="Times New Roman" w:cs="Times New Roman"/>
          <w:sz w:val="28"/>
          <w:szCs w:val="28"/>
          <w:lang w:eastAsia="ru-RU"/>
        </w:rPr>
        <w:t>обобщающая характеристика количественного признака на определённый момент времени в расчёте на единицу совокупности.</w:t>
      </w:r>
    </w:p>
    <w:p w:rsidR="003A0E74" w:rsidRPr="003A0E74" w:rsidRDefault="003A0E74" w:rsidP="003A0E74">
      <w:pPr>
        <w:spacing w:after="0" w:line="240" w:lineRule="auto"/>
        <w:ind w:firstLine="680"/>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Виды степенных средних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375"/>
        <w:gridCol w:w="2893"/>
        <w:gridCol w:w="3576"/>
      </w:tblGrid>
      <w:tr w:rsidR="003A0E74" w:rsidRPr="003A0E74" w:rsidTr="00315561">
        <w:trPr>
          <w:trHeight w:val="169"/>
        </w:trPr>
        <w:tc>
          <w:tcPr>
            <w:tcW w:w="1858" w:type="dxa"/>
            <w:vMerge w:val="restart"/>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Вид степенной средней</w:t>
            </w:r>
          </w:p>
        </w:tc>
        <w:tc>
          <w:tcPr>
            <w:tcW w:w="1356" w:type="dxa"/>
            <w:vMerge w:val="restart"/>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xml:space="preserve">Показатель степени </w:t>
            </w:r>
          </w:p>
        </w:tc>
        <w:tc>
          <w:tcPr>
            <w:tcW w:w="6357" w:type="dxa"/>
            <w:gridSpan w:val="2"/>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Формула расчета</w:t>
            </w:r>
          </w:p>
        </w:tc>
      </w:tr>
      <w:tr w:rsidR="003A0E74" w:rsidRPr="003A0E74" w:rsidTr="00315561">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простая</w:t>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взвешенная</w:t>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гармоническая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- 1</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0"/>
                <w:sz w:val="24"/>
                <w:szCs w:val="24"/>
                <w:lang w:eastAsia="ru-RU"/>
              </w:rPr>
              <w:drawing>
                <wp:inline distT="0" distB="0" distL="0" distR="0">
                  <wp:extent cx="647700" cy="628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47700" cy="62865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0"/>
                <w:sz w:val="24"/>
                <w:szCs w:val="24"/>
                <w:lang w:eastAsia="ru-RU"/>
              </w:rPr>
              <w:drawing>
                <wp:inline distT="0" distB="0" distL="0" distR="0">
                  <wp:extent cx="666750" cy="666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66750" cy="666750"/>
                          </a:xfrm>
                          <a:prstGeom prst="rect">
                            <a:avLst/>
                          </a:prstGeom>
                          <a:noFill/>
                          <a:ln>
                            <a:noFill/>
                          </a:ln>
                        </pic:spPr>
                      </pic:pic>
                    </a:graphicData>
                  </a:graphic>
                </wp:inline>
              </w:drawing>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геометрическая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0</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4"/>
                <w:sz w:val="24"/>
                <w:szCs w:val="24"/>
                <w:lang w:eastAsia="ru-RU"/>
              </w:rPr>
              <w:drawing>
                <wp:inline distT="0" distB="0" distL="0" distR="0">
                  <wp:extent cx="169545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695450" cy="26670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4"/>
                <w:sz w:val="24"/>
                <w:szCs w:val="24"/>
                <w:lang w:eastAsia="ru-RU"/>
              </w:rPr>
              <w:drawing>
                <wp:inline distT="0" distB="0" distL="0" distR="0">
                  <wp:extent cx="21336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133600" cy="304800"/>
                          </a:xfrm>
                          <a:prstGeom prst="rect">
                            <a:avLst/>
                          </a:prstGeom>
                          <a:noFill/>
                          <a:ln>
                            <a:noFill/>
                          </a:ln>
                        </pic:spPr>
                      </pic:pic>
                    </a:graphicData>
                  </a:graphic>
                </wp:inline>
              </w:drawing>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арифметическая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6286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28650" cy="43815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742950" cy="476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742950" cy="476250"/>
                          </a:xfrm>
                          <a:prstGeom prst="rect">
                            <a:avLst/>
                          </a:prstGeom>
                          <a:noFill/>
                          <a:ln>
                            <a:noFill/>
                          </a:ln>
                        </pic:spPr>
                      </pic:pic>
                    </a:graphicData>
                  </a:graphic>
                </wp:inline>
              </w:drawing>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квадратическая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666750" cy="438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66750" cy="43815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0800CF"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781050" cy="495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781050" cy="495300"/>
                          </a:xfrm>
                          <a:prstGeom prst="rect">
                            <a:avLst/>
                          </a:prstGeom>
                          <a:noFill/>
                          <a:ln>
                            <a:noFill/>
                          </a:ln>
                        </pic:spPr>
                      </pic:pic>
                    </a:graphicData>
                  </a:graphic>
                </wp:inline>
              </w:drawing>
            </w:r>
          </w:p>
        </w:tc>
      </w:tr>
    </w:tbl>
    <w:p w:rsidR="003A0E74" w:rsidRPr="003A0E74" w:rsidRDefault="003A0E74" w:rsidP="003A0E74">
      <w:pPr>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sz w:val="28"/>
          <w:szCs w:val="28"/>
          <w:lang w:eastAsia="ru-RU"/>
        </w:rPr>
        <w:lastRenderedPageBreak/>
        <w:tab/>
      </w:r>
      <w:r w:rsidRPr="003A0E74">
        <w:rPr>
          <w:rFonts w:ascii="Times New Roman" w:eastAsia="Times New Roman" w:hAnsi="Times New Roman" w:cs="Times New Roman"/>
          <w:b/>
          <w:i/>
          <w:sz w:val="28"/>
          <w:szCs w:val="28"/>
          <w:lang w:eastAsia="ru-RU"/>
        </w:rPr>
        <w:t>Мода</w:t>
      </w:r>
      <w:r w:rsidRPr="003A0E74">
        <w:rPr>
          <w:rFonts w:ascii="Times New Roman" w:eastAsia="Times New Roman" w:hAnsi="Times New Roman" w:cs="Times New Roman"/>
          <w:b/>
          <w:sz w:val="28"/>
          <w:szCs w:val="28"/>
          <w:lang w:eastAsia="ru-RU"/>
        </w:rPr>
        <w:t xml:space="preserve"> – </w:t>
      </w:r>
      <w:r w:rsidRPr="003A0E74">
        <w:rPr>
          <w:rFonts w:ascii="Times New Roman" w:eastAsia="Times New Roman" w:hAnsi="Times New Roman" w:cs="Times New Roman"/>
          <w:sz w:val="28"/>
          <w:szCs w:val="28"/>
          <w:lang w:eastAsia="ru-RU"/>
        </w:rPr>
        <w:t>значение признака, наиболее часто встречающееся в исследуемой совокупности.</w:t>
      </w:r>
    </w:p>
    <w:p w:rsidR="003A0E74" w:rsidRPr="003A0E74" w:rsidRDefault="003A0E74" w:rsidP="003A0E74">
      <w:pPr>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sz w:val="28"/>
          <w:szCs w:val="28"/>
          <w:lang w:eastAsia="ru-RU"/>
        </w:rPr>
        <w:tab/>
      </w:r>
      <w:r w:rsidRPr="003A0E74">
        <w:rPr>
          <w:rFonts w:ascii="Times New Roman" w:eastAsia="Times New Roman" w:hAnsi="Times New Roman" w:cs="Times New Roman"/>
          <w:b/>
          <w:i/>
          <w:sz w:val="28"/>
          <w:szCs w:val="28"/>
          <w:lang w:eastAsia="ru-RU"/>
        </w:rPr>
        <w:t>Медиана</w:t>
      </w:r>
      <w:r w:rsidRPr="003A0E74">
        <w:rPr>
          <w:rFonts w:ascii="Times New Roman" w:eastAsia="Times New Roman" w:hAnsi="Times New Roman" w:cs="Times New Roman"/>
          <w:b/>
          <w:sz w:val="28"/>
          <w:szCs w:val="28"/>
          <w:lang w:eastAsia="ru-RU"/>
        </w:rPr>
        <w:t xml:space="preserve">- </w:t>
      </w:r>
      <w:r w:rsidRPr="003A0E74">
        <w:rPr>
          <w:rFonts w:ascii="Times New Roman" w:eastAsia="Times New Roman" w:hAnsi="Times New Roman" w:cs="Times New Roman"/>
          <w:sz w:val="28"/>
          <w:szCs w:val="28"/>
          <w:lang w:eastAsia="ru-RU"/>
        </w:rPr>
        <w:t>значение признака, приходящееся на середину ранжированной совокупности.</w:t>
      </w:r>
    </w:p>
    <w:p w:rsidR="003A0E74" w:rsidRPr="003A0E74" w:rsidRDefault="003A0E74" w:rsidP="003A0E74">
      <w:pPr>
        <w:widowControl w:val="0"/>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Для дискретных вариационных рядов модой будет значение варианта с наибольшей частотой. Вычисление медианы в дискретных рядах распределения имеет специфику. Если такой ряд распределения имеет нечётное число членов, то медианой  будет вариант, находящийся в середине ранжированного ряда. Если ранжированный ряд распределения состоит из чётного числа членов, то медианой будет средняя арифметическая из двух значений признака, расположенных в середине ряда.</w:t>
      </w:r>
    </w:p>
    <w:p w:rsidR="003A0E74" w:rsidRPr="003A0E74" w:rsidRDefault="003A0E74" w:rsidP="003A0E74">
      <w:pPr>
        <w:widowControl w:val="0"/>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В интервальных вариационных рядах численное значение медианы обычно определяют по формуле:</w:t>
      </w:r>
    </w:p>
    <w:p w:rsidR="003A0E74" w:rsidRPr="003A0E74" w:rsidRDefault="000800CF" w:rsidP="003A0E74">
      <w:pPr>
        <w:spacing w:after="0" w:line="240" w:lineRule="auto"/>
        <w:ind w:firstLine="680"/>
        <w:jc w:val="center"/>
        <w:rPr>
          <w:rFonts w:ascii="Times New Roman" w:eastAsia="Times New Roman" w:hAnsi="Times New Roman" w:cs="Times New Roman"/>
          <w:spacing w:val="5"/>
          <w:sz w:val="28"/>
          <w:szCs w:val="28"/>
          <w:lang w:eastAsia="ru-RU"/>
        </w:rPr>
      </w:pPr>
      <w:r>
        <w:rPr>
          <w:rFonts w:ascii="Times New Roman" w:eastAsia="Times New Roman" w:hAnsi="Times New Roman" w:cs="Times New Roman"/>
          <w:noProof/>
          <w:spacing w:val="5"/>
          <w:position w:val="-34"/>
          <w:sz w:val="28"/>
          <w:szCs w:val="28"/>
          <w:lang w:eastAsia="ru-RU"/>
        </w:rPr>
        <w:drawing>
          <wp:inline distT="0" distB="0" distL="0" distR="0">
            <wp:extent cx="2162175" cy="6191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162175" cy="619125"/>
                    </a:xfrm>
                    <a:prstGeom prst="rect">
                      <a:avLst/>
                    </a:prstGeom>
                    <a:noFill/>
                    <a:ln>
                      <a:noFill/>
                    </a:ln>
                  </pic:spPr>
                </pic:pic>
              </a:graphicData>
            </a:graphic>
          </wp:inline>
        </w:drawing>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где  </w:t>
      </w:r>
      <w:r w:rsidR="000800CF">
        <w:rPr>
          <w:rFonts w:ascii="Times New Roman" w:eastAsia="Times New Roman" w:hAnsi="Times New Roman" w:cs="Times New Roman"/>
          <w:noProof/>
          <w:spacing w:val="5"/>
          <w:sz w:val="28"/>
          <w:szCs w:val="28"/>
          <w:lang w:eastAsia="ru-RU"/>
        </w:rPr>
        <w:drawing>
          <wp:inline distT="0" distB="0" distL="0" distR="0">
            <wp:extent cx="304800" cy="2381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304800"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нижняя граница медианного интервала;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0800CF">
        <w:rPr>
          <w:rFonts w:ascii="Times New Roman" w:eastAsia="Times New Roman" w:hAnsi="Times New Roman" w:cs="Times New Roman"/>
          <w:noProof/>
          <w:spacing w:val="5"/>
          <w:sz w:val="28"/>
          <w:szCs w:val="28"/>
          <w:lang w:eastAsia="ru-RU"/>
        </w:rPr>
        <w:drawing>
          <wp:inline distT="0" distB="0" distL="0" distR="0">
            <wp:extent cx="219075" cy="238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ширина медианного интервала;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0800CF">
        <w:rPr>
          <w:rFonts w:ascii="Times New Roman" w:eastAsia="Times New Roman" w:hAnsi="Times New Roman" w:cs="Times New Roman"/>
          <w:noProof/>
          <w:spacing w:val="5"/>
          <w:position w:val="-14"/>
          <w:sz w:val="28"/>
          <w:szCs w:val="28"/>
          <w:lang w:eastAsia="ru-RU"/>
        </w:rPr>
        <w:drawing>
          <wp:inline distT="0" distB="0" distL="0" distR="0">
            <wp:extent cx="523875" cy="2571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23875" cy="2571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половина суммы накопленных частот интервального ряда;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0800CF">
        <w:rPr>
          <w:rFonts w:ascii="Times New Roman" w:eastAsia="Times New Roman" w:hAnsi="Times New Roman" w:cs="Times New Roman"/>
          <w:noProof/>
          <w:spacing w:val="5"/>
          <w:sz w:val="28"/>
          <w:szCs w:val="28"/>
          <w:lang w:eastAsia="ru-RU"/>
        </w:rPr>
        <w:drawing>
          <wp:inline distT="0" distB="0" distL="0" distR="0">
            <wp:extent cx="352425" cy="238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сумма накопленных частот, предшествующая медианному;</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     </w:t>
      </w:r>
      <w:r w:rsidR="000800CF">
        <w:rPr>
          <w:rFonts w:ascii="Times New Roman" w:eastAsia="Times New Roman" w:hAnsi="Times New Roman" w:cs="Times New Roman"/>
          <w:noProof/>
          <w:spacing w:val="5"/>
          <w:sz w:val="28"/>
          <w:szCs w:val="28"/>
          <w:lang w:eastAsia="ru-RU"/>
        </w:rPr>
        <w:drawing>
          <wp:inline distT="0" distB="0" distL="0" distR="0">
            <wp:extent cx="266700" cy="2381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медианного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Чтобы найти конкретное значение моды, необходимо использовать формулу:</w:t>
      </w:r>
    </w:p>
    <w:p w:rsidR="003A0E74" w:rsidRPr="003A0E74" w:rsidRDefault="000800CF" w:rsidP="003A0E7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pacing w:val="5"/>
          <w:position w:val="-34"/>
          <w:sz w:val="28"/>
          <w:szCs w:val="28"/>
          <w:lang w:eastAsia="ru-RU"/>
        </w:rPr>
        <w:drawing>
          <wp:inline distT="0" distB="0" distL="0" distR="0">
            <wp:extent cx="2857500" cy="485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857500" cy="485775"/>
                    </a:xfrm>
                    <a:prstGeom prst="rect">
                      <a:avLst/>
                    </a:prstGeom>
                    <a:noFill/>
                    <a:ln>
                      <a:noFill/>
                    </a:ln>
                  </pic:spPr>
                </pic:pic>
              </a:graphicData>
            </a:graphic>
          </wp:inline>
        </w:drawing>
      </w:r>
      <w:r w:rsidR="003A0E74" w:rsidRPr="003A0E74">
        <w:rPr>
          <w:rFonts w:ascii="Times New Roman" w:eastAsia="Times New Roman" w:hAnsi="Times New Roman" w:cs="Times New Roman"/>
          <w:spacing w:val="5"/>
          <w:sz w:val="28"/>
          <w:szCs w:val="28"/>
          <w:lang w:eastAsia="ru-RU"/>
        </w:rPr>
        <w:t xml:space="preserve">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где  </w:t>
      </w:r>
      <w:r w:rsidR="000800CF">
        <w:rPr>
          <w:rFonts w:ascii="Times New Roman" w:eastAsia="Times New Roman" w:hAnsi="Times New Roman" w:cs="Times New Roman"/>
          <w:noProof/>
          <w:spacing w:val="5"/>
          <w:sz w:val="28"/>
          <w:szCs w:val="28"/>
          <w:lang w:eastAsia="ru-RU"/>
        </w:rPr>
        <w:drawing>
          <wp:inline distT="0" distB="0" distL="0" distR="0">
            <wp:extent cx="304800" cy="2381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304800"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нижняя граница модального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r>
      <w:r w:rsidRPr="003A0E74">
        <w:rPr>
          <w:rFonts w:ascii="Times New Roman" w:eastAsia="Times New Roman" w:hAnsi="Times New Roman" w:cs="Times New Roman"/>
          <w:spacing w:val="5"/>
          <w:sz w:val="28"/>
          <w:szCs w:val="28"/>
          <w:lang w:eastAsia="ru-RU"/>
        </w:rPr>
        <w:tab/>
      </w:r>
      <w:r w:rsidR="000800CF">
        <w:rPr>
          <w:rFonts w:ascii="Times New Roman" w:eastAsia="Times New Roman" w:hAnsi="Times New Roman" w:cs="Times New Roman"/>
          <w:noProof/>
          <w:spacing w:val="5"/>
          <w:sz w:val="28"/>
          <w:szCs w:val="28"/>
          <w:lang w:eastAsia="ru-RU"/>
        </w:rPr>
        <w:drawing>
          <wp:inline distT="0" distB="0" distL="0" distR="0">
            <wp:extent cx="219075" cy="2381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ширина  (величина) модального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0800CF">
        <w:rPr>
          <w:rFonts w:ascii="Times New Roman" w:eastAsia="Times New Roman" w:hAnsi="Times New Roman" w:cs="Times New Roman"/>
          <w:noProof/>
          <w:spacing w:val="5"/>
          <w:sz w:val="28"/>
          <w:szCs w:val="28"/>
          <w:lang w:eastAsia="ru-RU"/>
        </w:rPr>
        <w:drawing>
          <wp:inline distT="0" distB="0" distL="0" distR="0">
            <wp:extent cx="266700" cy="2381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модально</w:t>
      </w:r>
      <w:r w:rsidRPr="003A0E74">
        <w:rPr>
          <w:rFonts w:ascii="Times New Roman" w:eastAsia="Times New Roman" w:hAnsi="Times New Roman" w:cs="Times New Roman"/>
          <w:spacing w:val="5"/>
          <w:sz w:val="28"/>
          <w:szCs w:val="28"/>
          <w:lang w:eastAsia="ru-RU"/>
        </w:rPr>
        <w:softHyphen/>
        <w:t>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0800CF">
        <w:rPr>
          <w:rFonts w:ascii="Times New Roman" w:eastAsia="Times New Roman" w:hAnsi="Times New Roman" w:cs="Times New Roman"/>
          <w:noProof/>
          <w:spacing w:val="5"/>
          <w:sz w:val="28"/>
          <w:szCs w:val="28"/>
          <w:lang w:eastAsia="ru-RU"/>
        </w:rPr>
        <w:drawing>
          <wp:inline distT="0" distB="0" distL="0" distR="0">
            <wp:extent cx="3524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интервала, предшествующая модальному;</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       </w:t>
      </w:r>
      <w:r w:rsidR="000800CF">
        <w:rPr>
          <w:rFonts w:ascii="Times New Roman" w:eastAsia="Times New Roman" w:hAnsi="Times New Roman" w:cs="Times New Roman"/>
          <w:noProof/>
          <w:spacing w:val="5"/>
          <w:sz w:val="28"/>
          <w:szCs w:val="28"/>
          <w:lang w:eastAsia="ru-RU"/>
        </w:rPr>
        <w:drawing>
          <wp:inline distT="0" distB="0" distL="0" distR="0">
            <wp:extent cx="352425" cy="2381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интервала, следующая за модальным.</w:t>
      </w:r>
    </w:p>
    <w:p w:rsidR="003A0E74" w:rsidRPr="003A0E74" w:rsidRDefault="003A0E74" w:rsidP="003A0E74">
      <w:pPr>
        <w:spacing w:after="0" w:line="360" w:lineRule="auto"/>
        <w:jc w:val="center"/>
        <w:rPr>
          <w:rFonts w:ascii="Times New Roman" w:eastAsia="Times New Roman" w:hAnsi="Times New Roman" w:cs="Times New Roman"/>
          <w:b/>
          <w:sz w:val="28"/>
          <w:szCs w:val="28"/>
          <w:lang w:eastAsia="ru-RU"/>
        </w:rPr>
      </w:pPr>
    </w:p>
    <w:p w:rsidR="003A0E74" w:rsidRPr="003A0E74" w:rsidRDefault="003A0E74" w:rsidP="003A0E74">
      <w:pPr>
        <w:spacing w:after="0" w:line="36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ПРОВЕРКА РЕЗУЛЬТАТОВ И ОЦЕНКА</w:t>
      </w:r>
    </w:p>
    <w:p w:rsidR="003A0E74" w:rsidRPr="003A0E74" w:rsidRDefault="003A0E74" w:rsidP="003A0E74">
      <w:pPr>
        <w:spacing w:after="0" w:line="240" w:lineRule="auto"/>
        <w:jc w:val="center"/>
        <w:rPr>
          <w:rFonts w:ascii="Times New Roman" w:eastAsia="Times New Roman" w:hAnsi="Times New Roman" w:cs="Times New Roman"/>
          <w:i/>
          <w:sz w:val="28"/>
          <w:szCs w:val="28"/>
          <w:lang w:eastAsia="ru-RU"/>
        </w:rPr>
      </w:pPr>
      <w:r w:rsidRPr="003A0E74">
        <w:rPr>
          <w:rFonts w:ascii="Times New Roman" w:eastAsia="Times New Roman" w:hAnsi="Times New Roman" w:cs="Times New Roman"/>
          <w:b/>
          <w:sz w:val="28"/>
          <w:szCs w:val="28"/>
          <w:lang w:eastAsia="ru-RU"/>
        </w:rPr>
        <w:t>САМОСТОЯТЕЛЬНОЙ РАБОТЫ ОБУЧАЮЩИХСЯ</w:t>
      </w:r>
    </w:p>
    <w:p w:rsidR="003A0E74" w:rsidRPr="003A0E74" w:rsidRDefault="003A0E74" w:rsidP="003A0E74">
      <w:pPr>
        <w:spacing w:after="0" w:line="240" w:lineRule="auto"/>
        <w:ind w:firstLine="708"/>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Критерии оценки результатов работы обучающегося:</w:t>
      </w:r>
    </w:p>
    <w:p w:rsidR="003A0E74" w:rsidRPr="003A0E74" w:rsidRDefault="003A0E74" w:rsidP="003A0E74">
      <w:pPr>
        <w:spacing w:after="0" w:line="240" w:lineRule="auto"/>
        <w:ind w:firstLine="720"/>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3A0E74">
        <w:rPr>
          <w:rFonts w:ascii="Times New Roman" w:eastAsia="Times New Roman" w:hAnsi="Times New Roman" w:cs="Times New Roman"/>
          <w:sz w:val="24"/>
          <w:szCs w:val="24"/>
          <w:lang w:eastAsia="ru-RU"/>
        </w:rPr>
        <w:t xml:space="preserve"> </w:t>
      </w:r>
      <w:r w:rsidRPr="003A0E74">
        <w:rPr>
          <w:rFonts w:ascii="Times New Roman" w:eastAsia="Times New Roman" w:hAnsi="Times New Roman" w:cs="Times New Roman"/>
          <w:sz w:val="28"/>
          <w:szCs w:val="28"/>
        </w:rPr>
        <w:t>все документы заполнены правильно без помарок.</w:t>
      </w:r>
    </w:p>
    <w:p w:rsidR="003A0E74" w:rsidRPr="003A0E74" w:rsidRDefault="003A0E74" w:rsidP="003A0E74">
      <w:pPr>
        <w:spacing w:after="0" w:line="240" w:lineRule="auto"/>
        <w:ind w:firstLine="708"/>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lastRenderedPageBreak/>
        <w:t>Оценка «хорошо»</w:t>
      </w:r>
      <w:r w:rsidRPr="003A0E74">
        <w:rPr>
          <w:rFonts w:ascii="Times New Roman" w:eastAsia="Times New Roman" w:hAnsi="Times New Roman" w:cs="Times New Roman"/>
          <w:sz w:val="20"/>
          <w:szCs w:val="20"/>
          <w:lang w:eastAsia="ru-RU"/>
        </w:rPr>
        <w:t xml:space="preserve"> </w:t>
      </w:r>
      <w:r w:rsidRPr="003A0E74">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3A0E74" w:rsidRPr="003A0E74" w:rsidRDefault="003A0E74" w:rsidP="003A0E74">
      <w:pPr>
        <w:spacing w:after="0" w:line="240" w:lineRule="auto"/>
        <w:ind w:firstLine="720"/>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Оценка «удовлетворительно»</w:t>
      </w:r>
      <w:r w:rsidRPr="003A0E74">
        <w:rPr>
          <w:rFonts w:ascii="Times New Roman" w:eastAsia="Times New Roman" w:hAnsi="Times New Roman" w:cs="Times New Roman"/>
          <w:sz w:val="20"/>
          <w:szCs w:val="20"/>
          <w:lang w:eastAsia="ru-RU"/>
        </w:rPr>
        <w:t xml:space="preserve"> </w:t>
      </w:r>
      <w:r w:rsidRPr="003A0E74">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3A0E74">
        <w:rPr>
          <w:rFonts w:ascii="Times New Roman" w:eastAsia="Times New Roman" w:hAnsi="Times New Roman" w:cs="Times New Roman"/>
          <w:sz w:val="24"/>
          <w:szCs w:val="24"/>
          <w:lang w:eastAsia="ru-RU"/>
        </w:rPr>
        <w:t xml:space="preserve"> </w:t>
      </w:r>
      <w:r w:rsidRPr="003A0E74">
        <w:rPr>
          <w:rFonts w:ascii="Times New Roman" w:eastAsia="Times New Roman" w:hAnsi="Times New Roman" w:cs="Times New Roman"/>
          <w:sz w:val="28"/>
          <w:szCs w:val="28"/>
        </w:rPr>
        <w:t>имеются не более пяти недочетов или исправлений в документах.</w:t>
      </w:r>
    </w:p>
    <w:p w:rsidR="003A0E74" w:rsidRPr="003A0E74" w:rsidRDefault="003A0E74" w:rsidP="003A0E74">
      <w:pPr>
        <w:spacing w:after="0" w:line="240" w:lineRule="auto"/>
        <w:ind w:firstLine="720"/>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853D61" w:rsidRPr="00853D61" w:rsidRDefault="00853D61" w:rsidP="00853D61">
      <w:pPr>
        <w:widowControl w:val="0"/>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lastRenderedPageBreak/>
        <w:t>ПРАКТИЧЕСКОЕ ЗАНЯТИЕ №7</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lang w:eastAsia="ru-RU"/>
        </w:rPr>
        <w:t xml:space="preserve">Тема: </w:t>
      </w:r>
      <w:r w:rsidRPr="00853D61">
        <w:rPr>
          <w:rFonts w:ascii="Times New Roman" w:eastAsia="Times New Roman" w:hAnsi="Times New Roman" w:cs="Times New Roman"/>
          <w:b/>
          <w:sz w:val="28"/>
          <w:szCs w:val="28"/>
        </w:rPr>
        <w:t>Расчет показателей вариации</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Дисциплина: </w:t>
      </w:r>
      <w:r w:rsidRPr="00853D61">
        <w:rPr>
          <w:rFonts w:ascii="Times New Roman" w:eastAsia="Times New Roman" w:hAnsi="Times New Roman" w:cs="Times New Roman"/>
          <w:b/>
          <w:sz w:val="28"/>
          <w:szCs w:val="28"/>
        </w:rPr>
        <w:t>Статистика</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Специальность: 21.02.05</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Курс: 2</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Раздел  дисциплины: </w:t>
      </w:r>
      <w:r w:rsidRPr="00853D61">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Тема дисциплины: Статистические показатели</w:t>
      </w: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Формируемые компетенции: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профессиональные: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общие: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Требования к умениям:</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Должен уметь: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Цели самостоятельной работы:</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Формирование умений</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853D61" w:rsidRPr="00853D61" w:rsidRDefault="00853D61" w:rsidP="00853D61">
      <w:pPr>
        <w:widowControl w:val="0"/>
        <w:spacing w:after="0" w:line="240" w:lineRule="auto"/>
        <w:jc w:val="both"/>
        <w:rPr>
          <w:rFonts w:ascii="Times New Roman" w:eastAsia="Times New Roman" w:hAnsi="Times New Roman" w:cs="Times New Roman"/>
          <w:i/>
          <w:sz w:val="20"/>
          <w:szCs w:val="20"/>
          <w:lang w:eastAsia="ru-RU"/>
        </w:rPr>
      </w:pPr>
      <w:r w:rsidRPr="00853D61">
        <w:rPr>
          <w:rFonts w:ascii="Times New Roman" w:eastAsia="Times New Roman" w:hAnsi="Times New Roman" w:cs="Times New Roman"/>
          <w:b/>
          <w:sz w:val="28"/>
          <w:szCs w:val="28"/>
          <w:lang w:eastAsia="ru-RU"/>
        </w:rPr>
        <w:t>Обеспечение занятия</w:t>
      </w:r>
      <w:r w:rsidRPr="00853D61">
        <w:rPr>
          <w:rFonts w:ascii="Times New Roman" w:eastAsia="Times New Roman" w:hAnsi="Times New Roman" w:cs="Times New Roman"/>
          <w:sz w:val="28"/>
          <w:szCs w:val="28"/>
          <w:lang w:eastAsia="ru-RU"/>
        </w:rPr>
        <w:t xml:space="preserve">: </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Задание для практического занятия</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Рабочая тетрадь</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Калькуляторы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tabs>
          <w:tab w:val="num" w:pos="720"/>
        </w:tabs>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САМОСТОЯТЕЛЬНАЯ  РАБОТА ОБУЧАЮЩИХСЯ</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Актуализация опорных знаний (время – 10 мин)</w:t>
      </w:r>
    </w:p>
    <w:p w:rsidR="00853D61" w:rsidRPr="00853D61" w:rsidRDefault="00853D61" w:rsidP="00853D61">
      <w:pPr>
        <w:spacing w:after="0" w:line="240" w:lineRule="auto"/>
        <w:jc w:val="both"/>
        <w:rPr>
          <w:rFonts w:ascii="Times New Roman" w:eastAsia="Times New Roman" w:hAnsi="Times New Roman" w:cs="Times New Roman"/>
          <w:b/>
          <w:sz w:val="28"/>
          <w:szCs w:val="28"/>
        </w:rPr>
      </w:pP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Вариант 1</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1. Размах вариации характеризует:</w:t>
      </w:r>
    </w:p>
    <w:p w:rsidR="00853D61" w:rsidRPr="00853D61" w:rsidRDefault="00853D61" w:rsidP="00853D61">
      <w:pPr>
        <w:numPr>
          <w:ilvl w:val="0"/>
          <w:numId w:val="52"/>
        </w:numPr>
        <w:spacing w:after="0" w:line="240" w:lineRule="auto"/>
        <w:ind w:left="284" w:hanging="284"/>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колеблемость только двух крайних по значению (полярных) вариантов;</w:t>
      </w:r>
    </w:p>
    <w:p w:rsidR="00853D61" w:rsidRPr="00853D61" w:rsidRDefault="00853D61" w:rsidP="00853D61">
      <w:pPr>
        <w:numPr>
          <w:ilvl w:val="0"/>
          <w:numId w:val="52"/>
        </w:numPr>
        <w:spacing w:after="0" w:line="240" w:lineRule="auto"/>
        <w:ind w:left="284" w:hanging="284"/>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меру колеблемости признака в относительных величинах (%);</w:t>
      </w:r>
    </w:p>
    <w:p w:rsidR="00853D61" w:rsidRPr="00853D61" w:rsidRDefault="00853D61" w:rsidP="00853D61">
      <w:pPr>
        <w:numPr>
          <w:ilvl w:val="0"/>
          <w:numId w:val="52"/>
        </w:numPr>
        <w:spacing w:after="0" w:line="240" w:lineRule="auto"/>
        <w:ind w:left="284" w:hanging="284"/>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lastRenderedPageBreak/>
        <w:t>меру колеблемости в абсолютных величинах.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2. Коэффициент вариации характеризует:</w:t>
      </w:r>
    </w:p>
    <w:p w:rsidR="00853D61" w:rsidRPr="00853D61" w:rsidRDefault="00853D61" w:rsidP="00853D61">
      <w:pPr>
        <w:numPr>
          <w:ilvl w:val="0"/>
          <w:numId w:val="53"/>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колеблемость только двух крайних по значению (полярных) вариантов;</w:t>
      </w:r>
    </w:p>
    <w:p w:rsidR="00853D61" w:rsidRPr="00853D61" w:rsidRDefault="00853D61" w:rsidP="00853D61">
      <w:pPr>
        <w:numPr>
          <w:ilvl w:val="0"/>
          <w:numId w:val="53"/>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меру колеблемости признака в относительных величинах (%);</w:t>
      </w:r>
    </w:p>
    <w:p w:rsidR="00853D61" w:rsidRPr="00853D61" w:rsidRDefault="00853D61" w:rsidP="00853D61">
      <w:pPr>
        <w:numPr>
          <w:ilvl w:val="0"/>
          <w:numId w:val="53"/>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меру колеблемости в абсолютных величинах.</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Что понимается в статистике под термином «вариация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изменение величины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изменение названия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изменение размерности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Показатель дисперсии - это:</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квадрат среднего отклонения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средний квадрат отклонений</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отклонение среднего квадрата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5. Среднеквадратическое отклонение характеризует</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взаимосвязь данных</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разброс данных</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динамику данных</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№1</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50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813"/>
        <w:gridCol w:w="1540"/>
        <w:gridCol w:w="821"/>
        <w:gridCol w:w="1156"/>
        <w:gridCol w:w="1288"/>
        <w:gridCol w:w="1357"/>
      </w:tblGrid>
      <w:tr w:rsidR="00853D61" w:rsidRPr="00853D61" w:rsidTr="00315561">
        <w:tc>
          <w:tcPr>
            <w:tcW w:w="1596"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Выпуск продукции,</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млн. руб.</w:t>
            </w:r>
          </w:p>
        </w:tc>
        <w:tc>
          <w:tcPr>
            <w:tcW w:w="1813"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Число</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предприятий</w:t>
            </w:r>
            <w:r w:rsidRPr="00853D61">
              <w:rPr>
                <w:rFonts w:ascii="Times New Roman" w:eastAsia="Times New Roman" w:hAnsi="Times New Roman" w:cs="Times New Roman"/>
                <w:sz w:val="24"/>
                <w:szCs w:val="24"/>
                <w:lang w:val="en-US"/>
              </w:rPr>
              <w:t>,</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0"/>
                <w:sz w:val="24"/>
                <w:szCs w:val="24"/>
                <w:lang w:val="en-US"/>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pt;height:15.75pt" o:ole="">
                  <v:imagedata r:id="rId37" o:title=""/>
                </v:shape>
                <o:OLEObject Type="Embed" ProgID="Equation.3" ShapeID="_x0000_i1053" DrawAspect="Content" ObjectID="_1763891448" r:id="rId38"/>
              </w:object>
            </w:r>
          </w:p>
        </w:tc>
        <w:tc>
          <w:tcPr>
            <w:tcW w:w="1540"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Середина</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интервала</w:t>
            </w:r>
            <w:r w:rsidRPr="00853D61">
              <w:rPr>
                <w:rFonts w:ascii="Times New Roman" w:eastAsia="Times New Roman" w:hAnsi="Times New Roman" w:cs="Times New Roman"/>
                <w:sz w:val="24"/>
                <w:szCs w:val="24"/>
                <w:lang w:val="en-US"/>
              </w:rPr>
              <w:t>,</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2"/>
                <w:sz w:val="24"/>
                <w:szCs w:val="24"/>
                <w:lang w:val="en-US"/>
              </w:rPr>
              <w:object w:dxaOrig="240" w:dyaOrig="360">
                <v:shape id="_x0000_i1054" type="#_x0000_t75" style="width:12pt;height:18pt" o:ole="">
                  <v:imagedata r:id="rId39" o:title=""/>
                </v:shape>
                <o:OLEObject Type="Embed" ProgID="Equation.3" ShapeID="_x0000_i1054" DrawAspect="Content" ObjectID="_1763891449" r:id="rId40"/>
              </w:object>
            </w:r>
          </w:p>
        </w:tc>
        <w:tc>
          <w:tcPr>
            <w:tcW w:w="821"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420" w:dyaOrig="360">
                <v:shape id="_x0000_i1055" type="#_x0000_t75" style="width:21pt;height:18pt" o:ole="">
                  <v:imagedata r:id="rId41" o:title=""/>
                </v:shape>
                <o:OLEObject Type="Embed" ProgID="Equation.3" ShapeID="_x0000_i1055" DrawAspect="Content" ObjectID="_1763891450" r:id="rId42"/>
              </w:object>
            </w:r>
          </w:p>
        </w:tc>
        <w:tc>
          <w:tcPr>
            <w:tcW w:w="1156"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0"/>
                <w:sz w:val="24"/>
                <w:szCs w:val="24"/>
              </w:rPr>
              <w:object w:dxaOrig="180" w:dyaOrig="340">
                <v:shape id="_x0000_i1056" type="#_x0000_t75" style="width:9pt;height:17.25pt" o:ole="">
                  <v:imagedata r:id="rId43" o:title=""/>
                </v:shape>
                <o:OLEObject Type="Embed" ProgID="Equation.3" ShapeID="_x0000_i1056" DrawAspect="Content" ObjectID="_1763891451" r:id="rId44"/>
              </w:object>
            </w:r>
            <w:r w:rsidRPr="00853D61">
              <w:rPr>
                <w:rFonts w:ascii="Times New Roman" w:eastAsia="Times New Roman" w:hAnsi="Times New Roman" w:cs="Times New Roman"/>
                <w:position w:val="-12"/>
                <w:sz w:val="24"/>
                <w:szCs w:val="24"/>
              </w:rPr>
              <w:object w:dxaOrig="760" w:dyaOrig="360">
                <v:shape id="_x0000_i1057" type="#_x0000_t75" style="width:38.25pt;height:18pt" o:ole="">
                  <v:imagedata r:id="rId45" o:title=""/>
                </v:shape>
                <o:OLEObject Type="Embed" ProgID="Equation.3" ShapeID="_x0000_i1057" DrawAspect="Content" ObjectID="_1763891452" r:id="rId46"/>
              </w:object>
            </w:r>
          </w:p>
        </w:tc>
        <w:tc>
          <w:tcPr>
            <w:tcW w:w="1288"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859" w:dyaOrig="400">
                <v:shape id="_x0000_i1058" type="#_x0000_t75" style="width:42.75pt;height:20.25pt" o:ole="">
                  <v:imagedata r:id="rId47" o:title=""/>
                </v:shape>
                <o:OLEObject Type="Embed" ProgID="Equation.3" ShapeID="_x0000_i1058" DrawAspect="Content" ObjectID="_1763891453" r:id="rId48"/>
              </w:object>
            </w:r>
          </w:p>
        </w:tc>
        <w:tc>
          <w:tcPr>
            <w:tcW w:w="1357"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1080" w:dyaOrig="400">
                <v:shape id="_x0000_i1059" type="#_x0000_t75" style="width:54pt;height:20.25pt" o:ole="">
                  <v:imagedata r:id="rId49" o:title=""/>
                </v:shape>
                <o:OLEObject Type="Embed" ProgID="Equation.3" ShapeID="_x0000_i1059" DrawAspect="Content" ObjectID="_1763891454" r:id="rId50"/>
              </w:object>
            </w: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30-40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40-50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50-60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60-70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70-80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 размах вариации, среднее линейное отклонение, дисперсию, среднее квадратическое отклонение.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30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размах вариации, среднее линейное отклонение, дисперсию, среднее квадратическое отклонение.</w:t>
      </w:r>
    </w:p>
    <w:tbl>
      <w:tblPr>
        <w:tblW w:w="95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934"/>
        <w:gridCol w:w="824"/>
        <w:gridCol w:w="751"/>
        <w:gridCol w:w="751"/>
        <w:gridCol w:w="788"/>
        <w:gridCol w:w="934"/>
        <w:gridCol w:w="899"/>
      </w:tblGrid>
      <w:tr w:rsidR="00853D61" w:rsidRPr="00853D61" w:rsidTr="00315561">
        <w:trPr>
          <w:trHeight w:val="253"/>
        </w:trPr>
        <w:tc>
          <w:tcPr>
            <w:tcW w:w="368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Табельный номер рабочего</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001</w:t>
            </w:r>
          </w:p>
        </w:tc>
        <w:tc>
          <w:tcPr>
            <w:tcW w:w="82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002</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003</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004</w:t>
            </w:r>
          </w:p>
        </w:tc>
        <w:tc>
          <w:tcPr>
            <w:tcW w:w="788"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005</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006</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007</w:t>
            </w:r>
          </w:p>
        </w:tc>
      </w:tr>
      <w:tr w:rsidR="00853D61" w:rsidRPr="00853D61" w:rsidTr="00315561">
        <w:trPr>
          <w:trHeight w:val="258"/>
        </w:trPr>
        <w:tc>
          <w:tcPr>
            <w:tcW w:w="368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Заработная плата рабочих</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7260</w:t>
            </w:r>
          </w:p>
        </w:tc>
        <w:tc>
          <w:tcPr>
            <w:tcW w:w="82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6540</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7310</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6400</w:t>
            </w:r>
          </w:p>
        </w:tc>
        <w:tc>
          <w:tcPr>
            <w:tcW w:w="788"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7380</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5250</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5495</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Вариант 2</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1. Коэффициент вариации измеряет колеблемость признака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в относительном выражении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lastRenderedPageBreak/>
        <w:t>б) в абсолютном выражении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2. Размах вариации исчисляется как</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разность между максимальным и минимальным значением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разность между первым и последним членом ряда распределения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Показатели вариации могут быть</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простыми и взвешенными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абсолютными и относительными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и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Средне квадратическое отклонение исчисляется как</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корень квадратный из медианы</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корень квадратный из коэффициента вариации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корень квадратный из дисперсии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5. Среднее линейное отклонение характеризует:</w:t>
      </w:r>
    </w:p>
    <w:p w:rsidR="00853D61" w:rsidRPr="00853D61" w:rsidRDefault="00853D61" w:rsidP="00853D61">
      <w:pPr>
        <w:widowControl w:val="0"/>
        <w:numPr>
          <w:ilvl w:val="0"/>
          <w:numId w:val="54"/>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значение квадрата отклонений вариантов признака от средней величины;</w:t>
      </w:r>
    </w:p>
    <w:p w:rsidR="00853D61" w:rsidRPr="00853D61" w:rsidRDefault="00853D61" w:rsidP="00853D61">
      <w:pPr>
        <w:widowControl w:val="0"/>
        <w:numPr>
          <w:ilvl w:val="0"/>
          <w:numId w:val="54"/>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отклонение вариантов признака от средней величины;</w:t>
      </w:r>
    </w:p>
    <w:p w:rsidR="00853D61" w:rsidRPr="00853D61" w:rsidRDefault="00853D61" w:rsidP="00853D61">
      <w:pPr>
        <w:widowControl w:val="0"/>
        <w:numPr>
          <w:ilvl w:val="0"/>
          <w:numId w:val="54"/>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квадратный корень из среднего квадрата отклонений.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bCs/>
          <w:color w:val="000000"/>
          <w:sz w:val="28"/>
          <w:szCs w:val="28"/>
        </w:rPr>
        <w:t>Задание №1</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50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834"/>
        <w:gridCol w:w="1563"/>
        <w:gridCol w:w="840"/>
        <w:gridCol w:w="1043"/>
        <w:gridCol w:w="1310"/>
        <w:gridCol w:w="1363"/>
      </w:tblGrid>
      <w:tr w:rsidR="00853D61" w:rsidRPr="00853D61" w:rsidTr="00315561">
        <w:tc>
          <w:tcPr>
            <w:tcW w:w="1618"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Выпуск продукции,</w:t>
            </w:r>
          </w:p>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млн. руб.</w:t>
            </w:r>
          </w:p>
        </w:tc>
        <w:tc>
          <w:tcPr>
            <w:tcW w:w="1834"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Число</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предприятий</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0"/>
                <w:sz w:val="24"/>
                <w:szCs w:val="24"/>
                <w:lang w:val="en-US"/>
              </w:rPr>
              <w:object w:dxaOrig="240" w:dyaOrig="320">
                <v:shape id="_x0000_i1060" type="#_x0000_t75" style="width:12pt;height:15.75pt" o:ole="">
                  <v:imagedata r:id="rId37" o:title=""/>
                </v:shape>
                <o:OLEObject Type="Embed" ProgID="Equation.3" ShapeID="_x0000_i1060" DrawAspect="Content" ObjectID="_1763891455" r:id="rId51"/>
              </w:object>
            </w:r>
          </w:p>
        </w:tc>
        <w:tc>
          <w:tcPr>
            <w:tcW w:w="15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Середина</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интервала</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2"/>
                <w:sz w:val="24"/>
                <w:szCs w:val="24"/>
                <w:lang w:val="en-US"/>
              </w:rPr>
              <w:object w:dxaOrig="240" w:dyaOrig="360">
                <v:shape id="_x0000_i1061" type="#_x0000_t75" style="width:12pt;height:18pt" o:ole="">
                  <v:imagedata r:id="rId39" o:title=""/>
                </v:shape>
                <o:OLEObject Type="Embed" ProgID="Equation.3" ShapeID="_x0000_i1061" DrawAspect="Content" ObjectID="_1763891456" r:id="rId52"/>
              </w:object>
            </w:r>
          </w:p>
        </w:tc>
        <w:tc>
          <w:tcPr>
            <w:tcW w:w="84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420" w:dyaOrig="360">
                <v:shape id="_x0000_i1062" type="#_x0000_t75" style="width:21pt;height:18pt" o:ole="">
                  <v:imagedata r:id="rId41" o:title=""/>
                </v:shape>
                <o:OLEObject Type="Embed" ProgID="Equation.3" ShapeID="_x0000_i1062" DrawAspect="Content" ObjectID="_1763891457" r:id="rId53"/>
              </w:object>
            </w:r>
          </w:p>
        </w:tc>
        <w:tc>
          <w:tcPr>
            <w:tcW w:w="104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760" w:dyaOrig="360">
                <v:shape id="_x0000_i1063" type="#_x0000_t75" style="width:38.25pt;height:18pt" o:ole="">
                  <v:imagedata r:id="rId54" o:title=""/>
                </v:shape>
                <o:OLEObject Type="Embed" ProgID="Equation.3" ShapeID="_x0000_i1063" DrawAspect="Content" ObjectID="_1763891458" r:id="rId55"/>
              </w:object>
            </w:r>
          </w:p>
        </w:tc>
        <w:tc>
          <w:tcPr>
            <w:tcW w:w="131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859" w:dyaOrig="400">
                <v:shape id="_x0000_i1064" type="#_x0000_t75" style="width:42.75pt;height:20.25pt" o:ole="">
                  <v:imagedata r:id="rId47" o:title=""/>
                </v:shape>
                <o:OLEObject Type="Embed" ProgID="Equation.3" ShapeID="_x0000_i1064" DrawAspect="Content" ObjectID="_1763891459" r:id="rId56"/>
              </w:object>
            </w:r>
          </w:p>
        </w:tc>
        <w:tc>
          <w:tcPr>
            <w:tcW w:w="13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1080" w:dyaOrig="400">
                <v:shape id="_x0000_i1065" type="#_x0000_t75" style="width:54pt;height:20.25pt" o:ole="">
                  <v:imagedata r:id="rId49" o:title=""/>
                </v:shape>
                <o:OLEObject Type="Embed" ProgID="Equation.3" ShapeID="_x0000_i1065" DrawAspect="Content" ObjectID="_1763891460" r:id="rId57"/>
              </w:object>
            </w: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60-80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80-100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100-120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140-160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160-180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 размах вариации, среднее линейное отклонение, дисперсию, среднее квадратическое отклонение.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spacing w:after="0" w:line="240" w:lineRule="auto"/>
        <w:rPr>
          <w:rFonts w:ascii="Times New Roman" w:eastAsia="Times New Roman" w:hAnsi="Times New Roman" w:cs="Times New Roman"/>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30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размах вариации, среднее линейное отклонение, дисперсию, среднее квадратическое отклонение.</w:t>
      </w:r>
    </w:p>
    <w:tbl>
      <w:tblPr>
        <w:tblW w:w="9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934"/>
        <w:gridCol w:w="1046"/>
        <w:gridCol w:w="900"/>
        <w:gridCol w:w="900"/>
        <w:gridCol w:w="936"/>
        <w:gridCol w:w="1080"/>
        <w:gridCol w:w="899"/>
      </w:tblGrid>
      <w:tr w:rsidR="00853D61" w:rsidRPr="00853D61" w:rsidTr="00315561">
        <w:trPr>
          <w:trHeight w:val="200"/>
        </w:trPr>
        <w:tc>
          <w:tcPr>
            <w:tcW w:w="311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Табельный номер рабочего</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001</w:t>
            </w:r>
          </w:p>
        </w:tc>
        <w:tc>
          <w:tcPr>
            <w:tcW w:w="104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002</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003</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004</w:t>
            </w:r>
          </w:p>
        </w:tc>
        <w:tc>
          <w:tcPr>
            <w:tcW w:w="93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005</w:t>
            </w:r>
          </w:p>
        </w:tc>
        <w:tc>
          <w:tcPr>
            <w:tcW w:w="108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006</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007</w:t>
            </w:r>
          </w:p>
        </w:tc>
      </w:tr>
      <w:tr w:rsidR="00853D61" w:rsidRPr="00853D61" w:rsidTr="00315561">
        <w:trPr>
          <w:trHeight w:val="258"/>
        </w:trPr>
        <w:tc>
          <w:tcPr>
            <w:tcW w:w="311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Заработная плата рабочих</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15200</w:t>
            </w:r>
          </w:p>
        </w:tc>
        <w:tc>
          <w:tcPr>
            <w:tcW w:w="104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13200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14800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16800</w:t>
            </w:r>
          </w:p>
        </w:tc>
        <w:tc>
          <w:tcPr>
            <w:tcW w:w="93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15900</w:t>
            </w:r>
          </w:p>
        </w:tc>
        <w:tc>
          <w:tcPr>
            <w:tcW w:w="108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15250</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17100</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p>
    <w:p w:rsidR="00853D61" w:rsidRPr="00853D61" w:rsidRDefault="00853D61" w:rsidP="00853D61">
      <w:pPr>
        <w:spacing w:after="0" w:line="240" w:lineRule="auto"/>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Вариант 3</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1. Дисперсия характеризует:</w:t>
      </w:r>
    </w:p>
    <w:p w:rsidR="00853D61" w:rsidRPr="00853D61" w:rsidRDefault="00853D61" w:rsidP="00853D61">
      <w:pPr>
        <w:widowControl w:val="0"/>
        <w:numPr>
          <w:ilvl w:val="0"/>
          <w:numId w:val="55"/>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 xml:space="preserve">среднее значение квадрата отклонений вариантов признака от средней </w:t>
      </w:r>
      <w:r w:rsidRPr="00853D61">
        <w:rPr>
          <w:rFonts w:ascii="Times New Roman" w:eastAsia="Calibri" w:hAnsi="Times New Roman" w:cs="Times New Roman"/>
          <w:sz w:val="28"/>
          <w:szCs w:val="28"/>
        </w:rPr>
        <w:lastRenderedPageBreak/>
        <w:t>величины;</w:t>
      </w:r>
    </w:p>
    <w:p w:rsidR="00853D61" w:rsidRPr="00853D61" w:rsidRDefault="00853D61" w:rsidP="00853D61">
      <w:pPr>
        <w:widowControl w:val="0"/>
        <w:numPr>
          <w:ilvl w:val="0"/>
          <w:numId w:val="55"/>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отклонение вариантов признака от средней величины;</w:t>
      </w:r>
    </w:p>
    <w:p w:rsidR="00853D61" w:rsidRPr="00853D61" w:rsidRDefault="00853D61" w:rsidP="00853D61">
      <w:pPr>
        <w:widowControl w:val="0"/>
        <w:numPr>
          <w:ilvl w:val="0"/>
          <w:numId w:val="55"/>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квадратный корень из среднего квадрата отклонений.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2. Среднее квадратическое отклонение характеризует:</w:t>
      </w:r>
    </w:p>
    <w:p w:rsidR="00853D61" w:rsidRPr="00853D61" w:rsidRDefault="00853D61" w:rsidP="00853D61">
      <w:pPr>
        <w:widowControl w:val="0"/>
        <w:numPr>
          <w:ilvl w:val="0"/>
          <w:numId w:val="56"/>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значение квадрата отклонений вариантов признака от средней величины;</w:t>
      </w:r>
    </w:p>
    <w:p w:rsidR="00853D61" w:rsidRPr="00853D61" w:rsidRDefault="00853D61" w:rsidP="00853D61">
      <w:pPr>
        <w:widowControl w:val="0"/>
        <w:numPr>
          <w:ilvl w:val="0"/>
          <w:numId w:val="56"/>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отклонение вариантов признака от средней величины;</w:t>
      </w:r>
    </w:p>
    <w:p w:rsidR="00853D61" w:rsidRPr="00853D61" w:rsidRDefault="00853D61" w:rsidP="00853D61">
      <w:pPr>
        <w:widowControl w:val="0"/>
        <w:numPr>
          <w:ilvl w:val="0"/>
          <w:numId w:val="56"/>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квадратный корень из среднего квадрата отклонений.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3. Если коэффициент вариации составляет 25%, то совокупность</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неоднородна</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умеренной однородности</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однородная</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средней однородности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4. Колеблемость, многообразие, изменчивость значения признака у отдельных единиц совокупности называется:</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разбросом</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рассеиванием</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множеством</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вариацией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5. Абсолютные показатели вариации:</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дисперсия</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коэффициент вариации</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размах вариации</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Times New Roman" w:hAnsi="Times New Roman" w:cs="Times New Roman"/>
          <w:sz w:val="28"/>
          <w:szCs w:val="28"/>
        </w:rPr>
      </w:pPr>
      <w:r w:rsidRPr="00853D61">
        <w:rPr>
          <w:rFonts w:ascii="Times New Roman" w:eastAsia="Calibri" w:hAnsi="Times New Roman" w:cs="Times New Roman"/>
          <w:sz w:val="28"/>
          <w:szCs w:val="28"/>
        </w:rPr>
        <w:t>среднее квадратическое отклонение</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bCs/>
          <w:color w:val="000000"/>
          <w:sz w:val="28"/>
          <w:szCs w:val="28"/>
        </w:rPr>
        <w:t>Задание №1</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50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834"/>
        <w:gridCol w:w="1563"/>
        <w:gridCol w:w="840"/>
        <w:gridCol w:w="1043"/>
        <w:gridCol w:w="1310"/>
        <w:gridCol w:w="1363"/>
      </w:tblGrid>
      <w:tr w:rsidR="00853D61" w:rsidRPr="00853D61" w:rsidTr="00315561">
        <w:tc>
          <w:tcPr>
            <w:tcW w:w="1618"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Выпуск продукции,</w:t>
            </w:r>
          </w:p>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млн. руб.</w:t>
            </w:r>
          </w:p>
        </w:tc>
        <w:tc>
          <w:tcPr>
            <w:tcW w:w="1834"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Число</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предприятий</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0"/>
                <w:sz w:val="24"/>
                <w:szCs w:val="24"/>
                <w:lang w:val="en-US"/>
              </w:rPr>
              <w:object w:dxaOrig="240" w:dyaOrig="320">
                <v:shape id="_x0000_i1066" type="#_x0000_t75" style="width:12pt;height:15.75pt" o:ole="">
                  <v:imagedata r:id="rId37" o:title=""/>
                </v:shape>
                <o:OLEObject Type="Embed" ProgID="Equation.3" ShapeID="_x0000_i1066" DrawAspect="Content" ObjectID="_1763891461" r:id="rId58"/>
              </w:object>
            </w:r>
          </w:p>
        </w:tc>
        <w:tc>
          <w:tcPr>
            <w:tcW w:w="15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Середина</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интервала</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2"/>
                <w:sz w:val="24"/>
                <w:szCs w:val="24"/>
                <w:lang w:val="en-US"/>
              </w:rPr>
              <w:object w:dxaOrig="240" w:dyaOrig="360">
                <v:shape id="_x0000_i1067" type="#_x0000_t75" style="width:12pt;height:18pt" o:ole="">
                  <v:imagedata r:id="rId39" o:title=""/>
                </v:shape>
                <o:OLEObject Type="Embed" ProgID="Equation.3" ShapeID="_x0000_i1067" DrawAspect="Content" ObjectID="_1763891462" r:id="rId59"/>
              </w:object>
            </w:r>
          </w:p>
        </w:tc>
        <w:tc>
          <w:tcPr>
            <w:tcW w:w="84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420" w:dyaOrig="360">
                <v:shape id="_x0000_i1068" type="#_x0000_t75" style="width:21pt;height:18pt" o:ole="">
                  <v:imagedata r:id="rId41" o:title=""/>
                </v:shape>
                <o:OLEObject Type="Embed" ProgID="Equation.3" ShapeID="_x0000_i1068" DrawAspect="Content" ObjectID="_1763891463" r:id="rId60"/>
              </w:object>
            </w:r>
          </w:p>
        </w:tc>
        <w:tc>
          <w:tcPr>
            <w:tcW w:w="104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760" w:dyaOrig="360">
                <v:shape id="_x0000_i1069" type="#_x0000_t75" style="width:38.25pt;height:18pt" o:ole="">
                  <v:imagedata r:id="rId54" o:title=""/>
                </v:shape>
                <o:OLEObject Type="Embed" ProgID="Equation.3" ShapeID="_x0000_i1069" DrawAspect="Content" ObjectID="_1763891464" r:id="rId61"/>
              </w:object>
            </w:r>
          </w:p>
        </w:tc>
        <w:tc>
          <w:tcPr>
            <w:tcW w:w="131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859" w:dyaOrig="400">
                <v:shape id="_x0000_i1070" type="#_x0000_t75" style="width:42.75pt;height:20.25pt" o:ole="">
                  <v:imagedata r:id="rId47" o:title=""/>
                </v:shape>
                <o:OLEObject Type="Embed" ProgID="Equation.3" ShapeID="_x0000_i1070" DrawAspect="Content" ObjectID="_1763891465" r:id="rId62"/>
              </w:object>
            </w:r>
          </w:p>
        </w:tc>
        <w:tc>
          <w:tcPr>
            <w:tcW w:w="13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1080" w:dyaOrig="400">
                <v:shape id="_x0000_i1071" type="#_x0000_t75" style="width:54pt;height:20.25pt" o:ole="">
                  <v:imagedata r:id="rId49" o:title=""/>
                </v:shape>
                <o:OLEObject Type="Embed" ProgID="Equation.3" ShapeID="_x0000_i1071" DrawAspect="Content" ObjectID="_1763891466" r:id="rId63"/>
              </w:object>
            </w: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90-100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100-120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120-130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130-140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140-150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 размах вариации, среднее линейное отклонение, дисперсию, среднее квадратическое отклонение.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spacing w:after="0" w:line="240" w:lineRule="auto"/>
        <w:rPr>
          <w:rFonts w:ascii="Times New Roman" w:eastAsia="Times New Roman" w:hAnsi="Times New Roman" w:cs="Times New Roman"/>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30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размах вариации, среднее линейное отклонение, дисперсию, среднее квадратическое отклонение.</w:t>
      </w:r>
    </w:p>
    <w:tbl>
      <w:tblPr>
        <w:tblW w:w="97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2"/>
        <w:gridCol w:w="900"/>
        <w:gridCol w:w="900"/>
        <w:gridCol w:w="900"/>
        <w:gridCol w:w="900"/>
        <w:gridCol w:w="900"/>
        <w:gridCol w:w="934"/>
        <w:gridCol w:w="899"/>
      </w:tblGrid>
      <w:tr w:rsidR="00853D61" w:rsidRPr="00853D61" w:rsidTr="00315561">
        <w:trPr>
          <w:trHeight w:val="253"/>
        </w:trPr>
        <w:tc>
          <w:tcPr>
            <w:tcW w:w="338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lastRenderedPageBreak/>
              <w:t>Табельный номер рабочего</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001</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002</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003</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004</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005</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006</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007</w:t>
            </w:r>
          </w:p>
        </w:tc>
      </w:tr>
      <w:tr w:rsidR="00853D61" w:rsidRPr="00853D61" w:rsidTr="00315561">
        <w:trPr>
          <w:trHeight w:val="258"/>
        </w:trPr>
        <w:tc>
          <w:tcPr>
            <w:tcW w:w="338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Заработная плата рабочих</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17260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16540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17310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16400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17380</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15250</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15495</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ИНДИВИДУАЛЬНЫЕ ЗАДАНИЯ</w:t>
      </w: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ДЛЯ САМОСТОЯТЕЛЬНОЙ АУДИТОРНОЙ РАБОТЫ</w:t>
      </w:r>
    </w:p>
    <w:p w:rsidR="00853D61" w:rsidRPr="00853D61" w:rsidRDefault="00853D61" w:rsidP="00853D6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ЗАДАНИЕ №1.</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sz w:val="28"/>
          <w:szCs w:val="28"/>
          <w:lang w:eastAsia="ru-RU"/>
        </w:rPr>
        <w:t>Время выполнения</w:t>
      </w:r>
      <w:r w:rsidRPr="00853D61">
        <w:rPr>
          <w:rFonts w:ascii="Times New Roman" w:eastAsia="Times New Roman" w:hAnsi="Times New Roman" w:cs="Times New Roman"/>
          <w:sz w:val="28"/>
          <w:szCs w:val="28"/>
          <w:lang w:eastAsia="ru-RU"/>
        </w:rPr>
        <w:t xml:space="preserve"> – 20 мин. </w:t>
      </w:r>
    </w:p>
    <w:p w:rsidR="00853D61" w:rsidRPr="00853D61" w:rsidRDefault="00853D61" w:rsidP="00853D61">
      <w:pPr>
        <w:spacing w:after="0" w:line="240" w:lineRule="auto"/>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Для изучения деловой активности промышленных предприятий проведено обследование 15 организаций и получены следующие результаты:</w:t>
      </w:r>
    </w:p>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1068"/>
        <w:gridCol w:w="1317"/>
        <w:gridCol w:w="1365"/>
        <w:gridCol w:w="1581"/>
      </w:tblGrid>
      <w:tr w:rsidR="00853D61" w:rsidRPr="00853D61" w:rsidTr="00315561">
        <w:tc>
          <w:tcPr>
            <w:tcW w:w="2333" w:type="pct"/>
            <w:shd w:val="clear" w:color="auto" w:fill="auto"/>
          </w:tcPr>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Размер уставного капитала, тыс. руб.</w:t>
            </w:r>
          </w:p>
        </w:tc>
        <w:tc>
          <w:tcPr>
            <w:tcW w:w="534"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До 200</w:t>
            </w:r>
          </w:p>
        </w:tc>
        <w:tc>
          <w:tcPr>
            <w:tcW w:w="659"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200 - 300</w:t>
            </w:r>
          </w:p>
        </w:tc>
        <w:tc>
          <w:tcPr>
            <w:tcW w:w="683"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300 – 500 </w:t>
            </w:r>
          </w:p>
        </w:tc>
        <w:tc>
          <w:tcPr>
            <w:tcW w:w="791"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Свыше 500</w:t>
            </w:r>
          </w:p>
        </w:tc>
      </w:tr>
      <w:tr w:rsidR="00853D61" w:rsidRPr="00853D61" w:rsidTr="00315561">
        <w:tc>
          <w:tcPr>
            <w:tcW w:w="2333" w:type="pct"/>
            <w:shd w:val="clear" w:color="auto" w:fill="auto"/>
          </w:tcPr>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Число организаций, единиц</w:t>
            </w:r>
          </w:p>
        </w:tc>
        <w:tc>
          <w:tcPr>
            <w:tcW w:w="534"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6</w:t>
            </w:r>
          </w:p>
        </w:tc>
        <w:tc>
          <w:tcPr>
            <w:tcW w:w="659"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7</w:t>
            </w:r>
          </w:p>
        </w:tc>
        <w:tc>
          <w:tcPr>
            <w:tcW w:w="683"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5</w:t>
            </w:r>
          </w:p>
        </w:tc>
        <w:tc>
          <w:tcPr>
            <w:tcW w:w="791"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4</w:t>
            </w:r>
          </w:p>
        </w:tc>
      </w:tr>
    </w:tbl>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Определите:</w:t>
      </w: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средний размер уставного капитала на одну организацию;</w:t>
      </w: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дисперсию и среднее квадратическое отклонение;</w:t>
      </w: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коэффициент вариации.</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b/>
          <w:sz w:val="28"/>
          <w:szCs w:val="28"/>
        </w:rPr>
      </w:pPr>
    </w:p>
    <w:p w:rsidR="00853D61" w:rsidRPr="00853D61" w:rsidRDefault="00853D61" w:rsidP="00853D61">
      <w:pPr>
        <w:autoSpaceDE w:val="0"/>
        <w:autoSpaceDN w:val="0"/>
        <w:adjustRightInd w:val="0"/>
        <w:spacing w:after="0" w:line="240" w:lineRule="auto"/>
        <w:jc w:val="both"/>
        <w:rPr>
          <w:rFonts w:ascii="Times New Roman" w:eastAsia="Times-Bold" w:hAnsi="Times New Roman" w:cs="Times New Roman"/>
          <w:b/>
          <w:bCs/>
          <w:sz w:val="28"/>
          <w:szCs w:val="28"/>
        </w:rPr>
      </w:pPr>
      <w:r w:rsidRPr="00853D61">
        <w:rPr>
          <w:rFonts w:ascii="Times New Roman" w:eastAsia="Times New Roman" w:hAnsi="Times New Roman" w:cs="Times New Roman"/>
          <w:b/>
          <w:sz w:val="28"/>
          <w:szCs w:val="28"/>
        </w:rPr>
        <w:t xml:space="preserve">Указания по выполнению заданий № 1-2: </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Для оценки вариации используются абсолютные и относительные показатели.</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 относительным показателям относятся:</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i/>
          <w:sz w:val="28"/>
          <w:szCs w:val="28"/>
          <w:lang w:eastAsia="ru-RU"/>
        </w:rPr>
        <w:t>коэффициент осцилляции</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отражает относительную колеблемость крайних значений признака вокруг средней и рассчитывается по формуле:</w:t>
      </w:r>
    </w:p>
    <w:p w:rsidR="00853D61" w:rsidRPr="00853D61" w:rsidRDefault="000800CF" w:rsidP="00853D61">
      <w:pPr>
        <w:spacing w:after="0" w:line="240" w:lineRule="auto"/>
        <w:ind w:firstLine="705"/>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6"/>
          <w:sz w:val="28"/>
          <w:szCs w:val="28"/>
          <w:lang w:eastAsia="ru-RU"/>
        </w:rPr>
        <w:drawing>
          <wp:inline distT="0" distB="0" distL="0" distR="0">
            <wp:extent cx="952500" cy="4191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952500" cy="419100"/>
                    </a:xfrm>
                    <a:prstGeom prst="rect">
                      <a:avLst/>
                    </a:prstGeom>
                    <a:noFill/>
                    <a:ln>
                      <a:noFill/>
                    </a:ln>
                  </pic:spPr>
                </pic:pic>
              </a:graphicData>
            </a:graphic>
          </wp:inline>
        </w:drawing>
      </w:r>
      <w:r w:rsidR="00853D61" w:rsidRPr="00853D61">
        <w:rPr>
          <w:rFonts w:ascii="Times New Roman" w:eastAsia="Times New Roman" w:hAnsi="Times New Roman" w:cs="Times New Roman"/>
          <w:sz w:val="28"/>
          <w:szCs w:val="28"/>
          <w:lang w:eastAsia="ru-RU"/>
        </w:rPr>
        <w:t xml:space="preserve">                                                                                                       </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i/>
          <w:sz w:val="28"/>
          <w:szCs w:val="28"/>
          <w:lang w:eastAsia="ru-RU"/>
        </w:rPr>
        <w:t>относительное линейное отклонение</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характеризует долю усреднённого значения абсолютных отклонений от средней величины и вычисляется по формуле:</w:t>
      </w:r>
    </w:p>
    <w:p w:rsidR="00853D61" w:rsidRPr="00853D61" w:rsidRDefault="000800CF" w:rsidP="00853D61">
      <w:pPr>
        <w:spacing w:after="0" w:line="240" w:lineRule="auto"/>
        <w:ind w:firstLine="68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6"/>
          <w:sz w:val="28"/>
          <w:szCs w:val="28"/>
          <w:lang w:eastAsia="ru-RU"/>
        </w:rPr>
        <w:drawing>
          <wp:inline distT="0" distB="0" distL="0" distR="0">
            <wp:extent cx="1057275" cy="4953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1057275" cy="495300"/>
                    </a:xfrm>
                    <a:prstGeom prst="rect">
                      <a:avLst/>
                    </a:prstGeom>
                    <a:noFill/>
                    <a:ln>
                      <a:noFill/>
                    </a:ln>
                  </pic:spPr>
                </pic:pic>
              </a:graphicData>
            </a:graphic>
          </wp:inline>
        </w:drawing>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i/>
          <w:sz w:val="28"/>
          <w:szCs w:val="28"/>
          <w:lang w:eastAsia="ru-RU"/>
        </w:rPr>
        <w:t>коэффициент вариации</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является наиболее распространённым показателем колеблемости, используемым для оценки типичности средних величин и рассчитывается по формуле:</w:t>
      </w:r>
    </w:p>
    <w:p w:rsidR="00853D61" w:rsidRPr="00853D61" w:rsidRDefault="000800CF" w:rsidP="00853D61">
      <w:pPr>
        <w:spacing w:after="0" w:line="240" w:lineRule="auto"/>
        <w:ind w:firstLine="705"/>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6"/>
          <w:sz w:val="28"/>
          <w:szCs w:val="28"/>
          <w:lang w:eastAsia="ru-RU"/>
        </w:rPr>
        <w:drawing>
          <wp:inline distT="0" distB="0" distL="0" distR="0">
            <wp:extent cx="1095375" cy="4762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email">
                      <a:extLst>
                        <a:ext uri="{28A0092B-C50C-407E-A947-70E740481C1C}">
                          <a14:useLocalDpi xmlns:a14="http://schemas.microsoft.com/office/drawing/2010/main"/>
                        </a:ext>
                      </a:extLst>
                    </a:blip>
                    <a:srcRect/>
                    <a:stretch>
                      <a:fillRect/>
                    </a:stretch>
                  </pic:blipFill>
                  <pic:spPr bwMode="auto">
                    <a:xfrm>
                      <a:off x="0" y="0"/>
                      <a:ext cx="1095375" cy="476250"/>
                    </a:xfrm>
                    <a:prstGeom prst="rect">
                      <a:avLst/>
                    </a:prstGeom>
                    <a:noFill/>
                    <a:ln>
                      <a:noFill/>
                    </a:ln>
                  </pic:spPr>
                </pic:pic>
              </a:graphicData>
            </a:graphic>
          </wp:inline>
        </w:drawing>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Чем больший коэффициент вариации, тем менее однородная совокупность и тем менее типична средняя для данной совокупности. Установлено, что совокупность </w:t>
      </w:r>
      <w:r w:rsidRPr="00853D61">
        <w:rPr>
          <w:rFonts w:ascii="Times New Roman" w:eastAsia="Times New Roman" w:hAnsi="Times New Roman" w:cs="Times New Roman"/>
          <w:i/>
          <w:sz w:val="28"/>
          <w:szCs w:val="28"/>
          <w:lang w:eastAsia="ru-RU"/>
        </w:rPr>
        <w:t xml:space="preserve">количественно однородна, </w:t>
      </w:r>
      <w:r w:rsidRPr="00853D61">
        <w:rPr>
          <w:rFonts w:ascii="Times New Roman" w:eastAsia="Times New Roman" w:hAnsi="Times New Roman" w:cs="Times New Roman"/>
          <w:sz w:val="28"/>
          <w:szCs w:val="28"/>
          <w:lang w:eastAsia="ru-RU"/>
        </w:rPr>
        <w:t>если коэффициент вариации не превышает 33 %.</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 абсолютным показателям относятся: рамах вариации, среднее линейное отклонение, дисперсия и среднее квадратическое отклонение.</w:t>
      </w:r>
    </w:p>
    <w:p w:rsidR="00853D61" w:rsidRPr="00853D61" w:rsidRDefault="00853D61" w:rsidP="00853D61">
      <w:pPr>
        <w:spacing w:after="0" w:line="240" w:lineRule="auto"/>
        <w:ind w:firstLine="680"/>
        <w:jc w:val="center"/>
        <w:rPr>
          <w:rFonts w:ascii="Times New Roman" w:eastAsia="Times New Roman" w:hAnsi="Times New Roman" w:cs="Times New Roman"/>
          <w:b/>
          <w:sz w:val="28"/>
          <w:szCs w:val="28"/>
          <w:lang w:eastAsia="ru-RU"/>
        </w:rPr>
      </w:pPr>
    </w:p>
    <w:p w:rsidR="00853D61" w:rsidRPr="00853D61" w:rsidRDefault="00853D61" w:rsidP="00853D61">
      <w:pPr>
        <w:spacing w:after="0" w:line="240" w:lineRule="auto"/>
        <w:ind w:firstLine="680"/>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Абсолютные показатели вариации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3081"/>
        <w:gridCol w:w="2773"/>
      </w:tblGrid>
      <w:tr w:rsidR="00853D61" w:rsidRPr="00853D61" w:rsidTr="00315561">
        <w:trPr>
          <w:trHeight w:val="336"/>
        </w:trPr>
        <w:tc>
          <w:tcPr>
            <w:tcW w:w="2072" w:type="pct"/>
            <w:vMerge w:val="restart"/>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Показатели </w:t>
            </w:r>
          </w:p>
        </w:tc>
        <w:tc>
          <w:tcPr>
            <w:tcW w:w="2928" w:type="pct"/>
            <w:gridSpan w:val="2"/>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Расчётная формула</w:t>
            </w:r>
          </w:p>
        </w:tc>
      </w:tr>
      <w:tr w:rsidR="00853D61" w:rsidRPr="00853D61" w:rsidTr="00315561">
        <w:trPr>
          <w:trHeight w:val="216"/>
        </w:trPr>
        <w:tc>
          <w:tcPr>
            <w:tcW w:w="2072" w:type="pct"/>
            <w:vMerge/>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p>
        </w:tc>
        <w:tc>
          <w:tcPr>
            <w:tcW w:w="1541" w:type="pct"/>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Данные не сгруппированы</w:t>
            </w:r>
          </w:p>
        </w:tc>
        <w:tc>
          <w:tcPr>
            <w:tcW w:w="1387" w:type="pct"/>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Данные сгруппированы</w:t>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Размах  вариации              </w:t>
            </w:r>
          </w:p>
        </w:tc>
        <w:tc>
          <w:tcPr>
            <w:tcW w:w="1541"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10287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1028700" cy="228600"/>
                          </a:xfrm>
                          <a:prstGeom prst="rect">
                            <a:avLst/>
                          </a:prstGeom>
                          <a:noFill/>
                          <a:ln>
                            <a:noFill/>
                          </a:ln>
                        </pic:spPr>
                      </pic:pic>
                    </a:graphicData>
                  </a:graphic>
                </wp:inline>
              </w:drawing>
            </w:r>
          </w:p>
        </w:tc>
        <w:tc>
          <w:tcPr>
            <w:tcW w:w="1387"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10287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8" cstate="email">
                            <a:extLst>
                              <a:ext uri="{28A0092B-C50C-407E-A947-70E740481C1C}">
                                <a14:useLocalDpi xmlns:a14="http://schemas.microsoft.com/office/drawing/2010/main"/>
                              </a:ext>
                            </a:extLst>
                          </a:blip>
                          <a:srcRect/>
                          <a:stretch>
                            <a:fillRect/>
                          </a:stretch>
                        </pic:blipFill>
                        <pic:spPr bwMode="auto">
                          <a:xfrm>
                            <a:off x="0" y="0"/>
                            <a:ext cx="1028700" cy="228600"/>
                          </a:xfrm>
                          <a:prstGeom prst="rect">
                            <a:avLst/>
                          </a:prstGeom>
                          <a:noFill/>
                          <a:ln>
                            <a:noFill/>
                          </a:ln>
                        </pic:spPr>
                      </pic:pic>
                    </a:graphicData>
                  </a:graphic>
                </wp:inline>
              </w:drawing>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Среднее линейное отклонение </w:t>
            </w:r>
          </w:p>
        </w:tc>
        <w:tc>
          <w:tcPr>
            <w:tcW w:w="1541"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904875" cy="4857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cstate="email">
                            <a:extLst>
                              <a:ext uri="{28A0092B-C50C-407E-A947-70E740481C1C}">
                                <a14:useLocalDpi xmlns:a14="http://schemas.microsoft.com/office/drawing/2010/main"/>
                              </a:ext>
                            </a:extLst>
                          </a:blip>
                          <a:srcRect/>
                          <a:stretch>
                            <a:fillRect/>
                          </a:stretch>
                        </pic:blipFill>
                        <pic:spPr bwMode="auto">
                          <a:xfrm>
                            <a:off x="0" y="0"/>
                            <a:ext cx="904875" cy="485775"/>
                          </a:xfrm>
                          <a:prstGeom prst="rect">
                            <a:avLst/>
                          </a:prstGeom>
                          <a:noFill/>
                          <a:ln>
                            <a:noFill/>
                          </a:ln>
                        </pic:spPr>
                      </pic:pic>
                    </a:graphicData>
                  </a:graphic>
                </wp:inline>
              </w:drawing>
            </w:r>
          </w:p>
        </w:tc>
        <w:tc>
          <w:tcPr>
            <w:tcW w:w="1387"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14425" cy="5334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cstate="email">
                            <a:extLst>
                              <a:ext uri="{28A0092B-C50C-407E-A947-70E740481C1C}">
                                <a14:useLocalDpi xmlns:a14="http://schemas.microsoft.com/office/drawing/2010/main"/>
                              </a:ext>
                            </a:extLst>
                          </a:blip>
                          <a:srcRect/>
                          <a:stretch>
                            <a:fillRect/>
                          </a:stretch>
                        </pic:blipFill>
                        <pic:spPr bwMode="auto">
                          <a:xfrm>
                            <a:off x="0" y="0"/>
                            <a:ext cx="1114425" cy="533400"/>
                          </a:xfrm>
                          <a:prstGeom prst="rect">
                            <a:avLst/>
                          </a:prstGeom>
                          <a:noFill/>
                          <a:ln>
                            <a:noFill/>
                          </a:ln>
                        </pic:spPr>
                      </pic:pic>
                    </a:graphicData>
                  </a:graphic>
                </wp:inline>
              </w:drawing>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Дисперсия </w:t>
            </w:r>
          </w:p>
        </w:tc>
        <w:tc>
          <w:tcPr>
            <w:tcW w:w="1541"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1095375" cy="4667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bwMode="auto">
                          <a:xfrm>
                            <a:off x="0" y="0"/>
                            <a:ext cx="1095375" cy="466725"/>
                          </a:xfrm>
                          <a:prstGeom prst="rect">
                            <a:avLst/>
                          </a:prstGeom>
                          <a:noFill/>
                          <a:ln>
                            <a:noFill/>
                          </a:ln>
                        </pic:spPr>
                      </pic:pic>
                    </a:graphicData>
                  </a:graphic>
                </wp:inline>
              </w:drawing>
            </w:r>
          </w:p>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904875" cy="2667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cstate="email">
                            <a:extLst>
                              <a:ext uri="{28A0092B-C50C-407E-A947-70E740481C1C}">
                                <a14:useLocalDpi xmlns:a14="http://schemas.microsoft.com/office/drawing/2010/main"/>
                              </a:ext>
                            </a:extLst>
                          </a:blip>
                          <a:srcRect/>
                          <a:stretch>
                            <a:fillRect/>
                          </a:stretch>
                        </pic:blipFill>
                        <pic:spPr bwMode="auto">
                          <a:xfrm>
                            <a:off x="0" y="0"/>
                            <a:ext cx="904875" cy="266700"/>
                          </a:xfrm>
                          <a:prstGeom prst="rect">
                            <a:avLst/>
                          </a:prstGeom>
                          <a:noFill/>
                          <a:ln>
                            <a:noFill/>
                          </a:ln>
                        </pic:spPr>
                      </pic:pic>
                    </a:graphicData>
                  </a:graphic>
                </wp:inline>
              </w:drawing>
            </w:r>
          </w:p>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где </w:t>
            </w:r>
            <w:r w:rsidR="000800CF">
              <w:rPr>
                <w:rFonts w:ascii="Times New Roman" w:eastAsia="Times New Roman" w:hAnsi="Times New Roman" w:cs="Times New Roman"/>
                <w:noProof/>
                <w:position w:val="-24"/>
                <w:sz w:val="24"/>
                <w:szCs w:val="24"/>
                <w:lang w:eastAsia="ru-RU"/>
              </w:rPr>
              <w:drawing>
                <wp:inline distT="0" distB="0" distL="0" distR="0">
                  <wp:extent cx="723900" cy="4286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cstate="email">
                            <a:extLst>
                              <a:ext uri="{28A0092B-C50C-407E-A947-70E740481C1C}">
                                <a14:useLocalDpi xmlns:a14="http://schemas.microsoft.com/office/drawing/2010/main"/>
                              </a:ext>
                            </a:extLst>
                          </a:blip>
                          <a:srcRect/>
                          <a:stretch>
                            <a:fillRect/>
                          </a:stretch>
                        </pic:blipFill>
                        <pic:spPr bwMode="auto">
                          <a:xfrm>
                            <a:off x="0" y="0"/>
                            <a:ext cx="723900" cy="428625"/>
                          </a:xfrm>
                          <a:prstGeom prst="rect">
                            <a:avLst/>
                          </a:prstGeom>
                          <a:noFill/>
                          <a:ln>
                            <a:noFill/>
                          </a:ln>
                        </pic:spPr>
                      </pic:pic>
                    </a:graphicData>
                  </a:graphic>
                </wp:inline>
              </w:drawing>
            </w:r>
          </w:p>
        </w:tc>
        <w:tc>
          <w:tcPr>
            <w:tcW w:w="1387"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304925" cy="5238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cstate="email">
                            <a:extLst>
                              <a:ext uri="{28A0092B-C50C-407E-A947-70E740481C1C}">
                                <a14:useLocalDpi xmlns:a14="http://schemas.microsoft.com/office/drawing/2010/main"/>
                              </a:ext>
                            </a:extLst>
                          </a:blip>
                          <a:srcRect/>
                          <a:stretch>
                            <a:fillRect/>
                          </a:stretch>
                        </pic:blipFill>
                        <pic:spPr bwMode="auto">
                          <a:xfrm>
                            <a:off x="0" y="0"/>
                            <a:ext cx="1304925" cy="523875"/>
                          </a:xfrm>
                          <a:prstGeom prst="rect">
                            <a:avLst/>
                          </a:prstGeom>
                          <a:noFill/>
                          <a:ln>
                            <a:noFill/>
                          </a:ln>
                        </pic:spPr>
                      </pic:pic>
                    </a:graphicData>
                  </a:graphic>
                </wp:inline>
              </w:drawing>
            </w:r>
          </w:p>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904875" cy="2667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cstate="email">
                            <a:extLst>
                              <a:ext uri="{28A0092B-C50C-407E-A947-70E740481C1C}">
                                <a14:useLocalDpi xmlns:a14="http://schemas.microsoft.com/office/drawing/2010/main"/>
                              </a:ext>
                            </a:extLst>
                          </a:blip>
                          <a:srcRect/>
                          <a:stretch>
                            <a:fillRect/>
                          </a:stretch>
                        </pic:blipFill>
                        <pic:spPr bwMode="auto">
                          <a:xfrm>
                            <a:off x="0" y="0"/>
                            <a:ext cx="904875" cy="266700"/>
                          </a:xfrm>
                          <a:prstGeom prst="rect">
                            <a:avLst/>
                          </a:prstGeom>
                          <a:noFill/>
                          <a:ln>
                            <a:noFill/>
                          </a:ln>
                        </pic:spPr>
                      </pic:pic>
                    </a:graphicData>
                  </a:graphic>
                </wp:inline>
              </w:drawing>
            </w:r>
          </w:p>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где </w:t>
            </w:r>
            <w:r w:rsidR="000800CF">
              <w:rPr>
                <w:rFonts w:ascii="Times New Roman" w:eastAsia="Times New Roman" w:hAnsi="Times New Roman" w:cs="Times New Roman"/>
                <w:noProof/>
                <w:position w:val="-32"/>
                <w:sz w:val="24"/>
                <w:szCs w:val="24"/>
                <w:lang w:eastAsia="ru-RU"/>
              </w:rPr>
              <w:drawing>
                <wp:inline distT="0" distB="0" distL="0" distR="0">
                  <wp:extent cx="838200" cy="4857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6" cstate="email">
                            <a:extLst>
                              <a:ext uri="{28A0092B-C50C-407E-A947-70E740481C1C}">
                                <a14:useLocalDpi xmlns:a14="http://schemas.microsoft.com/office/drawing/2010/main"/>
                              </a:ext>
                            </a:extLst>
                          </a:blip>
                          <a:srcRect/>
                          <a:stretch>
                            <a:fillRect/>
                          </a:stretch>
                        </pic:blipFill>
                        <pic:spPr bwMode="auto">
                          <a:xfrm>
                            <a:off x="0" y="0"/>
                            <a:ext cx="838200" cy="485775"/>
                          </a:xfrm>
                          <a:prstGeom prst="rect">
                            <a:avLst/>
                          </a:prstGeom>
                          <a:noFill/>
                          <a:ln>
                            <a:noFill/>
                          </a:ln>
                        </pic:spPr>
                      </pic:pic>
                    </a:graphicData>
                  </a:graphic>
                </wp:inline>
              </w:drawing>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Среднее квадратическое отклонение</w:t>
            </w:r>
          </w:p>
        </w:tc>
        <w:tc>
          <w:tcPr>
            <w:tcW w:w="1541"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6"/>
                <w:sz w:val="24"/>
                <w:szCs w:val="24"/>
                <w:lang w:eastAsia="ru-RU"/>
              </w:rPr>
              <w:drawing>
                <wp:inline distT="0" distB="0" distL="0" distR="0">
                  <wp:extent cx="1143000" cy="5238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cstate="email">
                            <a:extLst>
                              <a:ext uri="{28A0092B-C50C-407E-A947-70E740481C1C}">
                                <a14:useLocalDpi xmlns:a14="http://schemas.microsoft.com/office/drawing/2010/main"/>
                              </a:ext>
                            </a:extLst>
                          </a:blip>
                          <a:srcRect/>
                          <a:stretch>
                            <a:fillRect/>
                          </a:stretch>
                        </pic:blipFill>
                        <pic:spPr bwMode="auto">
                          <a:xfrm>
                            <a:off x="0" y="0"/>
                            <a:ext cx="1143000" cy="523875"/>
                          </a:xfrm>
                          <a:prstGeom prst="rect">
                            <a:avLst/>
                          </a:prstGeom>
                          <a:noFill/>
                          <a:ln>
                            <a:noFill/>
                          </a:ln>
                        </pic:spPr>
                      </pic:pic>
                    </a:graphicData>
                  </a:graphic>
                </wp:inline>
              </w:drawing>
            </w:r>
          </w:p>
        </w:tc>
        <w:tc>
          <w:tcPr>
            <w:tcW w:w="1387" w:type="pct"/>
            <w:shd w:val="clear" w:color="auto" w:fill="auto"/>
          </w:tcPr>
          <w:p w:rsidR="00853D61" w:rsidRPr="00853D61" w:rsidRDefault="000800CF"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4"/>
                <w:sz w:val="24"/>
                <w:szCs w:val="24"/>
                <w:lang w:eastAsia="ru-RU"/>
              </w:rPr>
              <w:drawing>
                <wp:inline distT="0" distB="0" distL="0" distR="0">
                  <wp:extent cx="1362075" cy="5715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cstate="email">
                            <a:extLst>
                              <a:ext uri="{28A0092B-C50C-407E-A947-70E740481C1C}">
                                <a14:useLocalDpi xmlns:a14="http://schemas.microsoft.com/office/drawing/2010/main"/>
                              </a:ext>
                            </a:extLst>
                          </a:blip>
                          <a:srcRect/>
                          <a:stretch>
                            <a:fillRect/>
                          </a:stretch>
                        </pic:blipFill>
                        <pic:spPr bwMode="auto">
                          <a:xfrm>
                            <a:off x="0" y="0"/>
                            <a:ext cx="1362075" cy="571500"/>
                          </a:xfrm>
                          <a:prstGeom prst="rect">
                            <a:avLst/>
                          </a:prstGeom>
                          <a:noFill/>
                          <a:ln>
                            <a:noFill/>
                          </a:ln>
                        </pic:spPr>
                      </pic:pic>
                    </a:graphicData>
                  </a:graphic>
                </wp:inline>
              </w:drawing>
            </w:r>
          </w:p>
        </w:tc>
      </w:tr>
    </w:tbl>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pacing w:after="0" w:line="36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ПРОВЕРКА РЕЗУЛЬТАТОВ И ОЦЕНКА</w:t>
      </w:r>
    </w:p>
    <w:p w:rsidR="00853D61" w:rsidRPr="00853D61" w:rsidRDefault="00853D61" w:rsidP="00853D61">
      <w:pPr>
        <w:spacing w:after="0" w:line="240" w:lineRule="auto"/>
        <w:jc w:val="center"/>
        <w:rPr>
          <w:rFonts w:ascii="Times New Roman" w:eastAsia="Times New Roman" w:hAnsi="Times New Roman" w:cs="Times New Roman"/>
          <w:i/>
          <w:sz w:val="28"/>
          <w:szCs w:val="28"/>
          <w:lang w:eastAsia="ru-RU"/>
        </w:rPr>
      </w:pPr>
      <w:r w:rsidRPr="00853D61">
        <w:rPr>
          <w:rFonts w:ascii="Times New Roman" w:eastAsia="Times New Roman" w:hAnsi="Times New Roman" w:cs="Times New Roman"/>
          <w:b/>
          <w:sz w:val="28"/>
          <w:szCs w:val="28"/>
          <w:lang w:eastAsia="ru-RU"/>
        </w:rPr>
        <w:t>САМОСТОЯТЕЛЬНОЙ РАБОТЫ ОБУЧАЮЩИХСЯ</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Критерии оценки результатов работы обучающегося:</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все документы заполнены правильно без помарок.</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«хорошо»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«удовлетворительно»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имеются не более пяти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853D61" w:rsidRPr="00853D61" w:rsidRDefault="00853D61" w:rsidP="00853D61">
      <w:pPr>
        <w:spacing w:after="0" w:line="240" w:lineRule="auto"/>
        <w:rPr>
          <w:rFonts w:ascii="Times New Roman" w:eastAsia="Times New Roman"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Pr="00853D61" w:rsidRDefault="00853D61" w:rsidP="00853D61">
      <w:pPr>
        <w:widowControl w:val="0"/>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lastRenderedPageBreak/>
        <w:t>ПРАКТИЧЕСКОЕ ЗАНЯТИЕ №8</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lang w:eastAsia="ru-RU"/>
        </w:rPr>
        <w:t xml:space="preserve">Тема: </w:t>
      </w:r>
      <w:r w:rsidRPr="00853D61">
        <w:rPr>
          <w:rFonts w:ascii="Times New Roman" w:eastAsia="Times New Roman" w:hAnsi="Times New Roman" w:cs="Times New Roman"/>
          <w:b/>
          <w:sz w:val="28"/>
          <w:szCs w:val="28"/>
        </w:rPr>
        <w:t>Расчет показателей рядов динамики</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Дисциплина: </w:t>
      </w:r>
      <w:r w:rsidRPr="00853D61">
        <w:rPr>
          <w:rFonts w:ascii="Times New Roman" w:eastAsia="Times New Roman" w:hAnsi="Times New Roman" w:cs="Times New Roman"/>
          <w:b/>
          <w:sz w:val="28"/>
          <w:szCs w:val="28"/>
        </w:rPr>
        <w:t>Статистика</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Специальность: 21.02.05</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Курс: 2</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Раздел  дисциплины: </w:t>
      </w:r>
      <w:r w:rsidRPr="00853D61">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Тема дисциплины: Ряды динамики в статистике</w:t>
      </w: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Формируемые компетенции: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профессиональные: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общие: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Требования к умениям:</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Должен уметь: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Цели самостоятельной работы:</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Формирование умений</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853D61" w:rsidRPr="00853D61" w:rsidRDefault="00853D61" w:rsidP="00853D61">
      <w:pPr>
        <w:widowControl w:val="0"/>
        <w:spacing w:after="0" w:line="240" w:lineRule="auto"/>
        <w:jc w:val="both"/>
        <w:rPr>
          <w:rFonts w:ascii="Times New Roman" w:eastAsia="Times New Roman" w:hAnsi="Times New Roman" w:cs="Times New Roman"/>
          <w:i/>
          <w:sz w:val="20"/>
          <w:szCs w:val="20"/>
          <w:lang w:eastAsia="ru-RU"/>
        </w:rPr>
      </w:pPr>
      <w:r w:rsidRPr="00853D61">
        <w:rPr>
          <w:rFonts w:ascii="Times New Roman" w:eastAsia="Times New Roman" w:hAnsi="Times New Roman" w:cs="Times New Roman"/>
          <w:b/>
          <w:sz w:val="28"/>
          <w:szCs w:val="28"/>
          <w:lang w:eastAsia="ru-RU"/>
        </w:rPr>
        <w:t>Обеспечение занятия</w:t>
      </w:r>
      <w:r w:rsidRPr="00853D61">
        <w:rPr>
          <w:rFonts w:ascii="Times New Roman" w:eastAsia="Times New Roman" w:hAnsi="Times New Roman" w:cs="Times New Roman"/>
          <w:sz w:val="28"/>
          <w:szCs w:val="28"/>
          <w:lang w:eastAsia="ru-RU"/>
        </w:rPr>
        <w:t xml:space="preserve">: </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Задание для практического занятия</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Рабочая тетрадь</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Калькуляторы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tabs>
          <w:tab w:val="num" w:pos="720"/>
        </w:tabs>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САМОСТОЯТЕЛЬНАЯ  РАБОТА ОБУЧАЮЩИХСЯ</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Актуализация опорных знаний (время – 10 мин)</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Вариант 1</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1. Ряд динамики характеризует: а) структуру совокупности по какому-то признаку; б) изменение характеристик совокупности во времени; в) определенное значение признака в совокупности; г) величину показателя на </w:t>
      </w:r>
      <w:r w:rsidRPr="00853D61">
        <w:rPr>
          <w:rFonts w:ascii="Times New Roman" w:eastAsia="Times New Roman" w:hAnsi="Times New Roman" w:cs="Times New Roman"/>
          <w:sz w:val="28"/>
          <w:szCs w:val="28"/>
        </w:rPr>
        <w:lastRenderedPageBreak/>
        <w:t>определенную дату или за определенный период</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б,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2. Ряд динамики может состоять: а) из абсолютных суммарных величин; б) из относительных и средних величин;</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Ряд динамики, характеризующий уровень развития социально-экономического явления на определенные даты времени, называется: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интервальным;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моментным.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Средний уровень интервального ряда динамики определяется как:</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средняя арифметическая;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средняя хронологическая.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5. Средний уровень моментного ряда динамики исчисляется как: а) средняя арифметическая взвешенная при равных интервалах между датами; б) при неравных интервалах между датами как средняя хронологическая, в) при равных интервалах между датами как средняя хронологическая;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б, в</w:t>
      </w:r>
    </w:p>
    <w:p w:rsid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color w:val="000000"/>
          <w:sz w:val="28"/>
          <w:szCs w:val="28"/>
        </w:rPr>
        <w:t xml:space="preserve">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Наличие передвижных кранов в строительных организациях края характе</w:t>
      </w:r>
      <w:r w:rsidRPr="00853D61">
        <w:rPr>
          <w:rFonts w:ascii="Times New Roman" w:eastAsia="Times New Roman" w:hAnsi="Times New Roman" w:cs="Times New Roman"/>
          <w:color w:val="000000"/>
          <w:sz w:val="28"/>
          <w:szCs w:val="28"/>
        </w:rPr>
        <w:softHyphen/>
        <w:t>ризуется следующими данными (на конец года, шт.): 2008 - 213; 2009 - 215; 2010 - 217; 20011 - 218; 2012 - 220. Постройте ряд динамики и указать его вид. 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 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Результаты оформите в виде таблицы:</w:t>
      </w:r>
    </w:p>
    <w:tbl>
      <w:tblPr>
        <w:tblW w:w="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764"/>
        <w:gridCol w:w="764"/>
        <w:gridCol w:w="764"/>
        <w:gridCol w:w="764"/>
        <w:gridCol w:w="764"/>
      </w:tblGrid>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Показатели</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Объёмы производства продукции «А»,шт.</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Абсолютный прирост, шт.</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прироста,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lastRenderedPageBreak/>
              <w:t>Темп наращивания</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bl>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Задание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Среднегодовая стоимость основных фондов предприятия характеризуется следующими данными, тыс. руб.:</w:t>
      </w:r>
    </w:p>
    <w:tbl>
      <w:tblPr>
        <w:tblW w:w="9689" w:type="dxa"/>
        <w:tblInd w:w="40" w:type="dxa"/>
        <w:tblLayout w:type="fixed"/>
        <w:tblCellMar>
          <w:left w:w="40" w:type="dxa"/>
          <w:right w:w="40" w:type="dxa"/>
        </w:tblCellMar>
        <w:tblLook w:val="0000" w:firstRow="0" w:lastRow="0" w:firstColumn="0" w:lastColumn="0" w:noHBand="0" w:noVBand="0"/>
      </w:tblPr>
      <w:tblGrid>
        <w:gridCol w:w="3420"/>
        <w:gridCol w:w="1248"/>
        <w:gridCol w:w="1267"/>
        <w:gridCol w:w="1277"/>
        <w:gridCol w:w="1296"/>
        <w:gridCol w:w="1181"/>
      </w:tblGrid>
      <w:tr w:rsidR="00853D61" w:rsidRPr="00853D61" w:rsidTr="00315561">
        <w:trPr>
          <w:trHeight w:val="259"/>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4"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2008</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2009</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2011</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2012</w:t>
            </w:r>
          </w:p>
        </w:tc>
      </w:tr>
      <w:tr w:rsidR="00853D61" w:rsidRPr="00853D61" w:rsidTr="00315561">
        <w:trPr>
          <w:trHeight w:val="288"/>
        </w:trPr>
        <w:tc>
          <w:tcPr>
            <w:tcW w:w="3420" w:type="dxa"/>
            <w:tcBorders>
              <w:top w:val="single" w:sz="4"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Среднегодовая стоимость ОС</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2 116,0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2 119,2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2 133,7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2 154,6</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2 159,4</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r w:rsidRPr="00853D61">
        <w:rPr>
          <w:rFonts w:ascii="Calibri" w:eastAsia="Times New Roman" w:hAnsi="Calibri" w:cs="Times New Roman"/>
        </w:rPr>
        <w:t xml:space="preserve"> </w:t>
      </w:r>
      <w:r w:rsidRPr="00853D61">
        <w:rPr>
          <w:rFonts w:ascii="Times New Roman" w:eastAsia="Times New Roman" w:hAnsi="Times New Roman" w:cs="Times New Roman"/>
          <w:sz w:val="28"/>
          <w:szCs w:val="28"/>
        </w:rPr>
        <w:t>Постройте линейный график.</w:t>
      </w: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color w:val="000000"/>
          <w:sz w:val="28"/>
          <w:szCs w:val="28"/>
        </w:rPr>
        <w:t xml:space="preserve"> №3</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60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 производстве важнейших видов промыш</w:t>
      </w:r>
      <w:r w:rsidRPr="00853D61">
        <w:rPr>
          <w:rFonts w:ascii="Times New Roman" w:eastAsia="Times New Roman" w:hAnsi="Times New Roman" w:cs="Times New Roman"/>
          <w:color w:val="000000"/>
          <w:sz w:val="28"/>
          <w:szCs w:val="28"/>
        </w:rPr>
        <w:softHyphen/>
        <w:t>ленной продукции в России:</w:t>
      </w:r>
    </w:p>
    <w:tbl>
      <w:tblPr>
        <w:tblW w:w="9419" w:type="dxa"/>
        <w:tblInd w:w="40" w:type="dxa"/>
        <w:tblLayout w:type="fixed"/>
        <w:tblCellMar>
          <w:left w:w="40" w:type="dxa"/>
          <w:right w:w="40" w:type="dxa"/>
        </w:tblCellMar>
        <w:tblLook w:val="0000" w:firstRow="0" w:lastRow="0" w:firstColumn="0" w:lastColumn="0" w:noHBand="0" w:noVBand="0"/>
      </w:tblPr>
      <w:tblGrid>
        <w:gridCol w:w="3439"/>
        <w:gridCol w:w="845"/>
        <w:gridCol w:w="854"/>
        <w:gridCol w:w="845"/>
        <w:gridCol w:w="854"/>
        <w:gridCol w:w="854"/>
        <w:gridCol w:w="854"/>
        <w:gridCol w:w="874"/>
      </w:tblGrid>
      <w:tr w:rsidR="00853D61" w:rsidRPr="00853D61" w:rsidTr="00315561">
        <w:trPr>
          <w:trHeight w:val="394"/>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Вид продукции</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2006</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2007</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374"/>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Продукция А, шт.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1039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1111</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1202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1238</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1294</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1492</w:t>
            </w:r>
          </w:p>
        </w:tc>
      </w:tr>
      <w:tr w:rsidR="00853D61" w:rsidRPr="00853D61" w:rsidTr="00315561">
        <w:trPr>
          <w:trHeight w:val="403"/>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Продукция Б,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701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722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724</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716</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712</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Постройте линейные графики.</w:t>
      </w: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№4 </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b/>
          <w:color w:val="000000"/>
          <w:sz w:val="28"/>
          <w:szCs w:val="28"/>
        </w:rPr>
        <w:t>Время выполнения</w:t>
      </w:r>
      <w:r w:rsidRPr="00853D61">
        <w:rPr>
          <w:rFonts w:ascii="Times New Roman" w:eastAsia="Times New Roman" w:hAnsi="Times New Roman" w:cs="Times New Roman"/>
          <w:color w:val="000000"/>
          <w:sz w:val="28"/>
          <w:szCs w:val="28"/>
        </w:rPr>
        <w:t xml:space="preserve"> – 20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об остатках денежных средств на расчетном счете строительной организации, млн. руб.</w:t>
      </w:r>
    </w:p>
    <w:tbl>
      <w:tblPr>
        <w:tblW w:w="9527" w:type="dxa"/>
        <w:tblInd w:w="40" w:type="dxa"/>
        <w:tblLayout w:type="fixed"/>
        <w:tblCellMar>
          <w:left w:w="40" w:type="dxa"/>
          <w:right w:w="40" w:type="dxa"/>
        </w:tblCellMar>
        <w:tblLook w:val="0000" w:firstRow="0" w:lastRow="0" w:firstColumn="0" w:lastColumn="0" w:noHBand="0" w:noVBand="0"/>
      </w:tblPr>
      <w:tblGrid>
        <w:gridCol w:w="3258"/>
        <w:gridCol w:w="1248"/>
        <w:gridCol w:w="1267"/>
        <w:gridCol w:w="1277"/>
        <w:gridCol w:w="1296"/>
        <w:gridCol w:w="1181"/>
      </w:tblGrid>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01.01</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01.04</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01.10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31.12</w:t>
            </w:r>
          </w:p>
        </w:tc>
      </w:tr>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Остатки денежных средств</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5,25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4,95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5,40</w:t>
            </w:r>
          </w:p>
        </w:tc>
      </w:tr>
    </w:tbl>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Укажите вид приведенного ряда динамики. Определите сред</w:t>
      </w:r>
      <w:r w:rsidRPr="00853D61">
        <w:rPr>
          <w:rFonts w:ascii="Times New Roman" w:eastAsia="Times New Roman" w:hAnsi="Times New Roman" w:cs="Times New Roman"/>
          <w:color w:val="000000"/>
          <w:sz w:val="28"/>
          <w:szCs w:val="28"/>
        </w:rPr>
        <w:softHyphen/>
        <w:t>негодовой остаток денежных средств на расчетном счете. Проанализируйте полу</w:t>
      </w:r>
      <w:r w:rsidRPr="00853D61">
        <w:rPr>
          <w:rFonts w:ascii="Times New Roman" w:eastAsia="Times New Roman" w:hAnsi="Times New Roman" w:cs="Times New Roman"/>
          <w:color w:val="000000"/>
          <w:sz w:val="28"/>
          <w:szCs w:val="28"/>
        </w:rPr>
        <w:softHyphen/>
        <w:t>ченные показатели.</w:t>
      </w:r>
      <w:r w:rsidRPr="00853D61">
        <w:rPr>
          <w:rFonts w:ascii="Calibri" w:eastAsia="Times New Roman" w:hAnsi="Calibri" w:cs="Times New Roman"/>
        </w:rPr>
        <w:t xml:space="preserve"> </w:t>
      </w:r>
      <w:r w:rsidRPr="00853D61">
        <w:rPr>
          <w:rFonts w:ascii="Times New Roman" w:eastAsia="Times New Roman" w:hAnsi="Times New Roman" w:cs="Times New Roman"/>
          <w:color w:val="000000"/>
          <w:sz w:val="28"/>
          <w:szCs w:val="28"/>
        </w:rPr>
        <w:t>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Вариант 2</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1.Что такое динамический ряд?</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lastRenderedPageBreak/>
        <w:t>это множество единиц изучаемого явления, объединенных общими свойствами и подвергающихся дальнейшему изучению;</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величина, отображающая относительные размеры социально-экономических явлений;</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упорядоченная совокупность данных, в которых каждому значению признака (варианте или интервалу) соответствует определённое значение частоты или частости;</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ряд числовых значений признака, представленных в хронологической последовательности и отражающий меру развития явления и процесса, за определённый период времени или на отдельные даты;</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относительно количественный показатель, получаемый путём сопоставления совокупностей, состоящих из несоизмеримых элементов (не поддающихся прямому суммированию) и отражающих изменение во времени или в пространстве.</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2. Для выявления основной тенденции развития используется: а) метод укрупнения интервалов; б) метод скользящей средней; в) метод аналитического выравнивания; г) метод наименьших квадратов;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б,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г) а, б,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Трендом ряда динамики называется: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основная тенденция;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устойчивый темп роста.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Прогнозирование в статистике </w:t>
      </w:r>
      <w:r w:rsidRPr="00853D61">
        <w:rPr>
          <w:rFonts w:ascii="Times New Roman" w:eastAsia="Times New Roman" w:hAnsi="Times New Roman" w:cs="Times New Roman"/>
          <w:sz w:val="28"/>
          <w:szCs w:val="28"/>
        </w:rPr>
        <w:noBreakHyphen/>
        <w:t xml:space="preserve"> это:</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предсказание предполагаемого события в будущем;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оценка возможной меры изучаемого явления в будущем.</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5. Средний уровень моментного ряда динамики определяется по формуле: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а) средней гармонической взвешенной;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б) средней хронологической;</w:t>
      </w:r>
    </w:p>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в) средней арифметической простой.</w:t>
      </w:r>
      <w:r w:rsidRPr="00853D61">
        <w:rPr>
          <w:rFonts w:ascii="Times New Roman" w:eastAsia="Times New Roman" w:hAnsi="Times New Roman" w:cs="Times New Roman"/>
          <w:sz w:val="28"/>
          <w:szCs w:val="28"/>
          <w:lang w:eastAsia="ru-RU"/>
        </w:rPr>
        <w:cr/>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Производство сборных железобетонных конструкций на домостроительном комбинате характеризуется следующими данными (тыс. шт.): 2008 - 555, 2009 -559; 2010 - 555; 2011 - 564; 2012 - 571. Постройте ряд динамики и укажите его вид. 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853D61">
        <w:rPr>
          <w:rFonts w:ascii="Times New Roman" w:eastAsia="Times New Roman" w:hAnsi="Times New Roman" w:cs="Times New Roman"/>
          <w:sz w:val="28"/>
          <w:szCs w:val="28"/>
        </w:rPr>
        <w:t xml:space="preserve"> 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Результаты оформите в виде таблицы:</w:t>
      </w:r>
    </w:p>
    <w:tbl>
      <w:tblPr>
        <w:tblW w:w="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764"/>
        <w:gridCol w:w="764"/>
        <w:gridCol w:w="764"/>
        <w:gridCol w:w="764"/>
        <w:gridCol w:w="764"/>
      </w:tblGrid>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Показатели</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Объёмы производства продукции «А»,тыс.шт.</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lastRenderedPageBreak/>
              <w:t>Абсолютный прирост, тыс.шт.</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прироста,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наращивания</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bl>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№2</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Прибыль предприятия характеризуется следующими данными, тыс. руб.:</w:t>
      </w:r>
    </w:p>
    <w:tbl>
      <w:tblPr>
        <w:tblW w:w="9346" w:type="dxa"/>
        <w:tblInd w:w="40" w:type="dxa"/>
        <w:tblLayout w:type="fixed"/>
        <w:tblCellMar>
          <w:left w:w="40" w:type="dxa"/>
          <w:right w:w="40" w:type="dxa"/>
        </w:tblCellMar>
        <w:tblLook w:val="0000" w:firstRow="0" w:lastRow="0" w:firstColumn="0" w:lastColumn="0" w:noHBand="0" w:noVBand="0"/>
      </w:tblPr>
      <w:tblGrid>
        <w:gridCol w:w="3077"/>
        <w:gridCol w:w="1248"/>
        <w:gridCol w:w="1267"/>
        <w:gridCol w:w="1277"/>
        <w:gridCol w:w="1296"/>
        <w:gridCol w:w="1181"/>
      </w:tblGrid>
      <w:tr w:rsidR="00853D61" w:rsidRPr="00853D61" w:rsidTr="00315561">
        <w:trPr>
          <w:trHeight w:val="259"/>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4"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2008</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2009</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2011</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2012</w:t>
            </w:r>
          </w:p>
        </w:tc>
      </w:tr>
      <w:tr w:rsidR="00853D61" w:rsidRPr="00853D61" w:rsidTr="00315561">
        <w:trPr>
          <w:trHeight w:val="288"/>
        </w:trPr>
        <w:tc>
          <w:tcPr>
            <w:tcW w:w="3077" w:type="dxa"/>
            <w:tcBorders>
              <w:top w:val="single" w:sz="4"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Прибыль</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216,0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219,2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233,7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254,6</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259,4</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r w:rsidRPr="00853D61">
        <w:rPr>
          <w:rFonts w:ascii="Calibri" w:eastAsia="Times New Roman" w:hAnsi="Calibri" w:cs="Times New Roman"/>
        </w:rPr>
        <w:t xml:space="preserve"> </w:t>
      </w:r>
      <w:r w:rsidRPr="00853D61">
        <w:rPr>
          <w:rFonts w:ascii="Times New Roman" w:eastAsia="Times New Roman" w:hAnsi="Times New Roman" w:cs="Times New Roman"/>
          <w:sz w:val="28"/>
          <w:szCs w:val="28"/>
        </w:rPr>
        <w:t>Постройте линейный график.</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№3</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60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 производстве важнейших видов промыш</w:t>
      </w:r>
      <w:r w:rsidRPr="00853D61">
        <w:rPr>
          <w:rFonts w:ascii="Times New Roman" w:eastAsia="Times New Roman" w:hAnsi="Times New Roman" w:cs="Times New Roman"/>
          <w:color w:val="000000"/>
          <w:sz w:val="28"/>
          <w:szCs w:val="28"/>
        </w:rPr>
        <w:softHyphen/>
        <w:t>ленной продукции в России:</w:t>
      </w:r>
    </w:p>
    <w:tbl>
      <w:tblPr>
        <w:tblW w:w="9419" w:type="dxa"/>
        <w:tblInd w:w="40" w:type="dxa"/>
        <w:tblLayout w:type="fixed"/>
        <w:tblCellMar>
          <w:left w:w="40" w:type="dxa"/>
          <w:right w:w="40" w:type="dxa"/>
        </w:tblCellMar>
        <w:tblLook w:val="0000" w:firstRow="0" w:lastRow="0" w:firstColumn="0" w:lastColumn="0" w:noHBand="0" w:noVBand="0"/>
      </w:tblPr>
      <w:tblGrid>
        <w:gridCol w:w="3439"/>
        <w:gridCol w:w="845"/>
        <w:gridCol w:w="854"/>
        <w:gridCol w:w="854"/>
        <w:gridCol w:w="845"/>
        <w:gridCol w:w="854"/>
        <w:gridCol w:w="864"/>
        <w:gridCol w:w="864"/>
      </w:tblGrid>
      <w:tr w:rsidR="00853D61" w:rsidRPr="00853D61" w:rsidTr="00315561">
        <w:trPr>
          <w:trHeight w:val="285"/>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Вид продукции</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2006</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149"/>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А,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491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520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546</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572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586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603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613</w:t>
            </w:r>
          </w:p>
        </w:tc>
      </w:tr>
      <w:tr w:rsidR="00853D61" w:rsidRPr="00853D61" w:rsidTr="00315561">
        <w:trPr>
          <w:trHeight w:val="138"/>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Б,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105</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107</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109</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111</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Постройте линейные графики.</w:t>
      </w:r>
    </w:p>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b/>
          <w:bCs/>
          <w:color w:val="000000"/>
          <w:sz w:val="28"/>
          <w:szCs w:val="28"/>
        </w:rPr>
        <w:t>Задание №4</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20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об остатках денежных средств в кассе строительной организации, тыс. руб.</w:t>
      </w:r>
    </w:p>
    <w:tbl>
      <w:tblPr>
        <w:tblW w:w="9527" w:type="dxa"/>
        <w:tblInd w:w="40" w:type="dxa"/>
        <w:tblLayout w:type="fixed"/>
        <w:tblCellMar>
          <w:left w:w="40" w:type="dxa"/>
          <w:right w:w="40" w:type="dxa"/>
        </w:tblCellMar>
        <w:tblLook w:val="0000" w:firstRow="0" w:lastRow="0" w:firstColumn="0" w:lastColumn="0" w:noHBand="0" w:noVBand="0"/>
      </w:tblPr>
      <w:tblGrid>
        <w:gridCol w:w="3258"/>
        <w:gridCol w:w="1248"/>
        <w:gridCol w:w="1267"/>
        <w:gridCol w:w="1277"/>
        <w:gridCol w:w="1296"/>
        <w:gridCol w:w="1181"/>
      </w:tblGrid>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01.01.05</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01.04.05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01.07.05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01.09.05</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01.01.06</w:t>
            </w:r>
          </w:p>
        </w:tc>
      </w:tr>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Остатки денежных средств</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52,5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49,5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54,0</w:t>
            </w:r>
          </w:p>
        </w:tc>
      </w:tr>
    </w:tbl>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Укажите вид приведенного ряда динамики. Определите сред</w:t>
      </w:r>
      <w:r w:rsidRPr="00853D61">
        <w:rPr>
          <w:rFonts w:ascii="Times New Roman" w:eastAsia="Times New Roman" w:hAnsi="Times New Roman" w:cs="Times New Roman"/>
          <w:color w:val="000000"/>
          <w:sz w:val="28"/>
          <w:szCs w:val="28"/>
        </w:rPr>
        <w:softHyphen/>
        <w:t xml:space="preserve">негодовой остаток </w:t>
      </w:r>
      <w:r w:rsidRPr="00853D61">
        <w:rPr>
          <w:rFonts w:ascii="Times New Roman" w:eastAsia="Times New Roman" w:hAnsi="Times New Roman" w:cs="Times New Roman"/>
          <w:color w:val="000000"/>
          <w:sz w:val="28"/>
          <w:szCs w:val="28"/>
        </w:rPr>
        <w:lastRenderedPageBreak/>
        <w:t>денежных средств на расчетном счете. Проанализируйте полу</w:t>
      </w:r>
      <w:r w:rsidRPr="00853D61">
        <w:rPr>
          <w:rFonts w:ascii="Times New Roman" w:eastAsia="Times New Roman" w:hAnsi="Times New Roman" w:cs="Times New Roman"/>
          <w:color w:val="000000"/>
          <w:sz w:val="28"/>
          <w:szCs w:val="28"/>
        </w:rPr>
        <w:softHyphen/>
        <w:t>ченные показатели.</w:t>
      </w:r>
      <w:r w:rsidRPr="00853D61">
        <w:rPr>
          <w:rFonts w:ascii="Calibri" w:eastAsia="Times New Roman" w:hAnsi="Calibri" w:cs="Times New Roman"/>
        </w:rPr>
        <w:t xml:space="preserve"> </w:t>
      </w:r>
      <w:r w:rsidRPr="00853D61">
        <w:rPr>
          <w:rFonts w:ascii="Times New Roman" w:eastAsia="Times New Roman" w:hAnsi="Times New Roman" w:cs="Times New Roman"/>
          <w:color w:val="000000"/>
          <w:sz w:val="28"/>
          <w:szCs w:val="28"/>
        </w:rPr>
        <w:t>Постройте линейный график.</w:t>
      </w:r>
    </w:p>
    <w:p w:rsidR="00853D61" w:rsidRDefault="00853D61" w:rsidP="00853D61">
      <w:pPr>
        <w:spacing w:after="0" w:line="240" w:lineRule="auto"/>
        <w:rPr>
          <w:rFonts w:ascii="Times New Roman" w:eastAsia="Times New Roman" w:hAnsi="Times New Roman" w:cs="Times New Roman"/>
          <w:b/>
          <w:sz w:val="28"/>
          <w:szCs w:val="28"/>
        </w:rPr>
      </w:pPr>
    </w:p>
    <w:p w:rsidR="00853D61" w:rsidRPr="00853D61" w:rsidRDefault="00853D61" w:rsidP="00853D61">
      <w:pPr>
        <w:spacing w:after="0" w:line="240" w:lineRule="auto"/>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Вариант 3</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1. Абсолютный прирост исчисляется как: а) отношение уровней ряда; б) разность уровней ряда. Темп роста исчисляется как: в) отношение уровней ряда; г) разность уровней ряда;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г</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2.В зависимости от времени, к которому относится динамический ряд различают:</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моментные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детерминированные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интервальные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сложносоставные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динамические ряды с абсолютными величинами.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3. Чем отличаются темпы прироста от темпов роста</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роста равен темпу прироста</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прироста равен сумме темпа роста плюс единица (или, если в %, то плюс 100%)</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роста всегда выше темпа прироста</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прироста равен разности темпа роста минус единица (или, если в %, то минус 100%)</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роста равен сумме темпа прироста плюс единица (или, если в %, то плюс 100%)</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Прогнозирование в статистике </w:t>
      </w:r>
      <w:r w:rsidRPr="00853D61">
        <w:rPr>
          <w:rFonts w:ascii="Times New Roman" w:eastAsia="Times New Roman" w:hAnsi="Times New Roman" w:cs="Times New Roman"/>
          <w:sz w:val="28"/>
          <w:szCs w:val="28"/>
        </w:rPr>
        <w:noBreakHyphen/>
        <w:t xml:space="preserve"> это:</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предсказание предполагаемого события в будущем;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оценка возможной меры изучаемого явления в будущем.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5. К наиболее простым методам прогнозирования относят:</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индексный метод;</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метод скользящей средней;</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метод на основе среднего абсолютного прироста.</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Списочная численность работников фирмы в </w:t>
      </w:r>
      <w:smartTag w:uri="urn:schemas-microsoft-com:office:smarttags" w:element="metricconverter">
        <w:smartTagPr>
          <w:attr w:name="ProductID" w:val="2012 г"/>
        </w:smartTagPr>
        <w:r w:rsidRPr="00853D61">
          <w:rPr>
            <w:rFonts w:ascii="Times New Roman" w:eastAsia="Times New Roman" w:hAnsi="Times New Roman" w:cs="Times New Roman"/>
            <w:sz w:val="28"/>
            <w:szCs w:val="28"/>
          </w:rPr>
          <w:t>2012 г</w:t>
        </w:r>
      </w:smartTag>
      <w:r w:rsidRPr="00853D61">
        <w:rPr>
          <w:rFonts w:ascii="Times New Roman" w:eastAsia="Times New Roman" w:hAnsi="Times New Roman" w:cs="Times New Roman"/>
          <w:sz w:val="28"/>
          <w:szCs w:val="28"/>
        </w:rPr>
        <w:t xml:space="preserve">. Составила: на 1января – 530 чел., на 31 марта – 570, на 30 июня – 520, на 30 сентября – 430, на 31 декабря – 550 человек. </w:t>
      </w:r>
      <w:r w:rsidRPr="00853D61">
        <w:rPr>
          <w:rFonts w:ascii="Times New Roman" w:eastAsia="Times New Roman" w:hAnsi="Times New Roman" w:cs="Times New Roman"/>
          <w:color w:val="000000"/>
          <w:sz w:val="28"/>
          <w:szCs w:val="28"/>
        </w:rPr>
        <w:t>Постройте ряд динамики и укажите его вид. 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853D61">
        <w:rPr>
          <w:rFonts w:ascii="Calibri" w:eastAsia="Times New Roman" w:hAnsi="Calibri" w:cs="Times New Roman"/>
        </w:rPr>
        <w:t xml:space="preserve"> </w:t>
      </w:r>
      <w:r w:rsidRPr="00853D61">
        <w:rPr>
          <w:rFonts w:ascii="Times New Roman" w:eastAsia="Times New Roman" w:hAnsi="Times New Roman" w:cs="Times New Roman"/>
          <w:color w:val="000000"/>
          <w:sz w:val="28"/>
          <w:szCs w:val="28"/>
        </w:rPr>
        <w:t>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lastRenderedPageBreak/>
        <w:t>Результаты оформите в виде таблицы:</w:t>
      </w:r>
    </w:p>
    <w:tbl>
      <w:tblPr>
        <w:tblW w:w="9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900"/>
        <w:gridCol w:w="764"/>
        <w:gridCol w:w="764"/>
        <w:gridCol w:w="764"/>
        <w:gridCol w:w="764"/>
      </w:tblGrid>
      <w:tr w:rsidR="00853D61" w:rsidRPr="00853D61" w:rsidTr="00315561">
        <w:trPr>
          <w:trHeight w:val="250"/>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Показатели</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01.01</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31.03</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30.06</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30.09</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31.12</w:t>
            </w:r>
          </w:p>
        </w:tc>
      </w:tr>
      <w:tr w:rsidR="00853D61" w:rsidRPr="00853D61" w:rsidTr="00315561">
        <w:trPr>
          <w:trHeight w:val="250"/>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Срелнесписочная численность работников, чел.</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698"/>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Абсолютный прирост, чел.</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прироста,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250"/>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наращивания</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bl>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№2</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Прибыль предприятия характеризуется следующими данными, тыс. руб.:</w:t>
      </w:r>
    </w:p>
    <w:tbl>
      <w:tblPr>
        <w:tblW w:w="9346" w:type="dxa"/>
        <w:tblInd w:w="40" w:type="dxa"/>
        <w:tblLayout w:type="fixed"/>
        <w:tblCellMar>
          <w:left w:w="40" w:type="dxa"/>
          <w:right w:w="40" w:type="dxa"/>
        </w:tblCellMar>
        <w:tblLook w:val="0000" w:firstRow="0" w:lastRow="0" w:firstColumn="0" w:lastColumn="0" w:noHBand="0" w:noVBand="0"/>
      </w:tblPr>
      <w:tblGrid>
        <w:gridCol w:w="3077"/>
        <w:gridCol w:w="1248"/>
        <w:gridCol w:w="1267"/>
        <w:gridCol w:w="1277"/>
        <w:gridCol w:w="1296"/>
        <w:gridCol w:w="1181"/>
      </w:tblGrid>
      <w:tr w:rsidR="00853D61" w:rsidRPr="00853D61" w:rsidTr="00315561">
        <w:trPr>
          <w:trHeight w:val="259"/>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4"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2001</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2003</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2004</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2005</w:t>
            </w:r>
          </w:p>
        </w:tc>
      </w:tr>
      <w:tr w:rsidR="00853D61" w:rsidRPr="00853D61" w:rsidTr="00315561">
        <w:trPr>
          <w:trHeight w:val="288"/>
        </w:trPr>
        <w:tc>
          <w:tcPr>
            <w:tcW w:w="3077" w:type="dxa"/>
            <w:tcBorders>
              <w:top w:val="single" w:sz="4"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Прибыль</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116,0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119,2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133,7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154,6</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159,4</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r w:rsidRPr="00853D61">
        <w:rPr>
          <w:rFonts w:ascii="Calibri" w:eastAsia="Times New Roman" w:hAnsi="Calibri" w:cs="Times New Roman"/>
        </w:rPr>
        <w:t xml:space="preserve"> </w:t>
      </w:r>
      <w:r w:rsidRPr="00853D61">
        <w:rPr>
          <w:rFonts w:ascii="Times New Roman" w:eastAsia="Times New Roman" w:hAnsi="Times New Roman" w:cs="Times New Roman"/>
          <w:sz w:val="28"/>
          <w:szCs w:val="28"/>
        </w:rPr>
        <w:t>Постройте линейный график.</w:t>
      </w:r>
    </w:p>
    <w:p w:rsidR="00853D61" w:rsidRPr="00853D61" w:rsidRDefault="00853D61" w:rsidP="00853D61">
      <w:pPr>
        <w:spacing w:after="0" w:line="240" w:lineRule="auto"/>
        <w:rPr>
          <w:rFonts w:ascii="Times New Roman" w:eastAsia="Times New Roman" w:hAnsi="Times New Roman" w:cs="Times New Roman"/>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№3</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60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 производстве важнейших видов промыш</w:t>
      </w:r>
      <w:r w:rsidRPr="00853D61">
        <w:rPr>
          <w:rFonts w:ascii="Times New Roman" w:eastAsia="Times New Roman" w:hAnsi="Times New Roman" w:cs="Times New Roman"/>
          <w:color w:val="000000"/>
          <w:sz w:val="28"/>
          <w:szCs w:val="28"/>
        </w:rPr>
        <w:softHyphen/>
        <w:t>ленной продукции в России:</w:t>
      </w:r>
    </w:p>
    <w:tbl>
      <w:tblPr>
        <w:tblW w:w="9419" w:type="dxa"/>
        <w:tblInd w:w="40" w:type="dxa"/>
        <w:tblLayout w:type="fixed"/>
        <w:tblCellMar>
          <w:left w:w="40" w:type="dxa"/>
          <w:right w:w="40" w:type="dxa"/>
        </w:tblCellMar>
        <w:tblLook w:val="0000" w:firstRow="0" w:lastRow="0" w:firstColumn="0" w:lastColumn="0" w:noHBand="0" w:noVBand="0"/>
      </w:tblPr>
      <w:tblGrid>
        <w:gridCol w:w="3439"/>
        <w:gridCol w:w="845"/>
        <w:gridCol w:w="854"/>
        <w:gridCol w:w="854"/>
        <w:gridCol w:w="845"/>
        <w:gridCol w:w="854"/>
        <w:gridCol w:w="864"/>
        <w:gridCol w:w="864"/>
      </w:tblGrid>
      <w:tr w:rsidR="00853D61" w:rsidRPr="00853D61" w:rsidTr="00315561">
        <w:trPr>
          <w:trHeight w:val="297"/>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Вид продукции</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2006</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311"/>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А,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192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220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246</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272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286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303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313</w:t>
            </w:r>
          </w:p>
        </w:tc>
      </w:tr>
      <w:tr w:rsidR="00853D61" w:rsidRPr="00853D61" w:rsidTr="00315561">
        <w:trPr>
          <w:trHeight w:val="259"/>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Б,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65</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67</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69</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72</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Постройте линейные графики.</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b/>
          <w:bCs/>
          <w:color w:val="000000"/>
          <w:sz w:val="28"/>
          <w:szCs w:val="28"/>
        </w:rPr>
        <w:t>Задание №4</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20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об остатках денежных средств в кассе строительной организации, тыс. руб.</w:t>
      </w:r>
    </w:p>
    <w:tbl>
      <w:tblPr>
        <w:tblW w:w="9527" w:type="dxa"/>
        <w:tblInd w:w="40" w:type="dxa"/>
        <w:tblLayout w:type="fixed"/>
        <w:tblCellMar>
          <w:left w:w="40" w:type="dxa"/>
          <w:right w:w="40" w:type="dxa"/>
        </w:tblCellMar>
        <w:tblLook w:val="0000" w:firstRow="0" w:lastRow="0" w:firstColumn="0" w:lastColumn="0" w:noHBand="0" w:noVBand="0"/>
      </w:tblPr>
      <w:tblGrid>
        <w:gridCol w:w="3258"/>
        <w:gridCol w:w="1248"/>
        <w:gridCol w:w="1267"/>
        <w:gridCol w:w="1277"/>
        <w:gridCol w:w="1296"/>
        <w:gridCol w:w="1181"/>
      </w:tblGrid>
      <w:tr w:rsidR="00853D61" w:rsidRPr="00853D61" w:rsidTr="00315561">
        <w:trPr>
          <w:trHeight w:val="217"/>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01.01.05</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01.04.05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01.07.05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01.09.05</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01.01.06</w:t>
            </w:r>
          </w:p>
        </w:tc>
      </w:tr>
      <w:tr w:rsidR="00853D61" w:rsidRPr="00853D61" w:rsidTr="00315561">
        <w:trPr>
          <w:trHeight w:val="207"/>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Остатки денежных средств</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15,00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14,25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14,95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15,00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16,40</w:t>
            </w:r>
          </w:p>
        </w:tc>
      </w:tr>
    </w:tbl>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Укажите вид приведенного ряда динамики. Определите сред</w:t>
      </w:r>
      <w:r w:rsidRPr="00853D61">
        <w:rPr>
          <w:rFonts w:ascii="Times New Roman" w:eastAsia="Times New Roman" w:hAnsi="Times New Roman" w:cs="Times New Roman"/>
          <w:color w:val="000000"/>
          <w:sz w:val="28"/>
          <w:szCs w:val="28"/>
        </w:rPr>
        <w:softHyphen/>
        <w:t>негодовой остаток денежных средств на расчетном счете. Проанализируйте полу</w:t>
      </w:r>
      <w:r w:rsidRPr="00853D61">
        <w:rPr>
          <w:rFonts w:ascii="Times New Roman" w:eastAsia="Times New Roman" w:hAnsi="Times New Roman" w:cs="Times New Roman"/>
          <w:color w:val="000000"/>
          <w:sz w:val="28"/>
          <w:szCs w:val="28"/>
        </w:rPr>
        <w:softHyphen/>
        <w:t>ченные показатели.</w:t>
      </w:r>
      <w:r w:rsidRPr="00853D61">
        <w:rPr>
          <w:rFonts w:ascii="Times New Roman" w:eastAsia="Times New Roman" w:hAnsi="Times New Roman" w:cs="Times New Roman"/>
          <w:sz w:val="28"/>
          <w:szCs w:val="28"/>
        </w:rPr>
        <w:t xml:space="preserve"> Постройте линейный график.</w:t>
      </w:r>
    </w:p>
    <w:p w:rsidR="00853D61" w:rsidRPr="00853D61" w:rsidRDefault="00853D61" w:rsidP="00853D61">
      <w:pPr>
        <w:rPr>
          <w:rFonts w:ascii="Calibri" w:eastAsia="Times New Roman" w:hAnsi="Calibri" w:cs="Times New Roman"/>
        </w:rPr>
      </w:pP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ИНДИВИДУАЛЬНЫЕ ЗАДАНИЯ</w:t>
      </w: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ДЛЯ САМОСТОЯТЕЛЬНОЙ АУДИТОРНОЙ РАБОТЫ</w:t>
      </w:r>
    </w:p>
    <w:p w:rsidR="00853D61" w:rsidRPr="00853D61" w:rsidRDefault="00853D61" w:rsidP="00853D6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ЗАДАНИЕ №1.</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sz w:val="28"/>
          <w:szCs w:val="28"/>
          <w:lang w:eastAsia="ru-RU"/>
        </w:rPr>
        <w:t>Время выполнения</w:t>
      </w:r>
      <w:r w:rsidRPr="00853D61">
        <w:rPr>
          <w:rFonts w:ascii="Times New Roman" w:eastAsia="Times New Roman" w:hAnsi="Times New Roman" w:cs="Times New Roman"/>
          <w:sz w:val="28"/>
          <w:szCs w:val="28"/>
          <w:lang w:eastAsia="ru-RU"/>
        </w:rPr>
        <w:t xml:space="preserve"> – 20 мин.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Общая задолженность клиентов в банке по краткосрочным кредитам составила, тыс. д. е.: на 01.01- 620; 01.02- 680; 01.03- 740; 01.04 -760; 01.05 - 710; 01.06 - 810; 01.07 - 740; 01.08 - 700.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Определите</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 xml:space="preserve">средний остаток задолженности по краткосрочным кредитам за первые два квартала, а также за первое полугодие.  Проанализируйте полученные показатели.  </w:t>
      </w:r>
    </w:p>
    <w:p w:rsidR="00853D61" w:rsidRPr="00853D61" w:rsidRDefault="00853D61" w:rsidP="00853D61">
      <w:pPr>
        <w:spacing w:after="0" w:line="240" w:lineRule="auto"/>
        <w:jc w:val="both"/>
        <w:rPr>
          <w:rFonts w:ascii="Times New Roman" w:eastAsia="Times New Roman" w:hAnsi="Times New Roman" w:cs="Times New Roman"/>
          <w:b/>
          <w:sz w:val="28"/>
          <w:szCs w:val="28"/>
        </w:rPr>
      </w:pPr>
    </w:p>
    <w:p w:rsidR="00853D61" w:rsidRPr="00853D61" w:rsidRDefault="00853D61" w:rsidP="00853D61">
      <w:pPr>
        <w:autoSpaceDE w:val="0"/>
        <w:autoSpaceDN w:val="0"/>
        <w:adjustRightInd w:val="0"/>
        <w:spacing w:after="0" w:line="240" w:lineRule="auto"/>
        <w:jc w:val="both"/>
        <w:rPr>
          <w:rFonts w:ascii="Times New Roman" w:eastAsia="Times-Bold" w:hAnsi="Times New Roman" w:cs="Times New Roman"/>
          <w:b/>
          <w:bCs/>
          <w:sz w:val="28"/>
          <w:szCs w:val="28"/>
        </w:rPr>
      </w:pPr>
      <w:r w:rsidRPr="00853D61">
        <w:rPr>
          <w:rFonts w:ascii="Times New Roman" w:eastAsia="Times New Roman" w:hAnsi="Times New Roman" w:cs="Times New Roman"/>
          <w:b/>
          <w:sz w:val="28"/>
          <w:szCs w:val="28"/>
        </w:rPr>
        <w:t xml:space="preserve">Указания по выполнению заданий № 1-4: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sz w:val="28"/>
          <w:szCs w:val="28"/>
          <w:lang w:eastAsia="ru-RU"/>
        </w:rPr>
        <w:t xml:space="preserve">Ряд динамики </w:t>
      </w:r>
      <w:r w:rsidRPr="00853D61">
        <w:rPr>
          <w:rFonts w:ascii="Times New Roman" w:eastAsia="Times New Roman" w:hAnsi="Times New Roman" w:cs="Times New Roman"/>
          <w:sz w:val="28"/>
          <w:szCs w:val="28"/>
          <w:lang w:eastAsia="ru-RU"/>
        </w:rPr>
        <w:t>представляет собой ряд изменяющихся во времени значений статистического показателя, расположенных в хронологическом порядке. В каждом ряду динамики имеются два основных элемента:</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показатель времени t:</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соответствующие им уровни развития изучаемого явления у.</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i/>
          <w:sz w:val="28"/>
          <w:szCs w:val="28"/>
          <w:lang w:eastAsia="ru-RU"/>
        </w:rPr>
        <w:tab/>
      </w:r>
      <w:r w:rsidRPr="00853D61">
        <w:rPr>
          <w:rFonts w:ascii="Times New Roman" w:eastAsia="Times New Roman" w:hAnsi="Times New Roman" w:cs="Times New Roman"/>
          <w:sz w:val="28"/>
          <w:szCs w:val="28"/>
          <w:lang w:eastAsia="ru-RU"/>
        </w:rPr>
        <w:t>Уровни рядов динамики отображают количественную оценку (меру) развития во времени изучаемого явления. Они могут выражаться абсолютными, относительными или средними величинами.</w:t>
      </w:r>
    </w:p>
    <w:p w:rsidR="00853D61" w:rsidRPr="00853D61" w:rsidRDefault="00853D61" w:rsidP="00853D61">
      <w:pPr>
        <w:spacing w:after="0" w:line="240" w:lineRule="auto"/>
        <w:ind w:firstLine="680"/>
        <w:jc w:val="both"/>
        <w:outlineLvl w:val="0"/>
        <w:rPr>
          <w:rFonts w:ascii="Times New Roman" w:eastAsia="Times New Roman" w:hAnsi="Times New Roman" w:cs="Times New Roman"/>
          <w:b/>
          <w:i/>
          <w:sz w:val="28"/>
          <w:szCs w:val="28"/>
          <w:lang w:eastAsia="ru-RU"/>
        </w:rPr>
      </w:pPr>
      <w:r w:rsidRPr="00853D61">
        <w:rPr>
          <w:rFonts w:ascii="Times New Roman" w:eastAsia="Times New Roman" w:hAnsi="Times New Roman" w:cs="Times New Roman"/>
          <w:sz w:val="28"/>
          <w:szCs w:val="28"/>
          <w:lang w:eastAsia="ru-RU"/>
        </w:rPr>
        <w:t xml:space="preserve">Если каждый уровень ряда сравнивается с одним и тем же базисным уровнем (как правило, начальным), то исчисляемые при этом показатели называются </w:t>
      </w:r>
      <w:r w:rsidRPr="00853D61">
        <w:rPr>
          <w:rFonts w:ascii="Times New Roman" w:eastAsia="Times New Roman" w:hAnsi="Times New Roman" w:cs="Times New Roman"/>
          <w:b/>
          <w:i/>
          <w:sz w:val="28"/>
          <w:szCs w:val="28"/>
          <w:lang w:eastAsia="ru-RU"/>
        </w:rPr>
        <w:t xml:space="preserve">базисными. </w:t>
      </w:r>
      <w:r w:rsidRPr="00853D61">
        <w:rPr>
          <w:rFonts w:ascii="Times New Roman" w:eastAsia="Times New Roman" w:hAnsi="Times New Roman" w:cs="Times New Roman"/>
          <w:sz w:val="28"/>
          <w:szCs w:val="28"/>
          <w:lang w:eastAsia="ru-RU"/>
        </w:rPr>
        <w:t xml:space="preserve">Если каждый последующий уровень ряда сравнивается с предыдущим, то такие показатели называются </w:t>
      </w:r>
      <w:r w:rsidRPr="00853D61">
        <w:rPr>
          <w:rFonts w:ascii="Times New Roman" w:eastAsia="Times New Roman" w:hAnsi="Times New Roman" w:cs="Times New Roman"/>
          <w:b/>
          <w:i/>
          <w:sz w:val="28"/>
          <w:szCs w:val="28"/>
          <w:lang w:eastAsia="ru-RU"/>
        </w:rPr>
        <w:t>цепными.</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p>
    <w:p w:rsidR="00853D61" w:rsidRPr="00853D61" w:rsidRDefault="00853D61" w:rsidP="00853D61">
      <w:pPr>
        <w:spacing w:after="0" w:line="240" w:lineRule="auto"/>
        <w:jc w:val="center"/>
        <w:outlineLvl w:val="0"/>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Аналитические показатели ряда динамики</w:t>
      </w:r>
    </w:p>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p>
    <w:tbl>
      <w:tblPr>
        <w:tblStyle w:val="10"/>
        <w:tblW w:w="5000" w:type="pct"/>
        <w:tblLook w:val="01E0" w:firstRow="1" w:lastRow="1" w:firstColumn="1" w:lastColumn="1" w:noHBand="0" w:noVBand="0"/>
      </w:tblPr>
      <w:tblGrid>
        <w:gridCol w:w="2677"/>
        <w:gridCol w:w="1896"/>
        <w:gridCol w:w="1896"/>
        <w:gridCol w:w="3527"/>
      </w:tblGrid>
      <w:tr w:rsidR="00853D61" w:rsidRPr="00853D61" w:rsidTr="00315561">
        <w:tc>
          <w:tcPr>
            <w:tcW w:w="1357" w:type="pct"/>
          </w:tcPr>
          <w:p w:rsidR="00853D61" w:rsidRPr="00853D61" w:rsidRDefault="00853D61" w:rsidP="00853D61">
            <w:pPr>
              <w:jc w:val="center"/>
              <w:outlineLvl w:val="0"/>
              <w:rPr>
                <w:sz w:val="24"/>
                <w:szCs w:val="24"/>
              </w:rPr>
            </w:pPr>
            <w:r w:rsidRPr="00853D61">
              <w:rPr>
                <w:sz w:val="24"/>
                <w:szCs w:val="24"/>
              </w:rPr>
              <w:t xml:space="preserve">Показатель </w:t>
            </w:r>
          </w:p>
        </w:tc>
        <w:tc>
          <w:tcPr>
            <w:tcW w:w="935" w:type="pct"/>
          </w:tcPr>
          <w:p w:rsidR="00853D61" w:rsidRPr="00853D61" w:rsidRDefault="00853D61" w:rsidP="00853D61">
            <w:pPr>
              <w:jc w:val="center"/>
              <w:outlineLvl w:val="0"/>
              <w:rPr>
                <w:sz w:val="24"/>
                <w:szCs w:val="24"/>
              </w:rPr>
            </w:pPr>
            <w:r w:rsidRPr="00853D61">
              <w:rPr>
                <w:sz w:val="24"/>
                <w:szCs w:val="24"/>
              </w:rPr>
              <w:t xml:space="preserve">Цепной </w:t>
            </w:r>
          </w:p>
        </w:tc>
        <w:tc>
          <w:tcPr>
            <w:tcW w:w="926" w:type="pct"/>
          </w:tcPr>
          <w:p w:rsidR="00853D61" w:rsidRPr="00853D61" w:rsidRDefault="00853D61" w:rsidP="00853D61">
            <w:pPr>
              <w:jc w:val="center"/>
              <w:outlineLvl w:val="0"/>
              <w:rPr>
                <w:sz w:val="24"/>
                <w:szCs w:val="24"/>
              </w:rPr>
            </w:pPr>
            <w:r w:rsidRPr="00853D61">
              <w:rPr>
                <w:sz w:val="24"/>
                <w:szCs w:val="24"/>
              </w:rPr>
              <w:t xml:space="preserve">Базисный </w:t>
            </w:r>
          </w:p>
        </w:tc>
        <w:tc>
          <w:tcPr>
            <w:tcW w:w="1782" w:type="pct"/>
          </w:tcPr>
          <w:p w:rsidR="00853D61" w:rsidRPr="00853D61" w:rsidRDefault="00853D61" w:rsidP="00853D61">
            <w:pPr>
              <w:jc w:val="center"/>
              <w:outlineLvl w:val="0"/>
              <w:rPr>
                <w:sz w:val="24"/>
                <w:szCs w:val="24"/>
              </w:rPr>
            </w:pPr>
            <w:r w:rsidRPr="00853D61">
              <w:rPr>
                <w:sz w:val="24"/>
                <w:szCs w:val="24"/>
              </w:rPr>
              <w:t xml:space="preserve">Характеризует </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Абсолютный прирост (</w:t>
            </w:r>
            <w:r w:rsidRPr="00853D61">
              <w:rPr>
                <w:rFonts w:asciiTheme="minorHAnsi" w:eastAsiaTheme="minorHAnsi" w:hAnsiTheme="minorHAnsi" w:cstheme="minorBidi"/>
                <w:position w:val="-10"/>
                <w:sz w:val="24"/>
                <w:szCs w:val="24"/>
                <w:lang w:eastAsia="en-US"/>
              </w:rPr>
              <w:object w:dxaOrig="340" w:dyaOrig="320">
                <v:shape id="_x0000_i1087" type="#_x0000_t75" style="width:17.25pt;height:15.75pt" o:ole="">
                  <v:imagedata r:id="rId79" o:title=""/>
                </v:shape>
                <o:OLEObject Type="Embed" ProgID="Equation.3" ShapeID="_x0000_i1087" DrawAspect="Content" ObjectID="_1763891467" r:id="rId80"/>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4"/>
                <w:sz w:val="24"/>
                <w:szCs w:val="24"/>
                <w:lang w:eastAsia="en-US"/>
              </w:rPr>
              <w:object w:dxaOrig="1460" w:dyaOrig="380">
                <v:shape id="_x0000_i1088" type="#_x0000_t75" style="width:72.75pt;height:18.75pt" o:ole="">
                  <v:imagedata r:id="rId81" o:title=""/>
                </v:shape>
                <o:OLEObject Type="Embed" ProgID="Equation.3" ShapeID="_x0000_i1088" DrawAspect="Content" ObjectID="_1763891468" r:id="rId82"/>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2"/>
                <w:sz w:val="24"/>
                <w:szCs w:val="24"/>
                <w:lang w:eastAsia="en-US"/>
              </w:rPr>
              <w:object w:dxaOrig="1340" w:dyaOrig="360">
                <v:shape id="_x0000_i1089" type="#_x0000_t75" style="width:66.75pt;height:18pt" o:ole="">
                  <v:imagedata r:id="rId83" o:title=""/>
                </v:shape>
                <o:OLEObject Type="Embed" ProgID="Equation.3" ShapeID="_x0000_i1089" DrawAspect="Content" ObjectID="_1763891469" r:id="rId84"/>
              </w:object>
            </w:r>
          </w:p>
        </w:tc>
        <w:tc>
          <w:tcPr>
            <w:tcW w:w="1782" w:type="pct"/>
          </w:tcPr>
          <w:p w:rsidR="00853D61" w:rsidRPr="00853D61" w:rsidRDefault="00853D61" w:rsidP="00853D61">
            <w:pPr>
              <w:outlineLvl w:val="0"/>
              <w:rPr>
                <w:sz w:val="24"/>
                <w:szCs w:val="24"/>
              </w:rPr>
            </w:pPr>
            <w:r w:rsidRPr="00853D61">
              <w:rPr>
                <w:sz w:val="24"/>
                <w:szCs w:val="24"/>
              </w:rPr>
              <w:t>Абсолютную скорость изменения</w:t>
            </w:r>
          </w:p>
        </w:tc>
      </w:tr>
      <w:tr w:rsidR="00853D61" w:rsidRPr="00853D61" w:rsidTr="00315561">
        <w:tc>
          <w:tcPr>
            <w:tcW w:w="5000" w:type="pct"/>
            <w:gridSpan w:val="4"/>
          </w:tcPr>
          <w:p w:rsidR="00853D61" w:rsidRPr="00853D61" w:rsidRDefault="00853D61" w:rsidP="00853D61">
            <w:pPr>
              <w:jc w:val="center"/>
              <w:outlineLvl w:val="0"/>
              <w:rPr>
                <w:sz w:val="24"/>
                <w:szCs w:val="24"/>
              </w:rPr>
            </w:pPr>
            <w:r w:rsidRPr="00853D61">
              <w:rPr>
                <w:b/>
                <w:sz w:val="24"/>
                <w:szCs w:val="24"/>
              </w:rPr>
              <w:t xml:space="preserve">Взаимосвязь: </w:t>
            </w:r>
            <w:r w:rsidRPr="00853D61">
              <w:rPr>
                <w:sz w:val="24"/>
                <w:szCs w:val="24"/>
              </w:rPr>
              <w:t>сумма цепных абсолютных приростов равна базисному общему приросту за весь промежуток времени</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Коэффициент роста (</w:t>
            </w:r>
            <w:r w:rsidRPr="00853D61">
              <w:rPr>
                <w:rFonts w:asciiTheme="minorHAnsi" w:eastAsiaTheme="minorHAnsi" w:hAnsiTheme="minorHAnsi" w:cstheme="minorBidi"/>
                <w:position w:val="-10"/>
                <w:sz w:val="24"/>
                <w:szCs w:val="24"/>
                <w:lang w:eastAsia="en-US"/>
              </w:rPr>
              <w:object w:dxaOrig="380" w:dyaOrig="320">
                <v:shape id="_x0000_i1090" type="#_x0000_t75" style="width:18pt;height:16.5pt" o:ole="">
                  <v:imagedata r:id="rId85" o:title=""/>
                </v:shape>
                <o:OLEObject Type="Embed" ProgID="Equation.3" ShapeID="_x0000_i1090" DrawAspect="Content" ObjectID="_1763891470" r:id="rId86"/>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120" w:dyaOrig="700">
                <v:shape id="_x0000_i1091" type="#_x0000_t75" style="width:56.25pt;height:35.25pt" o:ole="">
                  <v:imagedata r:id="rId87" o:title=""/>
                </v:shape>
                <o:OLEObject Type="Embed" ProgID="Equation.3" ShapeID="_x0000_i1091" DrawAspect="Content" ObjectID="_1763891471" r:id="rId88"/>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020" w:dyaOrig="700">
                <v:shape id="_x0000_i1092" type="#_x0000_t75" style="width:51pt;height:35.25pt" o:ole="">
                  <v:imagedata r:id="rId89" o:title=""/>
                </v:shape>
                <o:OLEObject Type="Embed" ProgID="Equation.3" ShapeID="_x0000_i1092" DrawAspect="Content" ObjectID="_1763891472" r:id="rId90"/>
              </w:object>
            </w:r>
          </w:p>
        </w:tc>
        <w:tc>
          <w:tcPr>
            <w:tcW w:w="1782" w:type="pct"/>
          </w:tcPr>
          <w:p w:rsidR="00853D61" w:rsidRPr="00853D61" w:rsidRDefault="00853D61" w:rsidP="00853D61">
            <w:pPr>
              <w:outlineLvl w:val="0"/>
              <w:rPr>
                <w:sz w:val="24"/>
                <w:szCs w:val="24"/>
              </w:rPr>
            </w:pPr>
            <w:r w:rsidRPr="00853D61">
              <w:rPr>
                <w:sz w:val="24"/>
                <w:szCs w:val="24"/>
              </w:rPr>
              <w:t>Интенсивность изменения в коэффициентах</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Темп роста  (</w:t>
            </w:r>
            <w:r w:rsidRPr="00853D61">
              <w:rPr>
                <w:rFonts w:asciiTheme="minorHAnsi" w:eastAsiaTheme="minorHAnsi" w:hAnsiTheme="minorHAnsi" w:cstheme="minorBidi"/>
                <w:position w:val="-10"/>
                <w:sz w:val="24"/>
                <w:szCs w:val="24"/>
                <w:lang w:eastAsia="en-US"/>
              </w:rPr>
              <w:object w:dxaOrig="340" w:dyaOrig="320">
                <v:shape id="_x0000_i1093" type="#_x0000_t75" style="width:15.75pt;height:16.5pt" o:ole="">
                  <v:imagedata r:id="rId91" o:title=""/>
                </v:shape>
                <o:OLEObject Type="Embed" ProgID="Equation.3" ShapeID="_x0000_i1093" DrawAspect="Content" ObjectID="_1763891473" r:id="rId92"/>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579" w:dyaOrig="700">
                <v:shape id="_x0000_i1094" type="#_x0000_t75" style="width:73.5pt;height:35.25pt" o:ole="">
                  <v:imagedata r:id="rId93" o:title=""/>
                </v:shape>
                <o:OLEObject Type="Embed" ProgID="Equation.3" ShapeID="_x0000_i1094" DrawAspect="Content" ObjectID="_1763891474" r:id="rId94"/>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460" w:dyaOrig="700">
                <v:shape id="_x0000_i1095" type="#_x0000_t75" style="width:68.25pt;height:35.25pt" o:ole="">
                  <v:imagedata r:id="rId95" o:title=""/>
                </v:shape>
                <o:OLEObject Type="Embed" ProgID="Equation.3" ShapeID="_x0000_i1095" DrawAspect="Content" ObjectID="_1763891475" r:id="rId96"/>
              </w:object>
            </w:r>
          </w:p>
        </w:tc>
        <w:tc>
          <w:tcPr>
            <w:tcW w:w="1782" w:type="pct"/>
            <w:vMerge w:val="restart"/>
          </w:tcPr>
          <w:p w:rsidR="00853D61" w:rsidRPr="00853D61" w:rsidRDefault="00853D61" w:rsidP="00853D61">
            <w:pPr>
              <w:outlineLvl w:val="0"/>
              <w:rPr>
                <w:sz w:val="24"/>
                <w:szCs w:val="24"/>
              </w:rPr>
            </w:pPr>
            <w:r w:rsidRPr="00853D61">
              <w:rPr>
                <w:sz w:val="24"/>
                <w:szCs w:val="24"/>
              </w:rPr>
              <w:t>Интенсивность изменения в процентах</w:t>
            </w:r>
          </w:p>
        </w:tc>
      </w:tr>
      <w:tr w:rsidR="00853D61" w:rsidRPr="00853D61" w:rsidTr="00315561">
        <w:tc>
          <w:tcPr>
            <w:tcW w:w="1357" w:type="pct"/>
          </w:tcPr>
          <w:p w:rsidR="00853D61" w:rsidRPr="00853D61" w:rsidRDefault="00853D61" w:rsidP="00853D61">
            <w:pPr>
              <w:jc w:val="center"/>
              <w:outlineLvl w:val="0"/>
              <w:rPr>
                <w:sz w:val="24"/>
                <w:szCs w:val="24"/>
              </w:rPr>
            </w:pP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0"/>
                <w:sz w:val="24"/>
                <w:szCs w:val="24"/>
                <w:lang w:eastAsia="en-US"/>
              </w:rPr>
              <w:object w:dxaOrig="1320" w:dyaOrig="320">
                <v:shape id="_x0000_i1096" type="#_x0000_t75" style="width:66pt;height:15.75pt" o:ole="">
                  <v:imagedata r:id="rId97" o:title=""/>
                </v:shape>
                <o:OLEObject Type="Embed" ProgID="Equation.3" ShapeID="_x0000_i1096" DrawAspect="Content" ObjectID="_1763891476" r:id="rId98"/>
              </w:object>
            </w:r>
          </w:p>
        </w:tc>
        <w:tc>
          <w:tcPr>
            <w:tcW w:w="1782" w:type="pct"/>
            <w:vMerge/>
          </w:tcPr>
          <w:p w:rsidR="00853D61" w:rsidRPr="00853D61" w:rsidRDefault="00853D61" w:rsidP="00853D61">
            <w:pPr>
              <w:jc w:val="center"/>
              <w:outlineLvl w:val="0"/>
              <w:rPr>
                <w:sz w:val="24"/>
                <w:szCs w:val="24"/>
              </w:rPr>
            </w:pPr>
          </w:p>
        </w:tc>
      </w:tr>
      <w:tr w:rsidR="00853D61" w:rsidRPr="00853D61" w:rsidTr="00315561">
        <w:tc>
          <w:tcPr>
            <w:tcW w:w="5000" w:type="pct"/>
            <w:gridSpan w:val="4"/>
          </w:tcPr>
          <w:p w:rsidR="00853D61" w:rsidRPr="00853D61" w:rsidRDefault="00853D61" w:rsidP="00853D61">
            <w:pPr>
              <w:jc w:val="center"/>
              <w:outlineLvl w:val="0"/>
              <w:rPr>
                <w:sz w:val="24"/>
                <w:szCs w:val="24"/>
              </w:rPr>
            </w:pPr>
            <w:r w:rsidRPr="00853D61">
              <w:rPr>
                <w:b/>
                <w:sz w:val="24"/>
                <w:szCs w:val="24"/>
              </w:rPr>
              <w:lastRenderedPageBreak/>
              <w:t xml:space="preserve">Взаимосвязь: </w:t>
            </w:r>
            <w:r w:rsidRPr="00853D61">
              <w:rPr>
                <w:sz w:val="24"/>
                <w:szCs w:val="24"/>
              </w:rPr>
              <w:t>произведение последующих цепных коэффициентов роста равно базисному коэффициенту роста за весь период</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Темп прироста (</w:t>
            </w:r>
            <w:r w:rsidRPr="00853D61">
              <w:rPr>
                <w:rFonts w:asciiTheme="minorHAnsi" w:eastAsiaTheme="minorHAnsi" w:hAnsiTheme="minorHAnsi" w:cstheme="minorBidi"/>
                <w:position w:val="-10"/>
                <w:sz w:val="24"/>
                <w:szCs w:val="24"/>
                <w:lang w:eastAsia="en-US"/>
              </w:rPr>
              <w:object w:dxaOrig="480" w:dyaOrig="320">
                <v:shape id="_x0000_i1097" type="#_x0000_t75" style="width:22.5pt;height:16.5pt" o:ole="">
                  <v:imagedata r:id="rId99" o:title=""/>
                </v:shape>
                <o:OLEObject Type="Embed" ProgID="Equation.3" ShapeID="_x0000_i1097" DrawAspect="Content" ObjectID="_1763891477" r:id="rId100"/>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680" w:dyaOrig="720">
                <v:shape id="_x0000_i1098" type="#_x0000_t75" style="width:84pt;height:36pt" o:ole="">
                  <v:imagedata r:id="rId101" o:title=""/>
                </v:shape>
                <o:OLEObject Type="Embed" ProgID="Equation.3" ShapeID="_x0000_i1098" DrawAspect="Content" ObjectID="_1763891478" r:id="rId102"/>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680" w:dyaOrig="700">
                <v:shape id="_x0000_i1099" type="#_x0000_t75" style="width:84pt;height:35.25pt" o:ole="">
                  <v:imagedata r:id="rId103" o:title=""/>
                </v:shape>
                <o:OLEObject Type="Embed" ProgID="Equation.3" ShapeID="_x0000_i1099" DrawAspect="Content" ObjectID="_1763891479" r:id="rId104"/>
              </w:object>
            </w:r>
          </w:p>
        </w:tc>
        <w:tc>
          <w:tcPr>
            <w:tcW w:w="1782" w:type="pct"/>
            <w:vMerge w:val="restart"/>
          </w:tcPr>
          <w:p w:rsidR="00853D61" w:rsidRPr="00853D61" w:rsidRDefault="00853D61" w:rsidP="00853D61">
            <w:pPr>
              <w:outlineLvl w:val="0"/>
              <w:rPr>
                <w:sz w:val="24"/>
                <w:szCs w:val="24"/>
              </w:rPr>
            </w:pPr>
            <w:r w:rsidRPr="00853D61">
              <w:rPr>
                <w:sz w:val="24"/>
                <w:szCs w:val="24"/>
              </w:rPr>
              <w:t>Относительную скорость изменения в единицу времени</w:t>
            </w:r>
          </w:p>
        </w:tc>
      </w:tr>
      <w:tr w:rsidR="00853D61" w:rsidRPr="00853D61" w:rsidTr="00315561">
        <w:tc>
          <w:tcPr>
            <w:tcW w:w="1357" w:type="pct"/>
          </w:tcPr>
          <w:p w:rsidR="00853D61" w:rsidRPr="00853D61" w:rsidRDefault="00853D61" w:rsidP="00853D61">
            <w:pPr>
              <w:jc w:val="center"/>
              <w:outlineLvl w:val="0"/>
              <w:rPr>
                <w:sz w:val="24"/>
                <w:szCs w:val="24"/>
              </w:rPr>
            </w:pP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0"/>
                <w:sz w:val="24"/>
                <w:szCs w:val="24"/>
                <w:lang w:eastAsia="en-US"/>
              </w:rPr>
              <w:object w:dxaOrig="1700" w:dyaOrig="320">
                <v:shape id="_x0000_i1100" type="#_x0000_t75" style="width:84.75pt;height:15.75pt" o:ole="">
                  <v:imagedata r:id="rId105" o:title=""/>
                </v:shape>
                <o:OLEObject Type="Embed" ProgID="Equation.3" ShapeID="_x0000_i1100" DrawAspect="Content" ObjectID="_1763891480" r:id="rId106"/>
              </w:object>
            </w:r>
          </w:p>
        </w:tc>
        <w:tc>
          <w:tcPr>
            <w:tcW w:w="1782" w:type="pct"/>
            <w:vMerge/>
          </w:tcPr>
          <w:p w:rsidR="00853D61" w:rsidRPr="00853D61" w:rsidRDefault="00853D61" w:rsidP="00853D61">
            <w:pPr>
              <w:jc w:val="center"/>
              <w:outlineLvl w:val="0"/>
              <w:rPr>
                <w:sz w:val="24"/>
                <w:szCs w:val="24"/>
              </w:rPr>
            </w:pPr>
          </w:p>
        </w:tc>
      </w:tr>
      <w:tr w:rsidR="00853D61" w:rsidRPr="00853D61" w:rsidTr="00315561">
        <w:tc>
          <w:tcPr>
            <w:tcW w:w="1357" w:type="pct"/>
          </w:tcPr>
          <w:p w:rsidR="00853D61" w:rsidRPr="00853D61" w:rsidRDefault="00853D61" w:rsidP="00853D61">
            <w:pPr>
              <w:jc w:val="center"/>
              <w:outlineLvl w:val="0"/>
              <w:rPr>
                <w:sz w:val="24"/>
                <w:szCs w:val="24"/>
              </w:rPr>
            </w:pPr>
            <w:r w:rsidRPr="00853D61">
              <w:rPr>
                <w:sz w:val="24"/>
                <w:szCs w:val="24"/>
              </w:rPr>
              <w:t>Темп наращивания (Т</w:t>
            </w:r>
            <w:r w:rsidRPr="00853D61">
              <w:rPr>
                <w:sz w:val="24"/>
                <w:szCs w:val="24"/>
                <w:vertAlign w:val="subscript"/>
              </w:rPr>
              <w:t>нр</w:t>
            </w:r>
            <w:r w:rsidRPr="00853D61">
              <w:rPr>
                <w:sz w:val="24"/>
                <w:szCs w:val="24"/>
              </w:rPr>
              <w:t>)</w:t>
            </w: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579" w:dyaOrig="720">
                <v:shape id="_x0000_i1101" type="#_x0000_t75" style="width:78.75pt;height:36pt" o:ole="">
                  <v:imagedata r:id="rId107" o:title=""/>
                </v:shape>
                <o:OLEObject Type="Embed" ProgID="Equation.3" ShapeID="_x0000_i1101" DrawAspect="Content" ObjectID="_1763891481" r:id="rId108"/>
              </w:object>
            </w:r>
          </w:p>
        </w:tc>
        <w:tc>
          <w:tcPr>
            <w:tcW w:w="1782" w:type="pct"/>
          </w:tcPr>
          <w:p w:rsidR="00853D61" w:rsidRPr="00853D61" w:rsidRDefault="00853D61" w:rsidP="00853D61">
            <w:pPr>
              <w:jc w:val="both"/>
              <w:outlineLvl w:val="0"/>
              <w:rPr>
                <w:sz w:val="24"/>
                <w:szCs w:val="24"/>
              </w:rPr>
            </w:pPr>
            <w:r w:rsidRPr="00853D61">
              <w:rPr>
                <w:sz w:val="24"/>
                <w:szCs w:val="24"/>
              </w:rPr>
              <w:t>Наращивание во времени экономического потенциала</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Абсолютное значение 1% прироста (А%)</w:t>
            </w: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2"/>
                <w:sz w:val="24"/>
                <w:szCs w:val="24"/>
                <w:lang w:eastAsia="en-US"/>
              </w:rPr>
              <w:object w:dxaOrig="2320" w:dyaOrig="740">
                <v:shape id="_x0000_i1102" type="#_x0000_t75" style="width:116.25pt;height:36.75pt" o:ole="">
                  <v:imagedata r:id="rId109" o:title=""/>
                </v:shape>
                <o:OLEObject Type="Embed" ProgID="Equation.3" ShapeID="_x0000_i1102" DrawAspect="Content" ObjectID="_1763891482" r:id="rId110"/>
              </w:object>
            </w:r>
          </w:p>
        </w:tc>
        <w:tc>
          <w:tcPr>
            <w:tcW w:w="1782" w:type="pct"/>
          </w:tcPr>
          <w:p w:rsidR="00853D61" w:rsidRPr="00853D61" w:rsidRDefault="00853D61" w:rsidP="00853D61">
            <w:pPr>
              <w:outlineLvl w:val="0"/>
              <w:rPr>
                <w:sz w:val="24"/>
                <w:szCs w:val="24"/>
              </w:rPr>
            </w:pPr>
            <w:r w:rsidRPr="00853D61">
              <w:rPr>
                <w:sz w:val="24"/>
                <w:szCs w:val="24"/>
              </w:rPr>
              <w:t>Абсолютный прирост уровня за рассматриваемый период</w:t>
            </w:r>
          </w:p>
        </w:tc>
      </w:tr>
    </w:tbl>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Формулы для расчёта среднего уровня ряда динамики</w:t>
      </w:r>
    </w:p>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p>
    <w:tbl>
      <w:tblPr>
        <w:tblStyle w:val="10"/>
        <w:tblW w:w="0" w:type="auto"/>
        <w:tblLook w:val="01E0" w:firstRow="1" w:lastRow="1" w:firstColumn="1" w:lastColumn="1" w:noHBand="0" w:noVBand="0"/>
      </w:tblPr>
      <w:tblGrid>
        <w:gridCol w:w="2415"/>
        <w:gridCol w:w="2614"/>
        <w:gridCol w:w="4967"/>
      </w:tblGrid>
      <w:tr w:rsidR="00853D61" w:rsidRPr="00853D61" w:rsidTr="00315561">
        <w:tc>
          <w:tcPr>
            <w:tcW w:w="3379" w:type="dxa"/>
          </w:tcPr>
          <w:p w:rsidR="00853D61" w:rsidRPr="00853D61" w:rsidRDefault="00853D61" w:rsidP="00853D61">
            <w:pPr>
              <w:jc w:val="center"/>
              <w:rPr>
                <w:sz w:val="24"/>
                <w:szCs w:val="24"/>
              </w:rPr>
            </w:pPr>
            <w:r w:rsidRPr="00853D61">
              <w:rPr>
                <w:sz w:val="24"/>
                <w:szCs w:val="24"/>
              </w:rPr>
              <w:t>Вид ряда</w:t>
            </w:r>
          </w:p>
        </w:tc>
        <w:tc>
          <w:tcPr>
            <w:tcW w:w="3379" w:type="dxa"/>
          </w:tcPr>
          <w:p w:rsidR="00853D61" w:rsidRPr="00853D61" w:rsidRDefault="00853D61" w:rsidP="00853D61">
            <w:pPr>
              <w:jc w:val="center"/>
              <w:rPr>
                <w:sz w:val="24"/>
                <w:szCs w:val="24"/>
              </w:rPr>
            </w:pPr>
            <w:r w:rsidRPr="00853D61">
              <w:rPr>
                <w:sz w:val="24"/>
                <w:szCs w:val="24"/>
              </w:rPr>
              <w:t xml:space="preserve">Интервальный </w:t>
            </w:r>
          </w:p>
        </w:tc>
        <w:tc>
          <w:tcPr>
            <w:tcW w:w="3379" w:type="dxa"/>
          </w:tcPr>
          <w:p w:rsidR="00853D61" w:rsidRPr="00853D61" w:rsidRDefault="00853D61" w:rsidP="00853D61">
            <w:pPr>
              <w:jc w:val="center"/>
              <w:rPr>
                <w:sz w:val="24"/>
                <w:szCs w:val="24"/>
              </w:rPr>
            </w:pPr>
            <w:r w:rsidRPr="00853D61">
              <w:rPr>
                <w:sz w:val="24"/>
                <w:szCs w:val="24"/>
              </w:rPr>
              <w:t xml:space="preserve">Моментный </w:t>
            </w:r>
          </w:p>
        </w:tc>
      </w:tr>
      <w:tr w:rsidR="00853D61" w:rsidRPr="00853D61" w:rsidTr="00315561">
        <w:tc>
          <w:tcPr>
            <w:tcW w:w="3379" w:type="dxa"/>
          </w:tcPr>
          <w:p w:rsidR="00853D61" w:rsidRPr="00853D61" w:rsidRDefault="00853D61" w:rsidP="00853D61">
            <w:pPr>
              <w:rPr>
                <w:sz w:val="24"/>
                <w:szCs w:val="24"/>
              </w:rPr>
            </w:pPr>
            <w:r w:rsidRPr="00853D61">
              <w:rPr>
                <w:sz w:val="24"/>
                <w:szCs w:val="24"/>
              </w:rPr>
              <w:t xml:space="preserve">Полный </w: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24"/>
                <w:sz w:val="24"/>
                <w:szCs w:val="24"/>
                <w:lang w:eastAsia="en-US"/>
              </w:rPr>
              <w:object w:dxaOrig="999" w:dyaOrig="680">
                <v:shape id="_x0000_i1103" type="#_x0000_t75" style="width:50.25pt;height:33.75pt" o:ole="">
                  <v:imagedata r:id="rId111" o:title=""/>
                </v:shape>
                <o:OLEObject Type="Embed" ProgID="Equation.3" ShapeID="_x0000_i1103" DrawAspect="Content" ObjectID="_1763891483" r:id="rId112"/>
              </w:objec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24"/>
                <w:sz w:val="24"/>
                <w:szCs w:val="24"/>
                <w:lang w:eastAsia="en-US"/>
              </w:rPr>
              <w:object w:dxaOrig="3180" w:dyaOrig="620">
                <v:shape id="_x0000_i1104" type="#_x0000_t75" style="width:159pt;height:30.75pt" o:ole="">
                  <v:imagedata r:id="rId113" o:title=""/>
                </v:shape>
                <o:OLEObject Type="Embed" ProgID="Equation.3" ShapeID="_x0000_i1104" DrawAspect="Content" ObjectID="_1763891484" r:id="rId114"/>
              </w:object>
            </w:r>
          </w:p>
        </w:tc>
      </w:tr>
      <w:tr w:rsidR="00853D61" w:rsidRPr="00853D61" w:rsidTr="00315561">
        <w:tc>
          <w:tcPr>
            <w:tcW w:w="3379" w:type="dxa"/>
          </w:tcPr>
          <w:p w:rsidR="00853D61" w:rsidRPr="00853D61" w:rsidRDefault="00853D61" w:rsidP="00853D61">
            <w:pPr>
              <w:rPr>
                <w:sz w:val="24"/>
                <w:szCs w:val="24"/>
              </w:rPr>
            </w:pPr>
            <w:r w:rsidRPr="00853D61">
              <w:rPr>
                <w:sz w:val="24"/>
                <w:szCs w:val="24"/>
              </w:rPr>
              <w:t xml:space="preserve">Неполный </w: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32"/>
                <w:sz w:val="24"/>
                <w:szCs w:val="24"/>
                <w:lang w:eastAsia="en-US"/>
              </w:rPr>
              <w:object w:dxaOrig="1140" w:dyaOrig="760">
                <v:shape id="_x0000_i1105" type="#_x0000_t75" style="width:57pt;height:38.25pt" o:ole="">
                  <v:imagedata r:id="rId115" o:title=""/>
                </v:shape>
                <o:OLEObject Type="Embed" ProgID="Equation.3" ShapeID="_x0000_i1105" DrawAspect="Content" ObjectID="_1763891485" r:id="rId116"/>
              </w:objec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60"/>
                <w:sz w:val="24"/>
                <w:szCs w:val="24"/>
                <w:lang w:eastAsia="en-US"/>
              </w:rPr>
              <w:object w:dxaOrig="4760" w:dyaOrig="980">
                <v:shape id="_x0000_i1106" type="#_x0000_t75" style="width:237.75pt;height:48.75pt" o:ole="">
                  <v:imagedata r:id="rId117" o:title=""/>
                </v:shape>
                <o:OLEObject Type="Embed" ProgID="Equation.3" ShapeID="_x0000_i1106" DrawAspect="Content" ObjectID="_1763891486" r:id="rId118"/>
              </w:object>
            </w:r>
            <w:r w:rsidRPr="00853D61">
              <w:rPr>
                <w:sz w:val="24"/>
                <w:szCs w:val="24"/>
              </w:rPr>
              <w:t>,</w:t>
            </w:r>
          </w:p>
          <w:p w:rsidR="00853D61" w:rsidRPr="00853D61" w:rsidRDefault="00853D61" w:rsidP="00853D61">
            <w:pPr>
              <w:jc w:val="center"/>
              <w:rPr>
                <w:sz w:val="24"/>
                <w:szCs w:val="24"/>
              </w:rPr>
            </w:pPr>
            <w:r w:rsidRPr="00853D61">
              <w:rPr>
                <w:sz w:val="24"/>
                <w:szCs w:val="24"/>
              </w:rPr>
              <w:t xml:space="preserve">где  </w:t>
            </w:r>
            <w:r w:rsidRPr="00853D61">
              <w:rPr>
                <w:rFonts w:asciiTheme="minorHAnsi" w:eastAsiaTheme="minorHAnsi" w:hAnsiTheme="minorHAnsi" w:cstheme="minorBidi"/>
                <w:position w:val="-12"/>
                <w:sz w:val="24"/>
                <w:szCs w:val="24"/>
                <w:lang w:eastAsia="en-US"/>
              </w:rPr>
              <w:object w:dxaOrig="180" w:dyaOrig="360">
                <v:shape id="_x0000_i1107" type="#_x0000_t75" style="width:9pt;height:18pt" o:ole="">
                  <v:imagedata r:id="rId119" o:title=""/>
                </v:shape>
                <o:OLEObject Type="Embed" ProgID="Equation.3" ShapeID="_x0000_i1107" DrawAspect="Content" ObjectID="_1763891487" r:id="rId120"/>
              </w:object>
            </w:r>
            <w:r w:rsidRPr="00853D61">
              <w:rPr>
                <w:sz w:val="24"/>
                <w:szCs w:val="24"/>
              </w:rPr>
              <w:t xml:space="preserve"> - промежуток между датами</w:t>
            </w:r>
          </w:p>
        </w:tc>
      </w:tr>
    </w:tbl>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pacing w:after="0" w:line="36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ПРОВЕРКА РЕЗУЛЬТАТОВ И ОЦЕНКА</w:t>
      </w:r>
    </w:p>
    <w:p w:rsidR="00853D61" w:rsidRPr="00853D61" w:rsidRDefault="00853D61" w:rsidP="00853D61">
      <w:pPr>
        <w:spacing w:after="0" w:line="240" w:lineRule="auto"/>
        <w:jc w:val="center"/>
        <w:rPr>
          <w:rFonts w:ascii="Times New Roman" w:eastAsia="Times New Roman" w:hAnsi="Times New Roman" w:cs="Times New Roman"/>
          <w:i/>
          <w:sz w:val="28"/>
          <w:szCs w:val="28"/>
          <w:lang w:eastAsia="ru-RU"/>
        </w:rPr>
      </w:pPr>
      <w:r w:rsidRPr="00853D61">
        <w:rPr>
          <w:rFonts w:ascii="Times New Roman" w:eastAsia="Times New Roman" w:hAnsi="Times New Roman" w:cs="Times New Roman"/>
          <w:b/>
          <w:sz w:val="28"/>
          <w:szCs w:val="28"/>
          <w:lang w:eastAsia="ru-RU"/>
        </w:rPr>
        <w:t>САМОСТОЯТЕЛЬНОЙ РАБОТЫ ОБУЧАЮЩИХСЯ</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Критерии оценки результатов работы обучающегося:</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все документы заполнены правильно без помарок.</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«хорошо»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«удовлетворительно»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имеются не более пяти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853D61" w:rsidRPr="00853D61" w:rsidRDefault="00853D61" w:rsidP="00853D61">
      <w:pPr>
        <w:rPr>
          <w:rFonts w:ascii="Calibri" w:eastAsia="Times New Roman" w:hAnsi="Calibri" w:cs="Times New Roman"/>
        </w:rPr>
      </w:pPr>
    </w:p>
    <w:p w:rsidR="00853D61" w:rsidRPr="00853D61" w:rsidRDefault="00853D61" w:rsidP="00853D61">
      <w:pPr>
        <w:rPr>
          <w:rFonts w:ascii="Calibri" w:eastAsia="Times New Roman" w:hAnsi="Calibri" w:cs="Times New Roman"/>
        </w:rPr>
      </w:pPr>
    </w:p>
    <w:p w:rsidR="002F34D5" w:rsidRPr="002F34D5" w:rsidRDefault="002F34D5" w:rsidP="002F34D5">
      <w:pPr>
        <w:widowControl w:val="0"/>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lastRenderedPageBreak/>
        <w:t>ПРАКТИЧЕСКОЕ ЗАНЯТИЕ №9</w:t>
      </w:r>
    </w:p>
    <w:p w:rsidR="002F34D5" w:rsidRPr="002F34D5" w:rsidRDefault="002F34D5" w:rsidP="002F34D5">
      <w:pPr>
        <w:widowControl w:val="0"/>
        <w:autoSpaceDE w:val="0"/>
        <w:snapToGrid w:val="0"/>
        <w:spacing w:after="0" w:line="240" w:lineRule="auto"/>
        <w:jc w:val="both"/>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lang w:eastAsia="ru-RU"/>
        </w:rPr>
        <w:t xml:space="preserve">Тема: </w:t>
      </w:r>
      <w:r w:rsidRPr="002F34D5">
        <w:rPr>
          <w:rFonts w:ascii="Times New Roman" w:eastAsia="Times New Roman" w:hAnsi="Times New Roman" w:cs="Times New Roman"/>
          <w:b/>
          <w:sz w:val="28"/>
          <w:szCs w:val="28"/>
        </w:rPr>
        <w:t>Расчет индивидуальных и общих индексов</w:t>
      </w:r>
    </w:p>
    <w:p w:rsidR="002F34D5" w:rsidRPr="002F34D5" w:rsidRDefault="002F34D5" w:rsidP="002F34D5">
      <w:pPr>
        <w:widowControl w:val="0"/>
        <w:autoSpaceDE w:val="0"/>
        <w:snapToGri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Дисциплина: </w:t>
      </w:r>
      <w:r w:rsidRPr="002F34D5">
        <w:rPr>
          <w:rFonts w:ascii="Times New Roman" w:eastAsia="Times New Roman" w:hAnsi="Times New Roman" w:cs="Times New Roman"/>
          <w:b/>
          <w:sz w:val="28"/>
          <w:szCs w:val="28"/>
        </w:rPr>
        <w:t>Статистика</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Специальность: 21.02.05</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Курс: 2</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Раздел  дисциплины: </w:t>
      </w:r>
      <w:r w:rsidRPr="002F34D5">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Тема дисциплины: Индексы в статистике</w:t>
      </w:r>
    </w:p>
    <w:p w:rsidR="002F34D5" w:rsidRPr="002F34D5" w:rsidRDefault="002F34D5" w:rsidP="002F34D5">
      <w:pPr>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Формируемые компетенции: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профессиональные:</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общие:</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F34D5" w:rsidRPr="002F34D5" w:rsidRDefault="002F34D5" w:rsidP="002F34D5">
      <w:pPr>
        <w:spacing w:after="0" w:line="240" w:lineRule="auto"/>
        <w:jc w:val="both"/>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Требования к умениям:</w:t>
      </w:r>
    </w:p>
    <w:p w:rsidR="002F34D5" w:rsidRPr="002F34D5" w:rsidRDefault="002F34D5" w:rsidP="002F34D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Должен уметь:  </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2F34D5" w:rsidRPr="002F34D5" w:rsidRDefault="002F34D5" w:rsidP="002F34D5">
      <w:pPr>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Цели самостоятельной работы:</w:t>
      </w:r>
    </w:p>
    <w:p w:rsidR="002F34D5" w:rsidRPr="002F34D5" w:rsidRDefault="002F34D5" w:rsidP="002F34D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Формирование умений</w:t>
      </w:r>
      <w:r w:rsidRPr="002F34D5">
        <w:rPr>
          <w:rFonts w:ascii="Times New Roman" w:eastAsia="Times New Roman" w:hAnsi="Times New Roman" w:cs="Times New Roman"/>
          <w:sz w:val="24"/>
          <w:szCs w:val="24"/>
          <w:lang w:eastAsia="ru-RU"/>
        </w:rPr>
        <w:t xml:space="preserve"> </w:t>
      </w:r>
      <w:r w:rsidRPr="002F34D5">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2F34D5" w:rsidRPr="002F34D5" w:rsidRDefault="002F34D5" w:rsidP="002F34D5">
      <w:pPr>
        <w:widowControl w:val="0"/>
        <w:spacing w:after="0" w:line="240" w:lineRule="auto"/>
        <w:jc w:val="both"/>
        <w:rPr>
          <w:rFonts w:ascii="Times New Roman" w:eastAsia="Times New Roman" w:hAnsi="Times New Roman" w:cs="Times New Roman"/>
          <w:i/>
          <w:sz w:val="20"/>
          <w:szCs w:val="20"/>
          <w:lang w:eastAsia="ru-RU"/>
        </w:rPr>
      </w:pPr>
      <w:r w:rsidRPr="002F34D5">
        <w:rPr>
          <w:rFonts w:ascii="Times New Roman" w:eastAsia="Times New Roman" w:hAnsi="Times New Roman" w:cs="Times New Roman"/>
          <w:b/>
          <w:sz w:val="28"/>
          <w:szCs w:val="28"/>
          <w:lang w:eastAsia="ru-RU"/>
        </w:rPr>
        <w:t>Обеспечение занятия</w:t>
      </w:r>
      <w:r w:rsidRPr="002F34D5">
        <w:rPr>
          <w:rFonts w:ascii="Times New Roman" w:eastAsia="Times New Roman" w:hAnsi="Times New Roman" w:cs="Times New Roman"/>
          <w:sz w:val="28"/>
          <w:szCs w:val="28"/>
          <w:lang w:eastAsia="ru-RU"/>
        </w:rPr>
        <w:t xml:space="preserve">: </w:t>
      </w:r>
    </w:p>
    <w:p w:rsidR="002F34D5" w:rsidRPr="002F34D5" w:rsidRDefault="002F34D5" w:rsidP="002F34D5">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Задание для практического занятия</w:t>
      </w:r>
    </w:p>
    <w:p w:rsidR="002F34D5" w:rsidRPr="002F34D5" w:rsidRDefault="002F34D5" w:rsidP="002F34D5">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Рабочая тетрадь</w:t>
      </w:r>
    </w:p>
    <w:p w:rsidR="002F34D5" w:rsidRPr="002F34D5" w:rsidRDefault="002F34D5" w:rsidP="002F34D5">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Калькуляторы</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p>
    <w:p w:rsidR="002F34D5" w:rsidRPr="002F34D5" w:rsidRDefault="002F34D5" w:rsidP="002F34D5">
      <w:pPr>
        <w:tabs>
          <w:tab w:val="num" w:pos="720"/>
        </w:tabs>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САМОСТОЯТЕЛЬНАЯ  РАБОТА ОБУЧАЮЩИХСЯ</w:t>
      </w:r>
    </w:p>
    <w:p w:rsidR="002F34D5" w:rsidRPr="002F34D5" w:rsidRDefault="002F34D5" w:rsidP="002F34D5">
      <w:pPr>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Актуализация опорных знаний (время – 10 мин)</w:t>
      </w:r>
    </w:p>
    <w:p w:rsidR="002F34D5" w:rsidRPr="002F34D5" w:rsidRDefault="002F34D5" w:rsidP="002F34D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Вариант 1</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Индекс – это:</w:t>
      </w:r>
    </w:p>
    <w:p w:rsidR="002F34D5" w:rsidRPr="002F34D5" w:rsidRDefault="002F34D5" w:rsidP="002F34D5">
      <w:pPr>
        <w:widowControl w:val="0"/>
        <w:numPr>
          <w:ilvl w:val="0"/>
          <w:numId w:val="66"/>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обобщающий показатель статистической совокупности, выражающий типический уровень изучаемого признака;</w:t>
      </w:r>
    </w:p>
    <w:p w:rsidR="002F34D5" w:rsidRPr="002F34D5" w:rsidRDefault="002F34D5" w:rsidP="002F34D5">
      <w:pPr>
        <w:widowControl w:val="0"/>
        <w:numPr>
          <w:ilvl w:val="0"/>
          <w:numId w:val="66"/>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показатель, характеризующий размер, объём изучаемого явления;</w:t>
      </w:r>
    </w:p>
    <w:p w:rsidR="002F34D5" w:rsidRPr="002F34D5" w:rsidRDefault="002F34D5" w:rsidP="002F34D5">
      <w:pPr>
        <w:widowControl w:val="0"/>
        <w:numPr>
          <w:ilvl w:val="0"/>
          <w:numId w:val="66"/>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показатель (коэффициент) сравнения сложных статистических совокупностей и отдельных их единиц.</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Отношение двух средних уровней называют:</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временного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максимального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среднего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простого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индексом переменного состава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3.Индивидуальные индексы исчисляются путем сопоставления … величин.</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двух</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трёх</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четырех</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пяти</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всех</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4.Показатель, который характеризует, общее изменение товарооборота за период в результате отношения новых значений (норм и цен) на базовые их значения.</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показатели назначения</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количественный показатель</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показатель качества</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общий индекс</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показатель рентабельности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В общем индексе физического объема товарооборота весами являются: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количество товаров базисного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цена текущего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 цена базисного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г) количество товаров текущего периода.</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№1</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2F34D5" w:rsidRPr="002F34D5" w:rsidTr="00315561">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r>
      <w:tr w:rsidR="002F34D5" w:rsidRPr="002F34D5" w:rsidTr="00315561">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150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720</w:t>
            </w:r>
          </w:p>
        </w:tc>
      </w:tr>
      <w:tr w:rsidR="002F34D5" w:rsidRPr="002F34D5" w:rsidTr="00315561">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1300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222"/>
        <w:gridCol w:w="1258"/>
        <w:gridCol w:w="1222"/>
        <w:gridCol w:w="1258"/>
        <w:gridCol w:w="1048"/>
        <w:gridCol w:w="1008"/>
        <w:gridCol w:w="749"/>
        <w:gridCol w:w="708"/>
        <w:gridCol w:w="724"/>
      </w:tblGrid>
      <w:tr w:rsidR="002F34D5" w:rsidRPr="002F34D5" w:rsidTr="00315561">
        <w:trPr>
          <w:trHeight w:val="435"/>
        </w:trPr>
        <w:tc>
          <w:tcPr>
            <w:tcW w:w="491"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right="-129"/>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Товар</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Выпуск продукции, шт.</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Цена, руб.</w:t>
            </w:r>
          </w:p>
        </w:tc>
        <w:tc>
          <w:tcPr>
            <w:tcW w:w="2078" w:type="pct"/>
            <w:gridSpan w:val="5"/>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 xml:space="preserve">                     Расчетные графы</w:t>
            </w:r>
          </w:p>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rPr>
          <w:trHeight w:val="276"/>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523875" cy="4476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523875" cy="447675"/>
                          </a:xfrm>
                          <a:prstGeom prst="rect">
                            <a:avLst/>
                          </a:prstGeom>
                          <a:noFill/>
                          <a:ln>
                            <a:noFill/>
                          </a:ln>
                        </pic:spPr>
                      </pic:pic>
                    </a:graphicData>
                  </a:graphic>
                </wp:inline>
              </w:drawing>
            </w:r>
          </w:p>
        </w:tc>
        <w:tc>
          <w:tcPr>
            <w:tcW w:w="494"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495300" cy="4476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495300" cy="447675"/>
                          </a:xfrm>
                          <a:prstGeom prst="rect">
                            <a:avLst/>
                          </a:prstGeom>
                          <a:noFill/>
                          <a:ln>
                            <a:noFill/>
                          </a:ln>
                        </pic:spPr>
                      </pic:pic>
                    </a:graphicData>
                  </a:graphic>
                </wp:inline>
              </w:drawing>
            </w:r>
          </w:p>
        </w:tc>
        <w:tc>
          <w:tcPr>
            <w:tcW w:w="367"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33375"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p>
        </w:tc>
        <w:tc>
          <w:tcPr>
            <w:tcW w:w="347"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304800" cy="2190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304800" cy="219075"/>
                          </a:xfrm>
                          <a:prstGeom prst="rect">
                            <a:avLst/>
                          </a:prstGeom>
                          <a:noFill/>
                          <a:ln>
                            <a:noFill/>
                          </a:ln>
                        </pic:spPr>
                      </pic:pic>
                    </a:graphicData>
                  </a:graphic>
                </wp:inline>
              </w:drawing>
            </w:r>
          </w:p>
        </w:tc>
        <w:tc>
          <w:tcPr>
            <w:tcW w:w="356"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14325"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p>
        </w:tc>
      </w:tr>
      <w:tr w:rsidR="002F34D5" w:rsidRPr="002F34D5" w:rsidTr="00315561">
        <w:trPr>
          <w:trHeight w:val="300"/>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1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49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6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4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56"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итого</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bl>
    <w:p w:rsidR="002F34D5" w:rsidRPr="002F34D5" w:rsidRDefault="002F34D5" w:rsidP="002F34D5">
      <w:pPr>
        <w:widowControl w:val="0"/>
        <w:spacing w:after="0" w:line="240" w:lineRule="auto"/>
        <w:rPr>
          <w:rFonts w:ascii="Times New Roman" w:eastAsia="Times New Roman" w:hAnsi="Times New Roman" w:cs="Times New Roman"/>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№2</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об объеме продаж строительной продукции и</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2F34D5" w:rsidRPr="002F34D5" w:rsidTr="00315561">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за единицу, руб.</w:t>
            </w:r>
          </w:p>
        </w:tc>
      </w:tr>
      <w:tr w:rsidR="002F34D5" w:rsidRPr="002F34D5" w:rsidTr="00315561">
        <w:trPr>
          <w:trHeight w:val="137"/>
        </w:trPr>
        <w:tc>
          <w:tcPr>
            <w:tcW w:w="2977" w:type="dxa"/>
            <w:vMerge/>
            <w:tcBorders>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w:t>
            </w:r>
            <w:r w:rsidRPr="002F34D5">
              <w:rPr>
                <w:rFonts w:ascii="Times New Roman" w:eastAsia="Times New Roman" w:hAnsi="Times New Roman" w:cs="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65"/>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26</w:t>
            </w:r>
          </w:p>
        </w:tc>
      </w:tr>
      <w:tr w:rsidR="002F34D5" w:rsidRPr="002F34D5" w:rsidTr="00315561">
        <w:trPr>
          <w:trHeight w:val="134"/>
        </w:trPr>
        <w:tc>
          <w:tcPr>
            <w:tcW w:w="2977" w:type="dxa"/>
            <w:tcBorders>
              <w:top w:val="single" w:sz="4"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5000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180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160</w:t>
            </w:r>
          </w:p>
        </w:tc>
      </w:tr>
      <w:tr w:rsidR="002F34D5" w:rsidRPr="002F34D5" w:rsidTr="00315561">
        <w:trPr>
          <w:trHeight w:val="6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2500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 приведенной в задании №1</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Вариант 2</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Статистический индекс - это:</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критерий сравнения относительных величин;</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сравнительная характеристика двух абсолютных величин;</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 относительная величина сравнения двух показателей.</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Индексы позволяют соизмерить социально-экономические явления: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в пространстве;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во времени;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 в пространстве и во времени.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В индексном методе анализа несуммарность цен на разнородные товары преодолевается: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переходом от абсолютных единиц измерения цен к относительной форме;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переходом к стоимостной форме измерения товарной массы.</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4. Можно ли утверждать, что индивидуальные индексы по методологии исчисления адекватны темпам роста: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можно;</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нельзя.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Агрегатный индекс определяются по формуле:</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Линника</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Абеля</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Галуа</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Ласпейреса</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Пааше</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№1</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2F34D5" w:rsidRPr="002F34D5" w:rsidTr="00315561">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r>
      <w:tr w:rsidR="002F34D5" w:rsidRPr="002F34D5" w:rsidTr="00315561">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810</w:t>
            </w:r>
          </w:p>
        </w:tc>
      </w:tr>
      <w:tr w:rsidR="002F34D5" w:rsidRPr="002F34D5" w:rsidTr="00315561">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180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1100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222"/>
        <w:gridCol w:w="1258"/>
        <w:gridCol w:w="1222"/>
        <w:gridCol w:w="1258"/>
        <w:gridCol w:w="1048"/>
        <w:gridCol w:w="1008"/>
        <w:gridCol w:w="749"/>
        <w:gridCol w:w="708"/>
        <w:gridCol w:w="724"/>
      </w:tblGrid>
      <w:tr w:rsidR="002F34D5" w:rsidRPr="002F34D5" w:rsidTr="00315561">
        <w:trPr>
          <w:trHeight w:val="435"/>
        </w:trPr>
        <w:tc>
          <w:tcPr>
            <w:tcW w:w="491"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right="-129"/>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Товар</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Выпуск продукции, шт.</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Цена, руб.</w:t>
            </w:r>
          </w:p>
        </w:tc>
        <w:tc>
          <w:tcPr>
            <w:tcW w:w="2078" w:type="pct"/>
            <w:gridSpan w:val="5"/>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 xml:space="preserve">                     Расчетные графы</w:t>
            </w:r>
          </w:p>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rPr>
          <w:trHeight w:val="276"/>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523875" cy="4476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523875" cy="447675"/>
                          </a:xfrm>
                          <a:prstGeom prst="rect">
                            <a:avLst/>
                          </a:prstGeom>
                          <a:noFill/>
                          <a:ln>
                            <a:noFill/>
                          </a:ln>
                        </pic:spPr>
                      </pic:pic>
                    </a:graphicData>
                  </a:graphic>
                </wp:inline>
              </w:drawing>
            </w:r>
          </w:p>
        </w:tc>
        <w:tc>
          <w:tcPr>
            <w:tcW w:w="494"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495300" cy="4476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495300" cy="447675"/>
                          </a:xfrm>
                          <a:prstGeom prst="rect">
                            <a:avLst/>
                          </a:prstGeom>
                          <a:noFill/>
                          <a:ln>
                            <a:noFill/>
                          </a:ln>
                        </pic:spPr>
                      </pic:pic>
                    </a:graphicData>
                  </a:graphic>
                </wp:inline>
              </w:drawing>
            </w:r>
          </w:p>
        </w:tc>
        <w:tc>
          <w:tcPr>
            <w:tcW w:w="367"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33375" cy="228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p>
        </w:tc>
        <w:tc>
          <w:tcPr>
            <w:tcW w:w="347"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304800" cy="2190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304800" cy="219075"/>
                          </a:xfrm>
                          <a:prstGeom prst="rect">
                            <a:avLst/>
                          </a:prstGeom>
                          <a:noFill/>
                          <a:ln>
                            <a:noFill/>
                          </a:ln>
                        </pic:spPr>
                      </pic:pic>
                    </a:graphicData>
                  </a:graphic>
                </wp:inline>
              </w:drawing>
            </w:r>
          </w:p>
        </w:tc>
        <w:tc>
          <w:tcPr>
            <w:tcW w:w="356"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14325"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p>
        </w:tc>
      </w:tr>
      <w:tr w:rsidR="002F34D5" w:rsidRPr="002F34D5" w:rsidTr="00315561">
        <w:trPr>
          <w:trHeight w:val="300"/>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1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49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6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4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56"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итого</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bl>
    <w:p w:rsidR="002F34D5" w:rsidRPr="002F34D5" w:rsidRDefault="002F34D5" w:rsidP="002F34D5">
      <w:pPr>
        <w:widowControl w:val="0"/>
        <w:spacing w:after="0" w:line="240" w:lineRule="auto"/>
        <w:rPr>
          <w:rFonts w:ascii="Times New Roman" w:eastAsia="Times New Roman" w:hAnsi="Times New Roman" w:cs="Times New Roman"/>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№2</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об объеме продаж строительной продукции 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2F34D5" w:rsidRPr="002F34D5" w:rsidTr="00315561">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за единицу, руб.</w:t>
            </w:r>
          </w:p>
        </w:tc>
      </w:tr>
      <w:tr w:rsidR="002F34D5" w:rsidRPr="002F34D5" w:rsidTr="00315561">
        <w:trPr>
          <w:trHeight w:val="302"/>
        </w:trPr>
        <w:tc>
          <w:tcPr>
            <w:tcW w:w="2977" w:type="dxa"/>
            <w:vMerge/>
            <w:tcBorders>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w:t>
            </w:r>
            <w:r w:rsidRPr="002F34D5">
              <w:rPr>
                <w:rFonts w:ascii="Times New Roman" w:eastAsia="Times New Roman" w:hAnsi="Times New Roman" w:cs="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168"/>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6000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26</w:t>
            </w:r>
          </w:p>
        </w:tc>
      </w:tr>
      <w:tr w:rsidR="002F34D5" w:rsidRPr="002F34D5" w:rsidTr="00315561">
        <w:trPr>
          <w:trHeight w:val="65"/>
        </w:trPr>
        <w:tc>
          <w:tcPr>
            <w:tcW w:w="2977" w:type="dxa"/>
            <w:tcBorders>
              <w:top w:val="single" w:sz="4"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lastRenderedPageBreak/>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5000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180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160</w:t>
            </w:r>
          </w:p>
        </w:tc>
      </w:tr>
      <w:tr w:rsidR="002F34D5" w:rsidRPr="002F34D5" w:rsidTr="00315561">
        <w:trPr>
          <w:trHeight w:val="1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2500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 приведенной в задании №1</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Вариант 3</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В зависимости от базового периода, с которым сравнивается отчетный, различают:</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минимальные и средние</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возрастающие и убывающие</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базисные и цепные индексы</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плановые и отчётные</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средние и максимальные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2.Индексы в статистике - это:</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краткосрочные показатели, которые отслеживаются ежедневно или как минимум еженедельно</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список специальных параметров, которые отображают самые важные и интересные характеристики бизнеса</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относительные величины, характеризующие изменение сложных явлений, отдельные элементы которых между собой непосредственно не сопоставимы во времени или пространстве</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количественная и качественная оценки состояния и результатов, выраженные числом</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экономические величины, принятые в качестве основы, базы сравнения, сопоставления с другими показателями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По содержанию индексируемых величин индексы бывают:</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средние индексы</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индексы переменного состава</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индексы постоянного состава</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индексы количественных показателей </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индексы качественных показателей</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4. В общем индексе цен весами являются:</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а) цена текущего периода;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б) цена базисного периода;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в) количество товаров текущего периода;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г) количество товаров базисного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5.Существуют … агрегатных индекса: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w:t>
      </w:r>
      <w:r w:rsidRPr="002F34D5">
        <w:rPr>
          <w:rFonts w:ascii="Times New Roman" w:eastAsia="Times New Roman" w:hAnsi="Times New Roman" w:cs="Times New Roman"/>
          <w:sz w:val="28"/>
          <w:szCs w:val="28"/>
        </w:rPr>
        <w:tab/>
        <w:t>два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w:t>
      </w:r>
      <w:r w:rsidRPr="002F34D5">
        <w:rPr>
          <w:rFonts w:ascii="Times New Roman" w:eastAsia="Times New Roman" w:hAnsi="Times New Roman" w:cs="Times New Roman"/>
          <w:sz w:val="28"/>
          <w:szCs w:val="28"/>
        </w:rPr>
        <w:tab/>
        <w:t>три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w:t>
      </w:r>
      <w:r w:rsidRPr="002F34D5">
        <w:rPr>
          <w:rFonts w:ascii="Times New Roman" w:eastAsia="Times New Roman" w:hAnsi="Times New Roman" w:cs="Times New Roman"/>
          <w:sz w:val="28"/>
          <w:szCs w:val="28"/>
        </w:rPr>
        <w:tab/>
        <w:t>четыре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г)</w:t>
      </w:r>
      <w:r w:rsidRPr="002F34D5">
        <w:rPr>
          <w:rFonts w:ascii="Times New Roman" w:eastAsia="Times New Roman" w:hAnsi="Times New Roman" w:cs="Times New Roman"/>
          <w:sz w:val="28"/>
          <w:szCs w:val="28"/>
        </w:rPr>
        <w:tab/>
        <w:t>пять</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д)</w:t>
      </w:r>
      <w:r w:rsidRPr="002F34D5">
        <w:rPr>
          <w:rFonts w:ascii="Times New Roman" w:eastAsia="Times New Roman" w:hAnsi="Times New Roman" w:cs="Times New Roman"/>
          <w:sz w:val="28"/>
          <w:szCs w:val="28"/>
        </w:rPr>
        <w:tab/>
        <w:t>семь</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№1</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по деревообрабатывающему заводу:</w:t>
      </w:r>
    </w:p>
    <w:p w:rsidR="002F34D5" w:rsidRPr="002F34D5" w:rsidRDefault="002F34D5" w:rsidP="002F34D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z w:val="28"/>
          <w:szCs w:val="28"/>
        </w:rPr>
      </w:pPr>
    </w:p>
    <w:tbl>
      <w:tblPr>
        <w:tblW w:w="9463"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622"/>
        <w:gridCol w:w="1440"/>
      </w:tblGrid>
      <w:tr w:rsidR="002F34D5" w:rsidRPr="002F34D5" w:rsidTr="00315561">
        <w:trPr>
          <w:trHeight w:val="230"/>
        </w:trPr>
        <w:tc>
          <w:tcPr>
            <w:tcW w:w="3060" w:type="dxa"/>
            <w:vMerge w:val="restart"/>
            <w:tcBorders>
              <w:top w:val="single" w:sz="6" w:space="0" w:color="auto"/>
              <w:left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30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376"/>
        </w:trPr>
        <w:tc>
          <w:tcPr>
            <w:tcW w:w="3060" w:type="dxa"/>
            <w:vMerge/>
            <w:tcBorders>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  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w:t>
            </w:r>
            <w:r w:rsidRPr="002F34D5">
              <w:rPr>
                <w:rFonts w:ascii="Times New Roman" w:eastAsia="Times New Roman" w:hAnsi="Times New Roman" w:cs="Times New Roman"/>
                <w:sz w:val="24"/>
                <w:szCs w:val="24"/>
              </w:rPr>
              <w:softHyphen/>
              <w:t>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r>
      <w:tr w:rsidR="002F34D5" w:rsidRPr="002F34D5" w:rsidTr="00315561">
        <w:trPr>
          <w:trHeight w:val="227"/>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450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700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720</w:t>
            </w:r>
          </w:p>
        </w:tc>
      </w:tr>
      <w:tr w:rsidR="002F34D5" w:rsidRPr="002F34D5" w:rsidTr="00315561">
        <w:trPr>
          <w:trHeight w:val="75"/>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1300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222"/>
        <w:gridCol w:w="1258"/>
        <w:gridCol w:w="1222"/>
        <w:gridCol w:w="1258"/>
        <w:gridCol w:w="1048"/>
        <w:gridCol w:w="1008"/>
        <w:gridCol w:w="749"/>
        <w:gridCol w:w="708"/>
        <w:gridCol w:w="724"/>
      </w:tblGrid>
      <w:tr w:rsidR="002F34D5" w:rsidRPr="002F34D5" w:rsidTr="00315561">
        <w:trPr>
          <w:trHeight w:val="435"/>
        </w:trPr>
        <w:tc>
          <w:tcPr>
            <w:tcW w:w="491"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right="-129"/>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Товар</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Выпуск продукции, шт.</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Цена, руб.</w:t>
            </w:r>
          </w:p>
        </w:tc>
        <w:tc>
          <w:tcPr>
            <w:tcW w:w="2078" w:type="pct"/>
            <w:gridSpan w:val="5"/>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 xml:space="preserve">                     Расчетные графы</w:t>
            </w:r>
          </w:p>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rPr>
          <w:trHeight w:val="276"/>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523875" cy="4476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523875" cy="447675"/>
                          </a:xfrm>
                          <a:prstGeom prst="rect">
                            <a:avLst/>
                          </a:prstGeom>
                          <a:noFill/>
                          <a:ln>
                            <a:noFill/>
                          </a:ln>
                        </pic:spPr>
                      </pic:pic>
                    </a:graphicData>
                  </a:graphic>
                </wp:inline>
              </w:drawing>
            </w:r>
          </w:p>
        </w:tc>
        <w:tc>
          <w:tcPr>
            <w:tcW w:w="494"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495300" cy="4476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495300" cy="447675"/>
                          </a:xfrm>
                          <a:prstGeom prst="rect">
                            <a:avLst/>
                          </a:prstGeom>
                          <a:noFill/>
                          <a:ln>
                            <a:noFill/>
                          </a:ln>
                        </pic:spPr>
                      </pic:pic>
                    </a:graphicData>
                  </a:graphic>
                </wp:inline>
              </w:drawing>
            </w:r>
          </w:p>
        </w:tc>
        <w:tc>
          <w:tcPr>
            <w:tcW w:w="367"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33375"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p>
        </w:tc>
        <w:tc>
          <w:tcPr>
            <w:tcW w:w="347"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304800" cy="2190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304800" cy="219075"/>
                          </a:xfrm>
                          <a:prstGeom prst="rect">
                            <a:avLst/>
                          </a:prstGeom>
                          <a:noFill/>
                          <a:ln>
                            <a:noFill/>
                          </a:ln>
                        </pic:spPr>
                      </pic:pic>
                    </a:graphicData>
                  </a:graphic>
                </wp:inline>
              </w:drawing>
            </w:r>
          </w:p>
        </w:tc>
        <w:tc>
          <w:tcPr>
            <w:tcW w:w="356" w:type="pct"/>
            <w:vMerge w:val="restart"/>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14325"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p>
        </w:tc>
      </w:tr>
      <w:tr w:rsidR="002F34D5" w:rsidRPr="002F34D5" w:rsidTr="00315561">
        <w:trPr>
          <w:trHeight w:val="300"/>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1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49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6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4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56"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итого</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bl>
    <w:p w:rsidR="002F34D5" w:rsidRPr="002F34D5" w:rsidRDefault="002F34D5" w:rsidP="002F34D5">
      <w:pPr>
        <w:widowControl w:val="0"/>
        <w:spacing w:after="0" w:line="240" w:lineRule="auto"/>
        <w:rPr>
          <w:rFonts w:ascii="Times New Roman" w:eastAsia="Times New Roman" w:hAnsi="Times New Roman" w:cs="Times New Roman"/>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№2</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об объеме продаж строительной продукции 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2F34D5" w:rsidRPr="002F34D5" w:rsidTr="00315561">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за единицу, руб.</w:t>
            </w:r>
          </w:p>
        </w:tc>
      </w:tr>
      <w:tr w:rsidR="002F34D5" w:rsidRPr="002F34D5" w:rsidTr="00315561">
        <w:trPr>
          <w:trHeight w:val="302"/>
        </w:trPr>
        <w:tc>
          <w:tcPr>
            <w:tcW w:w="2977" w:type="dxa"/>
            <w:vMerge/>
            <w:tcBorders>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w:t>
            </w:r>
            <w:r w:rsidRPr="002F34D5">
              <w:rPr>
                <w:rFonts w:ascii="Times New Roman" w:eastAsia="Times New Roman" w:hAnsi="Times New Roman" w:cs="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168"/>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6200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7800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36</w:t>
            </w:r>
          </w:p>
        </w:tc>
      </w:tr>
      <w:tr w:rsidR="002F34D5" w:rsidRPr="002F34D5" w:rsidTr="00315561">
        <w:trPr>
          <w:trHeight w:val="65"/>
        </w:trPr>
        <w:tc>
          <w:tcPr>
            <w:tcW w:w="2977" w:type="dxa"/>
            <w:tcBorders>
              <w:top w:val="single" w:sz="4"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3300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160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150</w:t>
            </w:r>
          </w:p>
        </w:tc>
      </w:tr>
      <w:tr w:rsidR="002F34D5" w:rsidRPr="002F34D5" w:rsidTr="00315561">
        <w:trPr>
          <w:trHeight w:val="1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250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 приведенной в задании №1</w:t>
      </w:r>
    </w:p>
    <w:p w:rsidR="002F34D5" w:rsidRDefault="002F34D5" w:rsidP="002F34D5">
      <w:pPr>
        <w:spacing w:after="0" w:line="240" w:lineRule="auto"/>
        <w:jc w:val="center"/>
        <w:rPr>
          <w:rFonts w:ascii="Times New Roman" w:eastAsia="Times New Roman" w:hAnsi="Times New Roman" w:cs="Times New Roman"/>
          <w:b/>
          <w:sz w:val="28"/>
          <w:szCs w:val="28"/>
          <w:lang w:eastAsia="ru-RU"/>
        </w:rPr>
      </w:pP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ИНДИВИДУАЛЬНЫЕ ЗАДАНИЯ</w:t>
      </w: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ДЛЯ САМОСТОЯТЕЛЬНОЙ АУДИТОРНОЙ РАБОТЫ</w:t>
      </w:r>
    </w:p>
    <w:p w:rsidR="002F34D5" w:rsidRPr="002F34D5" w:rsidRDefault="002F34D5" w:rsidP="002F34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F34D5" w:rsidRPr="002F34D5" w:rsidRDefault="002F34D5" w:rsidP="002F34D5">
      <w:pPr>
        <w:widowControl w:val="0"/>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ЗАДАНИЕ №1.</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b/>
          <w:sz w:val="28"/>
          <w:szCs w:val="28"/>
          <w:lang w:eastAsia="ru-RU"/>
        </w:rPr>
        <w:t>Время выполнения</w:t>
      </w:r>
      <w:r w:rsidRPr="002F34D5">
        <w:rPr>
          <w:rFonts w:ascii="Times New Roman" w:eastAsia="Times New Roman" w:hAnsi="Times New Roman" w:cs="Times New Roman"/>
          <w:sz w:val="28"/>
          <w:szCs w:val="28"/>
          <w:lang w:eastAsia="ru-RU"/>
        </w:rPr>
        <w:t xml:space="preserve"> – 20 мин. </w:t>
      </w:r>
    </w:p>
    <w:p w:rsidR="002F34D5" w:rsidRPr="002F34D5" w:rsidRDefault="002F34D5" w:rsidP="002F34D5">
      <w:pPr>
        <w:spacing w:after="0" w:line="240" w:lineRule="auto"/>
        <w:jc w:val="both"/>
        <w:outlineLvl w:val="0"/>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Себестоимость и объем продукции завода характеризуются следующими данными: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2289"/>
        <w:gridCol w:w="2651"/>
        <w:gridCol w:w="1783"/>
        <w:gridCol w:w="2133"/>
      </w:tblGrid>
      <w:tr w:rsidR="002F34D5" w:rsidRPr="002F34D5" w:rsidTr="00315561">
        <w:trPr>
          <w:trHeight w:val="244"/>
          <w:jc w:val="center"/>
        </w:trPr>
        <w:tc>
          <w:tcPr>
            <w:tcW w:w="570"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Изделие</w:t>
            </w:r>
          </w:p>
        </w:tc>
        <w:tc>
          <w:tcPr>
            <w:tcW w:w="2471" w:type="pct"/>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Себестоимость единицы изделия, тыс. руб.</w:t>
            </w:r>
          </w:p>
        </w:tc>
        <w:tc>
          <w:tcPr>
            <w:tcW w:w="1959" w:type="pct"/>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Выработано продукции, тыс. руб.</w:t>
            </w:r>
          </w:p>
        </w:tc>
      </w:tr>
      <w:tr w:rsidR="002F34D5" w:rsidRPr="002F34D5" w:rsidTr="00315561">
        <w:trPr>
          <w:trHeight w:val="323"/>
          <w:jc w:val="center"/>
        </w:trPr>
        <w:tc>
          <w:tcPr>
            <w:tcW w:w="570"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145"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январь</w:t>
            </w:r>
          </w:p>
        </w:tc>
        <w:tc>
          <w:tcPr>
            <w:tcW w:w="132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февраль</w:t>
            </w:r>
          </w:p>
        </w:tc>
        <w:tc>
          <w:tcPr>
            <w:tcW w:w="892"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январь</w:t>
            </w:r>
          </w:p>
        </w:tc>
        <w:tc>
          <w:tcPr>
            <w:tcW w:w="10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Февраль</w:t>
            </w:r>
          </w:p>
        </w:tc>
      </w:tr>
      <w:tr w:rsidR="002F34D5" w:rsidRPr="002F34D5" w:rsidTr="00315561">
        <w:trPr>
          <w:jc w:val="center"/>
        </w:trPr>
        <w:tc>
          <w:tcPr>
            <w:tcW w:w="570"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1</w:t>
            </w:r>
          </w:p>
        </w:tc>
        <w:tc>
          <w:tcPr>
            <w:tcW w:w="1145"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25</w:t>
            </w:r>
          </w:p>
        </w:tc>
        <w:tc>
          <w:tcPr>
            <w:tcW w:w="132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20</w:t>
            </w:r>
          </w:p>
        </w:tc>
        <w:tc>
          <w:tcPr>
            <w:tcW w:w="892"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80</w:t>
            </w:r>
          </w:p>
        </w:tc>
        <w:tc>
          <w:tcPr>
            <w:tcW w:w="10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90</w:t>
            </w:r>
          </w:p>
        </w:tc>
      </w:tr>
      <w:tr w:rsidR="002F34D5" w:rsidRPr="002F34D5" w:rsidTr="00315561">
        <w:trPr>
          <w:jc w:val="center"/>
        </w:trPr>
        <w:tc>
          <w:tcPr>
            <w:tcW w:w="570"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w:t>
            </w:r>
          </w:p>
        </w:tc>
        <w:tc>
          <w:tcPr>
            <w:tcW w:w="1145"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10</w:t>
            </w:r>
          </w:p>
        </w:tc>
        <w:tc>
          <w:tcPr>
            <w:tcW w:w="132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8</w:t>
            </w:r>
          </w:p>
        </w:tc>
        <w:tc>
          <w:tcPr>
            <w:tcW w:w="892"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150</w:t>
            </w:r>
          </w:p>
        </w:tc>
        <w:tc>
          <w:tcPr>
            <w:tcW w:w="10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200</w:t>
            </w:r>
          </w:p>
        </w:tc>
      </w:tr>
    </w:tbl>
    <w:p w:rsidR="002F34D5" w:rsidRPr="002F34D5" w:rsidRDefault="002F34D5" w:rsidP="002F34D5">
      <w:pPr>
        <w:spacing w:after="0" w:line="240" w:lineRule="auto"/>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w:t>
      </w:r>
      <w:r w:rsidRPr="002F34D5">
        <w:rPr>
          <w:rFonts w:ascii="Times New Roman" w:eastAsia="Times New Roman" w:hAnsi="Times New Roman" w:cs="Times New Roman"/>
          <w:sz w:val="28"/>
          <w:szCs w:val="28"/>
          <w:lang w:eastAsia="ru-RU"/>
        </w:rPr>
        <w:tab/>
        <w:t xml:space="preserve">Определите: </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1. Общий индекс затрат на все изделия;</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2. Общий индекс себестоимости единицы изделия;</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3. Общий индекс физического объёма продукции.</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Сделайте выводы и покажите взаимосвязь индексов.</w:t>
      </w:r>
    </w:p>
    <w:p w:rsidR="002F34D5" w:rsidRPr="002F34D5" w:rsidRDefault="002F34D5" w:rsidP="002F34D5">
      <w:pPr>
        <w:spacing w:after="0" w:line="240" w:lineRule="auto"/>
        <w:jc w:val="both"/>
        <w:rPr>
          <w:rFonts w:ascii="Times New Roman" w:eastAsia="Times New Roman" w:hAnsi="Times New Roman" w:cs="Times New Roman"/>
          <w:b/>
          <w:sz w:val="28"/>
          <w:szCs w:val="28"/>
        </w:rPr>
      </w:pPr>
    </w:p>
    <w:p w:rsidR="002F34D5" w:rsidRPr="002F34D5" w:rsidRDefault="002F34D5" w:rsidP="002F34D5">
      <w:pPr>
        <w:autoSpaceDE w:val="0"/>
        <w:autoSpaceDN w:val="0"/>
        <w:adjustRightInd w:val="0"/>
        <w:spacing w:after="0" w:line="240" w:lineRule="auto"/>
        <w:jc w:val="both"/>
        <w:rPr>
          <w:rFonts w:ascii="Times New Roman" w:eastAsia="Times-Bold" w:hAnsi="Times New Roman" w:cs="Times New Roman"/>
          <w:b/>
          <w:bCs/>
          <w:sz w:val="28"/>
          <w:szCs w:val="28"/>
        </w:rPr>
      </w:pPr>
      <w:r w:rsidRPr="002F34D5">
        <w:rPr>
          <w:rFonts w:ascii="Times New Roman" w:eastAsia="Times New Roman" w:hAnsi="Times New Roman" w:cs="Times New Roman"/>
          <w:b/>
          <w:sz w:val="28"/>
          <w:szCs w:val="28"/>
        </w:rPr>
        <w:t xml:space="preserve">Указания по выполнению заданий № 1-2: </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b/>
          <w:sz w:val="28"/>
          <w:szCs w:val="28"/>
          <w:lang w:eastAsia="ru-RU"/>
        </w:rPr>
        <w:t xml:space="preserve">Статистический индекс - </w:t>
      </w:r>
      <w:r w:rsidRPr="002F34D5">
        <w:rPr>
          <w:rFonts w:ascii="Times New Roman" w:eastAsia="Times New Roman" w:hAnsi="Times New Roman" w:cs="Times New Roman"/>
          <w:sz w:val="28"/>
          <w:szCs w:val="28"/>
          <w:lang w:eastAsia="ru-RU"/>
        </w:rPr>
        <w:t>относительная  величина, характеризующая  соотношение  одноименных  показателей,  имеющих одинаковое  экономическое  содержание.</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При изучении  динамики  социально-экономических  явлений сравниваемая  величина  (числитель  индексного  отношения)  принимается  за </w:t>
      </w:r>
      <w:r w:rsidRPr="002F34D5">
        <w:rPr>
          <w:rFonts w:ascii="Times New Roman" w:eastAsia="Times New Roman" w:hAnsi="Times New Roman" w:cs="Times New Roman"/>
          <w:i/>
          <w:sz w:val="28"/>
          <w:szCs w:val="28"/>
          <w:lang w:eastAsia="ru-RU"/>
        </w:rPr>
        <w:t>текущий</w:t>
      </w:r>
      <w:r w:rsidRPr="002F34D5">
        <w:rPr>
          <w:rFonts w:ascii="Times New Roman" w:eastAsia="Times New Roman" w:hAnsi="Times New Roman" w:cs="Times New Roman"/>
          <w:sz w:val="28"/>
          <w:szCs w:val="28"/>
          <w:lang w:eastAsia="ru-RU"/>
        </w:rPr>
        <w:t xml:space="preserve">  (или отчётный)  период, а величина,  с которой  производится сравнение  - за </w:t>
      </w:r>
      <w:r w:rsidRPr="002F34D5">
        <w:rPr>
          <w:rFonts w:ascii="Times New Roman" w:eastAsia="Times New Roman" w:hAnsi="Times New Roman" w:cs="Times New Roman"/>
          <w:i/>
          <w:sz w:val="28"/>
          <w:szCs w:val="28"/>
          <w:lang w:eastAsia="ru-RU"/>
        </w:rPr>
        <w:t>базисный</w:t>
      </w:r>
      <w:r w:rsidRPr="002F34D5">
        <w:rPr>
          <w:rFonts w:ascii="Times New Roman" w:eastAsia="Times New Roman" w:hAnsi="Times New Roman" w:cs="Times New Roman"/>
          <w:sz w:val="28"/>
          <w:szCs w:val="28"/>
          <w:lang w:eastAsia="ru-RU"/>
        </w:rPr>
        <w:t xml:space="preserve">  (сопоставимый)  период.</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Основным  элементом  индексного  отношения  является  </w:t>
      </w:r>
      <w:r w:rsidRPr="002F34D5">
        <w:rPr>
          <w:rFonts w:ascii="Times New Roman" w:eastAsia="Times New Roman" w:hAnsi="Times New Roman" w:cs="Times New Roman"/>
          <w:i/>
          <w:sz w:val="28"/>
          <w:szCs w:val="28"/>
          <w:lang w:eastAsia="ru-RU"/>
        </w:rPr>
        <w:t>индексируемая величина</w:t>
      </w:r>
      <w:r w:rsidRPr="002F34D5">
        <w:rPr>
          <w:rFonts w:ascii="Times New Roman" w:eastAsia="Times New Roman" w:hAnsi="Times New Roman" w:cs="Times New Roman"/>
          <w:sz w:val="28"/>
          <w:szCs w:val="28"/>
          <w:lang w:eastAsia="ru-RU"/>
        </w:rPr>
        <w:t xml:space="preserve"> – значение признака статистической совокупности, изменение которой является объектом изучения.</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индексируемых величин приняты следующие обозначения:</w:t>
      </w:r>
    </w:p>
    <w:p w:rsidR="002F34D5" w:rsidRPr="002F34D5" w:rsidRDefault="002F34D5" w:rsidP="002F34D5">
      <w:pPr>
        <w:shd w:val="clear" w:color="auto" w:fill="FFFFFF"/>
        <w:tabs>
          <w:tab w:val="left" w:pos="547"/>
        </w:tabs>
        <w:spacing w:after="0" w:line="240" w:lineRule="auto"/>
        <w:ind w:firstLine="680"/>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color w:val="000000"/>
          <w:spacing w:val="-8"/>
          <w:w w:val="110"/>
          <w:sz w:val="28"/>
          <w:szCs w:val="28"/>
          <w:lang w:eastAsia="ru-RU"/>
        </w:rPr>
        <w:t xml:space="preserve">а) </w:t>
      </w:r>
      <w:r w:rsidRPr="002F34D5">
        <w:rPr>
          <w:rFonts w:ascii="Times New Roman" w:eastAsia="Times New Roman" w:hAnsi="Times New Roman" w:cs="Times New Roman"/>
          <w:b/>
          <w:i/>
          <w:iCs/>
          <w:color w:val="000000"/>
          <w:spacing w:val="3"/>
          <w:sz w:val="28"/>
          <w:szCs w:val="28"/>
          <w:lang w:eastAsia="ru-RU"/>
        </w:rPr>
        <w:t>количественные или объемные показатели:</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i/>
          <w:iCs/>
          <w:color w:val="000000"/>
          <w:spacing w:val="-3"/>
          <w:sz w:val="28"/>
          <w:szCs w:val="28"/>
          <w:lang w:val="en-US" w:eastAsia="ru-RU"/>
        </w:rPr>
        <w:t>q</w:t>
      </w:r>
      <w:r w:rsidRPr="002F34D5">
        <w:rPr>
          <w:rFonts w:ascii="Times New Roman" w:eastAsia="Times New Roman" w:hAnsi="Times New Roman" w:cs="Times New Roman"/>
          <w:i/>
          <w:iCs/>
          <w:color w:val="000000"/>
          <w:spacing w:val="-3"/>
          <w:sz w:val="28"/>
          <w:szCs w:val="28"/>
          <w:lang w:eastAsia="ru-RU"/>
        </w:rPr>
        <w:t xml:space="preserve"> </w:t>
      </w:r>
      <w:r w:rsidRPr="002F34D5">
        <w:rPr>
          <w:rFonts w:ascii="Times New Roman" w:eastAsia="Times New Roman" w:hAnsi="Times New Roman" w:cs="Times New Roman"/>
          <w:color w:val="000000"/>
          <w:spacing w:val="-3"/>
          <w:sz w:val="28"/>
          <w:szCs w:val="28"/>
          <w:lang w:eastAsia="ru-RU"/>
        </w:rPr>
        <w:t>— объём изготовленной продукции или количество продан</w:t>
      </w:r>
      <w:r w:rsidRPr="002F34D5">
        <w:rPr>
          <w:rFonts w:ascii="Times New Roman" w:eastAsia="Times New Roman" w:hAnsi="Times New Roman" w:cs="Times New Roman"/>
          <w:color w:val="000000"/>
          <w:spacing w:val="-3"/>
          <w:sz w:val="28"/>
          <w:szCs w:val="28"/>
          <w:lang w:eastAsia="ru-RU"/>
        </w:rPr>
        <w:softHyphen/>
      </w:r>
      <w:r w:rsidRPr="002F34D5">
        <w:rPr>
          <w:rFonts w:ascii="Times New Roman" w:eastAsia="Times New Roman" w:hAnsi="Times New Roman" w:cs="Times New Roman"/>
          <w:color w:val="000000"/>
          <w:spacing w:val="-1"/>
          <w:sz w:val="28"/>
          <w:szCs w:val="28"/>
          <w:lang w:eastAsia="ru-RU"/>
        </w:rPr>
        <w:t>ного товара определённого вида в натуральном выражении;</w:t>
      </w:r>
    </w:p>
    <w:p w:rsidR="002F34D5" w:rsidRPr="002F34D5" w:rsidRDefault="002F34D5" w:rsidP="002F34D5">
      <w:pPr>
        <w:shd w:val="clear" w:color="auto" w:fill="FFFFFF"/>
        <w:tabs>
          <w:tab w:val="left" w:pos="547"/>
        </w:tabs>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color w:val="000000"/>
          <w:spacing w:val="-8"/>
          <w:w w:val="119"/>
          <w:sz w:val="28"/>
          <w:szCs w:val="28"/>
          <w:lang w:eastAsia="ru-RU"/>
        </w:rPr>
        <w:tab/>
      </w:r>
      <w:r w:rsidRPr="002F34D5">
        <w:rPr>
          <w:rFonts w:ascii="Times New Roman" w:eastAsia="Times New Roman" w:hAnsi="Times New Roman" w:cs="Times New Roman"/>
          <w:b/>
          <w:color w:val="000000"/>
          <w:spacing w:val="-8"/>
          <w:w w:val="119"/>
          <w:sz w:val="28"/>
          <w:szCs w:val="28"/>
          <w:lang w:eastAsia="ru-RU"/>
        </w:rPr>
        <w:t xml:space="preserve">б) </w:t>
      </w:r>
      <w:r w:rsidRPr="002F34D5">
        <w:rPr>
          <w:rFonts w:ascii="Times New Roman" w:eastAsia="Times New Roman" w:hAnsi="Times New Roman" w:cs="Times New Roman"/>
          <w:b/>
          <w:i/>
          <w:iCs/>
          <w:color w:val="000000"/>
          <w:spacing w:val="3"/>
          <w:sz w:val="28"/>
          <w:szCs w:val="28"/>
          <w:lang w:eastAsia="ru-RU"/>
        </w:rPr>
        <w:t>качественные показатели:</w:t>
      </w:r>
    </w:p>
    <w:p w:rsidR="002F34D5" w:rsidRPr="002F34D5" w:rsidRDefault="002F34D5" w:rsidP="002F34D5">
      <w:pPr>
        <w:shd w:val="clear" w:color="auto" w:fill="FFFFFF"/>
        <w:tabs>
          <w:tab w:val="left" w:pos="547"/>
        </w:tabs>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i/>
          <w:iCs/>
          <w:color w:val="000000"/>
          <w:spacing w:val="-2"/>
          <w:sz w:val="28"/>
          <w:szCs w:val="28"/>
          <w:lang w:eastAsia="ru-RU"/>
        </w:rPr>
        <w:tab/>
        <w:t xml:space="preserve"> р </w:t>
      </w:r>
      <w:r w:rsidRPr="002F34D5">
        <w:rPr>
          <w:rFonts w:ascii="Times New Roman" w:eastAsia="Times New Roman" w:hAnsi="Times New Roman" w:cs="Times New Roman"/>
          <w:color w:val="000000"/>
          <w:spacing w:val="-2"/>
          <w:sz w:val="28"/>
          <w:szCs w:val="28"/>
          <w:lang w:eastAsia="ru-RU"/>
        </w:rPr>
        <w:t xml:space="preserve">— цена единицы товара или продукции; </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color w:val="000000"/>
          <w:spacing w:val="-3"/>
          <w:sz w:val="28"/>
          <w:szCs w:val="28"/>
          <w:lang w:val="en-US" w:eastAsia="ru-RU"/>
        </w:rPr>
        <w:lastRenderedPageBreak/>
        <w:t>z</w:t>
      </w:r>
      <w:r w:rsidRPr="002F34D5">
        <w:rPr>
          <w:rFonts w:ascii="Times New Roman" w:eastAsia="Times New Roman" w:hAnsi="Times New Roman" w:cs="Times New Roman"/>
          <w:color w:val="000000"/>
          <w:spacing w:val="-3"/>
          <w:sz w:val="28"/>
          <w:szCs w:val="28"/>
          <w:lang w:eastAsia="ru-RU"/>
        </w:rPr>
        <w:t xml:space="preserve"> — себестоимость единицы продукции;</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color w:val="000000"/>
          <w:spacing w:val="4"/>
          <w:sz w:val="28"/>
          <w:szCs w:val="28"/>
          <w:lang w:eastAsia="ru-RU"/>
        </w:rPr>
        <w:t xml:space="preserve">в) </w:t>
      </w:r>
      <w:r w:rsidRPr="002F34D5">
        <w:rPr>
          <w:rFonts w:ascii="Times New Roman" w:eastAsia="Times New Roman" w:hAnsi="Times New Roman" w:cs="Times New Roman"/>
          <w:b/>
          <w:i/>
          <w:iCs/>
          <w:color w:val="000000"/>
          <w:spacing w:val="4"/>
          <w:sz w:val="28"/>
          <w:szCs w:val="28"/>
          <w:lang w:eastAsia="ru-RU"/>
        </w:rPr>
        <w:t>показатели, которые получены путём произведения каче</w:t>
      </w:r>
      <w:r w:rsidRPr="002F34D5">
        <w:rPr>
          <w:rFonts w:ascii="Times New Roman" w:eastAsia="Times New Roman" w:hAnsi="Times New Roman" w:cs="Times New Roman"/>
          <w:b/>
          <w:i/>
          <w:iCs/>
          <w:color w:val="000000"/>
          <w:spacing w:val="4"/>
          <w:sz w:val="28"/>
          <w:szCs w:val="28"/>
          <w:lang w:eastAsia="ru-RU"/>
        </w:rPr>
        <w:softHyphen/>
      </w:r>
      <w:r w:rsidRPr="002F34D5">
        <w:rPr>
          <w:rFonts w:ascii="Times New Roman" w:eastAsia="Times New Roman" w:hAnsi="Times New Roman" w:cs="Times New Roman"/>
          <w:b/>
          <w:i/>
          <w:iCs/>
          <w:color w:val="000000"/>
          <w:spacing w:val="3"/>
          <w:sz w:val="28"/>
          <w:szCs w:val="28"/>
          <w:lang w:eastAsia="ru-RU"/>
        </w:rPr>
        <w:t>ственного и количественного показателей:</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i/>
          <w:iCs/>
          <w:color w:val="000000"/>
          <w:spacing w:val="-5"/>
          <w:sz w:val="28"/>
          <w:szCs w:val="28"/>
          <w:lang w:val="en-US" w:eastAsia="ru-RU"/>
        </w:rPr>
        <w:t>pq</w:t>
      </w:r>
      <w:r w:rsidRPr="002F34D5">
        <w:rPr>
          <w:rFonts w:ascii="Times New Roman" w:eastAsia="Times New Roman" w:hAnsi="Times New Roman" w:cs="Times New Roman"/>
          <w:i/>
          <w:iCs/>
          <w:color w:val="000000"/>
          <w:spacing w:val="-5"/>
          <w:sz w:val="28"/>
          <w:szCs w:val="28"/>
          <w:lang w:eastAsia="ru-RU"/>
        </w:rPr>
        <w:t xml:space="preserve"> </w:t>
      </w:r>
      <w:r w:rsidRPr="002F34D5">
        <w:rPr>
          <w:rFonts w:ascii="Times New Roman" w:eastAsia="Times New Roman" w:hAnsi="Times New Roman" w:cs="Times New Roman"/>
          <w:color w:val="000000"/>
          <w:spacing w:val="-5"/>
          <w:sz w:val="28"/>
          <w:szCs w:val="28"/>
          <w:lang w:eastAsia="ru-RU"/>
        </w:rPr>
        <w:t>— стоимость выпуска продукции или общая стоимость про</w:t>
      </w:r>
      <w:r w:rsidRPr="002F34D5">
        <w:rPr>
          <w:rFonts w:ascii="Times New Roman" w:eastAsia="Times New Roman" w:hAnsi="Times New Roman" w:cs="Times New Roman"/>
          <w:color w:val="000000"/>
          <w:spacing w:val="-5"/>
          <w:sz w:val="28"/>
          <w:szCs w:val="28"/>
          <w:lang w:eastAsia="ru-RU"/>
        </w:rPr>
        <w:softHyphen/>
      </w:r>
      <w:r w:rsidRPr="002F34D5">
        <w:rPr>
          <w:rFonts w:ascii="Times New Roman" w:eastAsia="Times New Roman" w:hAnsi="Times New Roman" w:cs="Times New Roman"/>
          <w:color w:val="000000"/>
          <w:spacing w:val="-2"/>
          <w:sz w:val="28"/>
          <w:szCs w:val="28"/>
          <w:lang w:eastAsia="ru-RU"/>
        </w:rPr>
        <w:t>данного товара определённого вида (товарооборот);</w:t>
      </w: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Формулы агрегатных индексов</w:t>
      </w:r>
    </w:p>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1"/>
        <w:gridCol w:w="1982"/>
        <w:gridCol w:w="2015"/>
        <w:gridCol w:w="2076"/>
      </w:tblGrid>
      <w:tr w:rsidR="002F34D5" w:rsidRPr="002F34D5" w:rsidTr="00315561">
        <w:trPr>
          <w:trHeight w:val="324"/>
        </w:trPr>
        <w:tc>
          <w:tcPr>
            <w:tcW w:w="2027" w:type="dxa"/>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Название индекса</w:t>
            </w:r>
          </w:p>
        </w:tc>
        <w:tc>
          <w:tcPr>
            <w:tcW w:w="8110" w:type="dxa"/>
            <w:gridSpan w:val="4"/>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Способ расчёта (i= 1, 2, …)</w:t>
            </w:r>
          </w:p>
        </w:tc>
      </w:tr>
      <w:tr w:rsidR="002F34D5" w:rsidRPr="002F34D5" w:rsidTr="00315561">
        <w:trPr>
          <w:trHeight w:val="336"/>
        </w:trPr>
        <w:tc>
          <w:tcPr>
            <w:tcW w:w="2027" w:type="dxa"/>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054" w:type="dxa"/>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базисный</w:t>
            </w:r>
          </w:p>
        </w:tc>
        <w:tc>
          <w:tcPr>
            <w:tcW w:w="4056" w:type="dxa"/>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цепной</w:t>
            </w:r>
          </w:p>
        </w:tc>
      </w:tr>
      <w:tr w:rsidR="002F34D5" w:rsidRPr="002F34D5" w:rsidTr="00315561">
        <w:trPr>
          <w:trHeight w:val="204"/>
        </w:trPr>
        <w:tc>
          <w:tcPr>
            <w:tcW w:w="2027" w:type="dxa"/>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2027"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постоянными весами</w:t>
            </w:r>
          </w:p>
        </w:tc>
        <w:tc>
          <w:tcPr>
            <w:tcW w:w="2027"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переменными весами</w:t>
            </w:r>
          </w:p>
        </w:tc>
        <w:tc>
          <w:tcPr>
            <w:tcW w:w="2028"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постоянными весами</w:t>
            </w:r>
          </w:p>
        </w:tc>
        <w:tc>
          <w:tcPr>
            <w:tcW w:w="2028"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переменными весами</w:t>
            </w:r>
          </w:p>
        </w:tc>
      </w:tr>
      <w:tr w:rsidR="002F34D5" w:rsidRPr="002F34D5" w:rsidTr="00315561">
        <w:tc>
          <w:tcPr>
            <w:tcW w:w="2027" w:type="dxa"/>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цен</w:t>
            </w:r>
          </w:p>
        </w:tc>
        <w:tc>
          <w:tcPr>
            <w:tcW w:w="2027"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62025" cy="4857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6" cstate="email">
                            <a:extLst>
                              <a:ext uri="{28A0092B-C50C-407E-A947-70E740481C1C}">
                                <a14:useLocalDpi xmlns:a14="http://schemas.microsoft.com/office/drawing/2010/main"/>
                              </a:ext>
                            </a:extLst>
                          </a:blip>
                          <a:srcRect/>
                          <a:stretch>
                            <a:fillRect/>
                          </a:stretch>
                        </pic:blipFill>
                        <pic:spPr bwMode="auto">
                          <a:xfrm>
                            <a:off x="0" y="0"/>
                            <a:ext cx="962025" cy="485775"/>
                          </a:xfrm>
                          <a:prstGeom prst="rect">
                            <a:avLst/>
                          </a:prstGeom>
                          <a:noFill/>
                          <a:ln>
                            <a:noFill/>
                          </a:ln>
                        </pic:spPr>
                      </pic:pic>
                    </a:graphicData>
                  </a:graphic>
                </wp:inline>
              </w:drawing>
            </w:r>
          </w:p>
        </w:tc>
        <w:tc>
          <w:tcPr>
            <w:tcW w:w="2027"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52500" cy="4857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7" cstate="email">
                            <a:extLst>
                              <a:ext uri="{28A0092B-C50C-407E-A947-70E740481C1C}">
                                <a14:useLocalDpi xmlns:a14="http://schemas.microsoft.com/office/drawing/2010/main"/>
                              </a:ext>
                            </a:extLst>
                          </a:blip>
                          <a:srcRect/>
                          <a:stretch>
                            <a:fillRect/>
                          </a:stretch>
                        </pic:blipFill>
                        <pic:spPr bwMode="auto">
                          <a:xfrm>
                            <a:off x="0" y="0"/>
                            <a:ext cx="952500" cy="485775"/>
                          </a:xfrm>
                          <a:prstGeom prst="rect">
                            <a:avLst/>
                          </a:prstGeom>
                          <a:noFill/>
                          <a:ln>
                            <a:noFill/>
                          </a:ln>
                        </pic:spPr>
                      </pic:pic>
                    </a:graphicData>
                  </a:graphic>
                </wp:inline>
              </w:drawing>
            </w:r>
          </w:p>
        </w:tc>
        <w:tc>
          <w:tcPr>
            <w:tcW w:w="2028"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14425" cy="4857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8" cstate="email">
                            <a:extLst>
                              <a:ext uri="{28A0092B-C50C-407E-A947-70E740481C1C}">
                                <a14:useLocalDpi xmlns:a14="http://schemas.microsoft.com/office/drawing/2010/main"/>
                              </a:ext>
                            </a:extLst>
                          </a:blip>
                          <a:srcRect/>
                          <a:stretch>
                            <a:fillRect/>
                          </a:stretch>
                        </pic:blipFill>
                        <pic:spPr bwMode="auto">
                          <a:xfrm>
                            <a:off x="0" y="0"/>
                            <a:ext cx="1114425" cy="485775"/>
                          </a:xfrm>
                          <a:prstGeom prst="rect">
                            <a:avLst/>
                          </a:prstGeom>
                          <a:noFill/>
                          <a:ln>
                            <a:noFill/>
                          </a:ln>
                        </pic:spPr>
                      </pic:pic>
                    </a:graphicData>
                  </a:graphic>
                </wp:inline>
              </w:drawing>
            </w:r>
          </w:p>
        </w:tc>
        <w:tc>
          <w:tcPr>
            <w:tcW w:w="2028"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04900" cy="4857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9" cstate="email">
                            <a:extLst>
                              <a:ext uri="{28A0092B-C50C-407E-A947-70E740481C1C}">
                                <a14:useLocalDpi xmlns:a14="http://schemas.microsoft.com/office/drawing/2010/main"/>
                              </a:ext>
                            </a:extLst>
                          </a:blip>
                          <a:srcRect/>
                          <a:stretch>
                            <a:fillRect/>
                          </a:stretch>
                        </pic:blipFill>
                        <pic:spPr bwMode="auto">
                          <a:xfrm>
                            <a:off x="0" y="0"/>
                            <a:ext cx="1104900" cy="485775"/>
                          </a:xfrm>
                          <a:prstGeom prst="rect">
                            <a:avLst/>
                          </a:prstGeom>
                          <a:noFill/>
                          <a:ln>
                            <a:noFill/>
                          </a:ln>
                        </pic:spPr>
                      </pic:pic>
                    </a:graphicData>
                  </a:graphic>
                </wp:inline>
              </w:drawing>
            </w:r>
          </w:p>
        </w:tc>
      </w:tr>
      <w:tr w:rsidR="002F34D5" w:rsidRPr="002F34D5" w:rsidTr="00315561">
        <w:tc>
          <w:tcPr>
            <w:tcW w:w="2027" w:type="dxa"/>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себестоимости</w:t>
            </w:r>
          </w:p>
        </w:tc>
        <w:tc>
          <w:tcPr>
            <w:tcW w:w="2027"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14400" cy="4857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0" cstate="email">
                            <a:extLst>
                              <a:ext uri="{28A0092B-C50C-407E-A947-70E740481C1C}">
                                <a14:useLocalDpi xmlns:a14="http://schemas.microsoft.com/office/drawing/2010/main"/>
                              </a:ext>
                            </a:extLst>
                          </a:blip>
                          <a:srcRect/>
                          <a:stretch>
                            <a:fillRect/>
                          </a:stretch>
                        </pic:blipFill>
                        <pic:spPr bwMode="auto">
                          <a:xfrm>
                            <a:off x="0" y="0"/>
                            <a:ext cx="914400" cy="485775"/>
                          </a:xfrm>
                          <a:prstGeom prst="rect">
                            <a:avLst/>
                          </a:prstGeom>
                          <a:noFill/>
                          <a:ln>
                            <a:noFill/>
                          </a:ln>
                        </pic:spPr>
                      </pic:pic>
                    </a:graphicData>
                  </a:graphic>
                </wp:inline>
              </w:drawing>
            </w:r>
          </w:p>
        </w:tc>
        <w:tc>
          <w:tcPr>
            <w:tcW w:w="2027"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14400" cy="4857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1" cstate="email">
                            <a:extLst>
                              <a:ext uri="{28A0092B-C50C-407E-A947-70E740481C1C}">
                                <a14:useLocalDpi xmlns:a14="http://schemas.microsoft.com/office/drawing/2010/main"/>
                              </a:ext>
                            </a:extLst>
                          </a:blip>
                          <a:srcRect/>
                          <a:stretch>
                            <a:fillRect/>
                          </a:stretch>
                        </pic:blipFill>
                        <pic:spPr bwMode="auto">
                          <a:xfrm>
                            <a:off x="0" y="0"/>
                            <a:ext cx="914400" cy="485775"/>
                          </a:xfrm>
                          <a:prstGeom prst="rect">
                            <a:avLst/>
                          </a:prstGeom>
                          <a:noFill/>
                          <a:ln>
                            <a:noFill/>
                          </a:ln>
                        </pic:spPr>
                      </pic:pic>
                    </a:graphicData>
                  </a:graphic>
                </wp:inline>
              </w:drawing>
            </w:r>
          </w:p>
        </w:tc>
        <w:tc>
          <w:tcPr>
            <w:tcW w:w="2028"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76325" cy="4857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2" cstate="email">
                            <a:extLst>
                              <a:ext uri="{28A0092B-C50C-407E-A947-70E740481C1C}">
                                <a14:useLocalDpi xmlns:a14="http://schemas.microsoft.com/office/drawing/2010/main"/>
                              </a:ext>
                            </a:extLst>
                          </a:blip>
                          <a:srcRect/>
                          <a:stretch>
                            <a:fillRect/>
                          </a:stretch>
                        </pic:blipFill>
                        <pic:spPr bwMode="auto">
                          <a:xfrm>
                            <a:off x="0" y="0"/>
                            <a:ext cx="1076325" cy="485775"/>
                          </a:xfrm>
                          <a:prstGeom prst="rect">
                            <a:avLst/>
                          </a:prstGeom>
                          <a:noFill/>
                          <a:ln>
                            <a:noFill/>
                          </a:ln>
                        </pic:spPr>
                      </pic:pic>
                    </a:graphicData>
                  </a:graphic>
                </wp:inline>
              </w:drawing>
            </w:r>
          </w:p>
        </w:tc>
        <w:tc>
          <w:tcPr>
            <w:tcW w:w="2028"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66800" cy="4857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3" cstate="email">
                            <a:extLst>
                              <a:ext uri="{28A0092B-C50C-407E-A947-70E740481C1C}">
                                <a14:useLocalDpi xmlns:a14="http://schemas.microsoft.com/office/drawing/2010/main"/>
                              </a:ext>
                            </a:extLst>
                          </a:blip>
                          <a:srcRect/>
                          <a:stretch>
                            <a:fillRect/>
                          </a:stretch>
                        </pic:blipFill>
                        <pic:spPr bwMode="auto">
                          <a:xfrm>
                            <a:off x="0" y="0"/>
                            <a:ext cx="1066800" cy="485775"/>
                          </a:xfrm>
                          <a:prstGeom prst="rect">
                            <a:avLst/>
                          </a:prstGeom>
                          <a:noFill/>
                          <a:ln>
                            <a:noFill/>
                          </a:ln>
                        </pic:spPr>
                      </pic:pic>
                    </a:graphicData>
                  </a:graphic>
                </wp:inline>
              </w:drawing>
            </w:r>
          </w:p>
        </w:tc>
      </w:tr>
      <w:tr w:rsidR="002F34D5" w:rsidRPr="002F34D5" w:rsidTr="00315561">
        <w:tc>
          <w:tcPr>
            <w:tcW w:w="2027" w:type="dxa"/>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физического объёма</w:t>
            </w:r>
          </w:p>
        </w:tc>
        <w:tc>
          <w:tcPr>
            <w:tcW w:w="2027"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52500" cy="4857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4" cstate="email">
                            <a:extLst>
                              <a:ext uri="{28A0092B-C50C-407E-A947-70E740481C1C}">
                                <a14:useLocalDpi xmlns:a14="http://schemas.microsoft.com/office/drawing/2010/main"/>
                              </a:ext>
                            </a:extLst>
                          </a:blip>
                          <a:srcRect/>
                          <a:stretch>
                            <a:fillRect/>
                          </a:stretch>
                        </pic:blipFill>
                        <pic:spPr bwMode="auto">
                          <a:xfrm>
                            <a:off x="0" y="0"/>
                            <a:ext cx="952500" cy="485775"/>
                          </a:xfrm>
                          <a:prstGeom prst="rect">
                            <a:avLst/>
                          </a:prstGeom>
                          <a:noFill/>
                          <a:ln>
                            <a:noFill/>
                          </a:ln>
                        </pic:spPr>
                      </pic:pic>
                    </a:graphicData>
                  </a:graphic>
                </wp:inline>
              </w:drawing>
            </w:r>
          </w:p>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23925" cy="4857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5" cstate="email">
                            <a:extLst>
                              <a:ext uri="{28A0092B-C50C-407E-A947-70E740481C1C}">
                                <a14:useLocalDpi xmlns:a14="http://schemas.microsoft.com/office/drawing/2010/main"/>
                              </a:ext>
                            </a:extLst>
                          </a:blip>
                          <a:srcRect/>
                          <a:stretch>
                            <a:fillRect/>
                          </a:stretch>
                        </pic:blipFill>
                        <pic:spPr bwMode="auto">
                          <a:xfrm>
                            <a:off x="0" y="0"/>
                            <a:ext cx="923925" cy="485775"/>
                          </a:xfrm>
                          <a:prstGeom prst="rect">
                            <a:avLst/>
                          </a:prstGeom>
                          <a:noFill/>
                          <a:ln>
                            <a:noFill/>
                          </a:ln>
                        </pic:spPr>
                      </pic:pic>
                    </a:graphicData>
                  </a:graphic>
                </wp:inline>
              </w:drawing>
            </w:r>
          </w:p>
        </w:tc>
        <w:tc>
          <w:tcPr>
            <w:tcW w:w="2027"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19175" cy="4857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6" cstate="email">
                            <a:extLst>
                              <a:ext uri="{28A0092B-C50C-407E-A947-70E740481C1C}">
                                <a14:useLocalDpi xmlns:a14="http://schemas.microsoft.com/office/drawing/2010/main"/>
                              </a:ext>
                            </a:extLst>
                          </a:blip>
                          <a:srcRect/>
                          <a:stretch>
                            <a:fillRect/>
                          </a:stretch>
                        </pic:blipFill>
                        <pic:spPr bwMode="auto">
                          <a:xfrm>
                            <a:off x="0" y="0"/>
                            <a:ext cx="1019175" cy="485775"/>
                          </a:xfrm>
                          <a:prstGeom prst="rect">
                            <a:avLst/>
                          </a:prstGeom>
                          <a:noFill/>
                          <a:ln>
                            <a:noFill/>
                          </a:ln>
                        </pic:spPr>
                      </pic:pic>
                    </a:graphicData>
                  </a:graphic>
                </wp:inline>
              </w:drawing>
            </w:r>
          </w:p>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90600" cy="4857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7" cstate="email">
                            <a:extLst>
                              <a:ext uri="{28A0092B-C50C-407E-A947-70E740481C1C}">
                                <a14:useLocalDpi xmlns:a14="http://schemas.microsoft.com/office/drawing/2010/main"/>
                              </a:ext>
                            </a:extLst>
                          </a:blip>
                          <a:srcRect/>
                          <a:stretch>
                            <a:fillRect/>
                          </a:stretch>
                        </pic:blipFill>
                        <pic:spPr bwMode="auto">
                          <a:xfrm>
                            <a:off x="0" y="0"/>
                            <a:ext cx="990600" cy="485775"/>
                          </a:xfrm>
                          <a:prstGeom prst="rect">
                            <a:avLst/>
                          </a:prstGeom>
                          <a:noFill/>
                          <a:ln>
                            <a:noFill/>
                          </a:ln>
                        </pic:spPr>
                      </pic:pic>
                    </a:graphicData>
                  </a:graphic>
                </wp:inline>
              </w:drawing>
            </w:r>
          </w:p>
        </w:tc>
        <w:tc>
          <w:tcPr>
            <w:tcW w:w="2028"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04900" cy="4857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8" cstate="email">
                            <a:extLst>
                              <a:ext uri="{28A0092B-C50C-407E-A947-70E740481C1C}">
                                <a14:useLocalDpi xmlns:a14="http://schemas.microsoft.com/office/drawing/2010/main"/>
                              </a:ext>
                            </a:extLst>
                          </a:blip>
                          <a:srcRect/>
                          <a:stretch>
                            <a:fillRect/>
                          </a:stretch>
                        </pic:blipFill>
                        <pic:spPr bwMode="auto">
                          <a:xfrm>
                            <a:off x="0" y="0"/>
                            <a:ext cx="1104900" cy="485775"/>
                          </a:xfrm>
                          <a:prstGeom prst="rect">
                            <a:avLst/>
                          </a:prstGeom>
                          <a:noFill/>
                          <a:ln>
                            <a:noFill/>
                          </a:ln>
                        </pic:spPr>
                      </pic:pic>
                    </a:graphicData>
                  </a:graphic>
                </wp:inline>
              </w:drawing>
            </w:r>
          </w:p>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76325" cy="4857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9" cstate="email">
                            <a:extLst>
                              <a:ext uri="{28A0092B-C50C-407E-A947-70E740481C1C}">
                                <a14:useLocalDpi xmlns:a14="http://schemas.microsoft.com/office/drawing/2010/main"/>
                              </a:ext>
                            </a:extLst>
                          </a:blip>
                          <a:srcRect/>
                          <a:stretch>
                            <a:fillRect/>
                          </a:stretch>
                        </pic:blipFill>
                        <pic:spPr bwMode="auto">
                          <a:xfrm>
                            <a:off x="0" y="0"/>
                            <a:ext cx="1076325" cy="485775"/>
                          </a:xfrm>
                          <a:prstGeom prst="rect">
                            <a:avLst/>
                          </a:prstGeom>
                          <a:noFill/>
                          <a:ln>
                            <a:noFill/>
                          </a:ln>
                        </pic:spPr>
                      </pic:pic>
                    </a:graphicData>
                  </a:graphic>
                </wp:inline>
              </w:drawing>
            </w:r>
          </w:p>
        </w:tc>
        <w:tc>
          <w:tcPr>
            <w:tcW w:w="2028" w:type="dxa"/>
            <w:shd w:val="clear" w:color="auto" w:fill="auto"/>
          </w:tcPr>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81100" cy="4857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0" cstate="email">
                            <a:extLst>
                              <a:ext uri="{28A0092B-C50C-407E-A947-70E740481C1C}">
                                <a14:useLocalDpi xmlns:a14="http://schemas.microsoft.com/office/drawing/2010/main"/>
                              </a:ext>
                            </a:extLst>
                          </a:blip>
                          <a:srcRect/>
                          <a:stretch>
                            <a:fillRect/>
                          </a:stretch>
                        </pic:blipFill>
                        <pic:spPr bwMode="auto">
                          <a:xfrm>
                            <a:off x="0" y="0"/>
                            <a:ext cx="1181100" cy="485775"/>
                          </a:xfrm>
                          <a:prstGeom prst="rect">
                            <a:avLst/>
                          </a:prstGeom>
                          <a:noFill/>
                          <a:ln>
                            <a:noFill/>
                          </a:ln>
                        </pic:spPr>
                      </pic:pic>
                    </a:graphicData>
                  </a:graphic>
                </wp:inline>
              </w:drawing>
            </w:r>
          </w:p>
          <w:p w:rsidR="002F34D5" w:rsidRPr="002F34D5" w:rsidRDefault="000800CF"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52525" cy="4857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1" cstate="email">
                            <a:extLst>
                              <a:ext uri="{28A0092B-C50C-407E-A947-70E740481C1C}">
                                <a14:useLocalDpi xmlns:a14="http://schemas.microsoft.com/office/drawing/2010/main"/>
                              </a:ext>
                            </a:extLst>
                          </a:blip>
                          <a:srcRect/>
                          <a:stretch>
                            <a:fillRect/>
                          </a:stretch>
                        </pic:blipFill>
                        <pic:spPr bwMode="auto">
                          <a:xfrm>
                            <a:off x="0" y="0"/>
                            <a:ext cx="1152525" cy="485775"/>
                          </a:xfrm>
                          <a:prstGeom prst="rect">
                            <a:avLst/>
                          </a:prstGeom>
                          <a:noFill/>
                          <a:ln>
                            <a:noFill/>
                          </a:ln>
                        </pic:spPr>
                      </pic:pic>
                    </a:graphicData>
                  </a:graphic>
                </wp:inline>
              </w:drawing>
            </w:r>
          </w:p>
        </w:tc>
      </w:tr>
    </w:tbl>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Каждый агрегатный индекс можно преобразовать в</w:t>
      </w:r>
      <w:r w:rsidRPr="002F34D5">
        <w:rPr>
          <w:rFonts w:ascii="Times New Roman" w:eastAsia="Times New Roman" w:hAnsi="Times New Roman" w:cs="Times New Roman"/>
          <w:b/>
          <w:sz w:val="28"/>
          <w:szCs w:val="28"/>
          <w:lang w:eastAsia="ru-RU"/>
        </w:rPr>
        <w:t xml:space="preserve"> </w:t>
      </w:r>
      <w:r w:rsidRPr="002F34D5">
        <w:rPr>
          <w:rFonts w:ascii="Times New Roman" w:eastAsia="Times New Roman" w:hAnsi="Times New Roman" w:cs="Times New Roman"/>
          <w:b/>
          <w:i/>
          <w:sz w:val="28"/>
          <w:szCs w:val="28"/>
          <w:lang w:eastAsia="ru-RU"/>
        </w:rPr>
        <w:t>средний арифметический индекс</w:t>
      </w:r>
      <w:r w:rsidRPr="002F34D5">
        <w:rPr>
          <w:rFonts w:ascii="Times New Roman" w:eastAsia="Times New Roman" w:hAnsi="Times New Roman" w:cs="Times New Roman"/>
          <w:b/>
          <w:sz w:val="28"/>
          <w:szCs w:val="28"/>
          <w:lang w:eastAsia="ru-RU"/>
        </w:rPr>
        <w:t xml:space="preserve"> </w:t>
      </w:r>
      <w:r w:rsidRPr="002F34D5">
        <w:rPr>
          <w:rFonts w:ascii="Times New Roman" w:eastAsia="Times New Roman" w:hAnsi="Times New Roman" w:cs="Times New Roman"/>
          <w:sz w:val="28"/>
          <w:szCs w:val="28"/>
          <w:lang w:eastAsia="ru-RU"/>
        </w:rPr>
        <w:t>из индивидуальных индексов. Для этого исследуемая величина отчётного периода (в числителе агрегатного индекса) заменяется произведением индивидуального индекса на индексируемую величину базисного периода. Средний арифметический индекс применяется, если известны данные базисного периода.</w:t>
      </w:r>
    </w:p>
    <w:p w:rsidR="002F34D5" w:rsidRPr="002F34D5" w:rsidRDefault="002F34D5" w:rsidP="002F34D5">
      <w:pPr>
        <w:spacing w:after="0" w:line="240" w:lineRule="auto"/>
        <w:jc w:val="center"/>
        <w:outlineLvl w:val="0"/>
        <w:rPr>
          <w:rFonts w:ascii="Times New Roman" w:eastAsia="Times New Roman" w:hAnsi="Times New Roman" w:cs="Times New Roman"/>
          <w:b/>
          <w:sz w:val="28"/>
          <w:szCs w:val="28"/>
          <w:lang w:eastAsia="ru-RU"/>
        </w:rPr>
      </w:pPr>
    </w:p>
    <w:p w:rsidR="002F34D5" w:rsidRPr="002F34D5" w:rsidRDefault="002F34D5" w:rsidP="002F34D5">
      <w:pPr>
        <w:spacing w:after="0" w:line="240" w:lineRule="auto"/>
        <w:jc w:val="center"/>
        <w:outlineLvl w:val="0"/>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Формулы расчёта средних взвешенных индексов</w:t>
      </w:r>
    </w:p>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299"/>
        <w:gridCol w:w="3127"/>
      </w:tblGrid>
      <w:tr w:rsidR="002F34D5" w:rsidRPr="002F34D5" w:rsidTr="00315561">
        <w:tc>
          <w:tcPr>
            <w:tcW w:w="1786" w:type="pct"/>
            <w:shd w:val="clear" w:color="auto" w:fill="auto"/>
          </w:tcPr>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Название индекса</w:t>
            </w:r>
          </w:p>
        </w:tc>
        <w:tc>
          <w:tcPr>
            <w:tcW w:w="1650" w:type="pct"/>
            <w:shd w:val="clear" w:color="auto" w:fill="auto"/>
          </w:tcPr>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Средний арифметический</w:t>
            </w:r>
          </w:p>
        </w:tc>
        <w:tc>
          <w:tcPr>
            <w:tcW w:w="1565" w:type="pct"/>
            <w:shd w:val="clear" w:color="auto" w:fill="auto"/>
          </w:tcPr>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Средний гармонический</w:t>
            </w:r>
          </w:p>
        </w:tc>
      </w:tr>
      <w:tr w:rsidR="002F34D5" w:rsidRPr="002F34D5" w:rsidTr="00315561">
        <w:tc>
          <w:tcPr>
            <w:tcW w:w="1786" w:type="pct"/>
            <w:shd w:val="clear" w:color="auto" w:fill="auto"/>
          </w:tcPr>
          <w:p w:rsidR="002F34D5" w:rsidRPr="002F34D5" w:rsidRDefault="002F34D5" w:rsidP="002F34D5">
            <w:pPr>
              <w:spacing w:after="0" w:line="240" w:lineRule="auto"/>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цен</w:t>
            </w:r>
          </w:p>
        </w:tc>
        <w:tc>
          <w:tcPr>
            <w:tcW w:w="1650" w:type="pct"/>
            <w:shd w:val="clear" w:color="auto" w:fill="auto"/>
          </w:tcPr>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62025" cy="4857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2" cstate="email">
                            <a:extLst>
                              <a:ext uri="{28A0092B-C50C-407E-A947-70E740481C1C}">
                                <a14:useLocalDpi xmlns:a14="http://schemas.microsoft.com/office/drawing/2010/main"/>
                              </a:ext>
                            </a:extLst>
                          </a:blip>
                          <a:srcRect/>
                          <a:stretch>
                            <a:fillRect/>
                          </a:stretch>
                        </pic:blipFill>
                        <pic:spPr bwMode="auto">
                          <a:xfrm>
                            <a:off x="0" y="0"/>
                            <a:ext cx="962025" cy="485775"/>
                          </a:xfrm>
                          <a:prstGeom prst="rect">
                            <a:avLst/>
                          </a:prstGeom>
                          <a:noFill/>
                          <a:ln>
                            <a:noFill/>
                          </a:ln>
                        </pic:spPr>
                      </pic:pic>
                    </a:graphicData>
                  </a:graphic>
                </wp:inline>
              </w:drawing>
            </w:r>
          </w:p>
        </w:tc>
        <w:tc>
          <w:tcPr>
            <w:tcW w:w="1565" w:type="pct"/>
            <w:shd w:val="clear" w:color="auto" w:fill="auto"/>
          </w:tcPr>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4"/>
                <w:sz w:val="24"/>
                <w:szCs w:val="24"/>
                <w:lang w:eastAsia="ru-RU"/>
              </w:rPr>
              <w:drawing>
                <wp:inline distT="0" distB="0" distL="0" distR="0">
                  <wp:extent cx="847725" cy="6858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3" cstate="email">
                            <a:extLst>
                              <a:ext uri="{28A0092B-C50C-407E-A947-70E740481C1C}">
                                <a14:useLocalDpi xmlns:a14="http://schemas.microsoft.com/office/drawing/2010/main"/>
                              </a:ext>
                            </a:extLst>
                          </a:blip>
                          <a:srcRect/>
                          <a:stretch>
                            <a:fillRect/>
                          </a:stretch>
                        </pic:blipFill>
                        <pic:spPr bwMode="auto">
                          <a:xfrm>
                            <a:off x="0" y="0"/>
                            <a:ext cx="847725" cy="685800"/>
                          </a:xfrm>
                          <a:prstGeom prst="rect">
                            <a:avLst/>
                          </a:prstGeom>
                          <a:noFill/>
                          <a:ln>
                            <a:noFill/>
                          </a:ln>
                        </pic:spPr>
                      </pic:pic>
                    </a:graphicData>
                  </a:graphic>
                </wp:inline>
              </w:drawing>
            </w:r>
          </w:p>
        </w:tc>
      </w:tr>
      <w:tr w:rsidR="002F34D5" w:rsidRPr="002F34D5" w:rsidTr="00315561">
        <w:tc>
          <w:tcPr>
            <w:tcW w:w="1786" w:type="pct"/>
            <w:shd w:val="clear" w:color="auto" w:fill="auto"/>
          </w:tcPr>
          <w:p w:rsidR="002F34D5" w:rsidRPr="002F34D5" w:rsidRDefault="002F34D5" w:rsidP="002F34D5">
            <w:pPr>
              <w:spacing w:after="0" w:line="240" w:lineRule="auto"/>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физического объёма</w:t>
            </w:r>
          </w:p>
        </w:tc>
        <w:tc>
          <w:tcPr>
            <w:tcW w:w="1650" w:type="pct"/>
            <w:shd w:val="clear" w:color="auto" w:fill="auto"/>
          </w:tcPr>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42975" cy="4857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4" cstate="email">
                            <a:extLst>
                              <a:ext uri="{28A0092B-C50C-407E-A947-70E740481C1C}">
                                <a14:useLocalDpi xmlns:a14="http://schemas.microsoft.com/office/drawing/2010/main"/>
                              </a:ext>
                            </a:extLst>
                          </a:blip>
                          <a:srcRect/>
                          <a:stretch>
                            <a:fillRect/>
                          </a:stretch>
                        </pic:blipFill>
                        <pic:spPr bwMode="auto">
                          <a:xfrm>
                            <a:off x="0" y="0"/>
                            <a:ext cx="942975" cy="485775"/>
                          </a:xfrm>
                          <a:prstGeom prst="rect">
                            <a:avLst/>
                          </a:prstGeom>
                          <a:noFill/>
                          <a:ln>
                            <a:noFill/>
                          </a:ln>
                        </pic:spPr>
                      </pic:pic>
                    </a:graphicData>
                  </a:graphic>
                </wp:inline>
              </w:drawing>
            </w:r>
          </w:p>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14400" cy="4857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5" cstate="email">
                            <a:extLst>
                              <a:ext uri="{28A0092B-C50C-407E-A947-70E740481C1C}">
                                <a14:useLocalDpi xmlns:a14="http://schemas.microsoft.com/office/drawing/2010/main"/>
                              </a:ext>
                            </a:extLst>
                          </a:blip>
                          <a:srcRect/>
                          <a:stretch>
                            <a:fillRect/>
                          </a:stretch>
                        </pic:blipFill>
                        <pic:spPr bwMode="auto">
                          <a:xfrm>
                            <a:off x="0" y="0"/>
                            <a:ext cx="914400" cy="485775"/>
                          </a:xfrm>
                          <a:prstGeom prst="rect">
                            <a:avLst/>
                          </a:prstGeom>
                          <a:noFill/>
                          <a:ln>
                            <a:noFill/>
                          </a:ln>
                        </pic:spPr>
                      </pic:pic>
                    </a:graphicData>
                  </a:graphic>
                </wp:inline>
              </w:drawing>
            </w:r>
          </w:p>
        </w:tc>
        <w:tc>
          <w:tcPr>
            <w:tcW w:w="1565" w:type="pct"/>
            <w:shd w:val="clear" w:color="auto" w:fill="auto"/>
          </w:tcPr>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4"/>
                <w:sz w:val="24"/>
                <w:szCs w:val="24"/>
                <w:lang w:eastAsia="ru-RU"/>
              </w:rPr>
              <w:drawing>
                <wp:inline distT="0" distB="0" distL="0" distR="0">
                  <wp:extent cx="847725" cy="6858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6" cstate="email">
                            <a:extLst>
                              <a:ext uri="{28A0092B-C50C-407E-A947-70E740481C1C}">
                                <a14:useLocalDpi xmlns:a14="http://schemas.microsoft.com/office/drawing/2010/main"/>
                              </a:ext>
                            </a:extLst>
                          </a:blip>
                          <a:srcRect/>
                          <a:stretch>
                            <a:fillRect/>
                          </a:stretch>
                        </pic:blipFill>
                        <pic:spPr bwMode="auto">
                          <a:xfrm>
                            <a:off x="0" y="0"/>
                            <a:ext cx="847725" cy="685800"/>
                          </a:xfrm>
                          <a:prstGeom prst="rect">
                            <a:avLst/>
                          </a:prstGeom>
                          <a:noFill/>
                          <a:ln>
                            <a:noFill/>
                          </a:ln>
                        </pic:spPr>
                      </pic:pic>
                    </a:graphicData>
                  </a:graphic>
                </wp:inline>
              </w:drawing>
            </w:r>
          </w:p>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4"/>
                <w:sz w:val="24"/>
                <w:szCs w:val="24"/>
                <w:lang w:eastAsia="ru-RU"/>
              </w:rPr>
              <w:drawing>
                <wp:inline distT="0" distB="0" distL="0" distR="0">
                  <wp:extent cx="828675" cy="6858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7" cstate="email">
                            <a:extLst>
                              <a:ext uri="{28A0092B-C50C-407E-A947-70E740481C1C}">
                                <a14:useLocalDpi xmlns:a14="http://schemas.microsoft.com/office/drawing/2010/main"/>
                              </a:ext>
                            </a:extLst>
                          </a:blip>
                          <a:srcRect/>
                          <a:stretch>
                            <a:fillRect/>
                          </a:stretch>
                        </pic:blipFill>
                        <pic:spPr bwMode="auto">
                          <a:xfrm>
                            <a:off x="0" y="0"/>
                            <a:ext cx="828675" cy="685800"/>
                          </a:xfrm>
                          <a:prstGeom prst="rect">
                            <a:avLst/>
                          </a:prstGeom>
                          <a:noFill/>
                          <a:ln>
                            <a:noFill/>
                          </a:ln>
                        </pic:spPr>
                      </pic:pic>
                    </a:graphicData>
                  </a:graphic>
                </wp:inline>
              </w:drawing>
            </w:r>
          </w:p>
        </w:tc>
      </w:tr>
      <w:tr w:rsidR="002F34D5" w:rsidRPr="002F34D5" w:rsidTr="00315561">
        <w:tc>
          <w:tcPr>
            <w:tcW w:w="1786" w:type="pct"/>
            <w:shd w:val="clear" w:color="auto" w:fill="auto"/>
          </w:tcPr>
          <w:p w:rsidR="002F34D5" w:rsidRPr="002F34D5" w:rsidRDefault="002F34D5" w:rsidP="002F34D5">
            <w:pPr>
              <w:spacing w:after="0" w:line="240" w:lineRule="auto"/>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lastRenderedPageBreak/>
              <w:t>Индекс себестоимости</w:t>
            </w:r>
          </w:p>
        </w:tc>
        <w:tc>
          <w:tcPr>
            <w:tcW w:w="1650" w:type="pct"/>
            <w:shd w:val="clear" w:color="auto" w:fill="auto"/>
          </w:tcPr>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04875" cy="4857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8" cstate="email">
                            <a:extLst>
                              <a:ext uri="{28A0092B-C50C-407E-A947-70E740481C1C}">
                                <a14:useLocalDpi xmlns:a14="http://schemas.microsoft.com/office/drawing/2010/main"/>
                              </a:ext>
                            </a:extLst>
                          </a:blip>
                          <a:srcRect/>
                          <a:stretch>
                            <a:fillRect/>
                          </a:stretch>
                        </pic:blipFill>
                        <pic:spPr bwMode="auto">
                          <a:xfrm>
                            <a:off x="0" y="0"/>
                            <a:ext cx="904875" cy="485775"/>
                          </a:xfrm>
                          <a:prstGeom prst="rect">
                            <a:avLst/>
                          </a:prstGeom>
                          <a:noFill/>
                          <a:ln>
                            <a:noFill/>
                          </a:ln>
                        </pic:spPr>
                      </pic:pic>
                    </a:graphicData>
                  </a:graphic>
                </wp:inline>
              </w:drawing>
            </w:r>
          </w:p>
        </w:tc>
        <w:tc>
          <w:tcPr>
            <w:tcW w:w="1565" w:type="pct"/>
            <w:shd w:val="clear" w:color="auto" w:fill="auto"/>
          </w:tcPr>
          <w:p w:rsidR="002F34D5" w:rsidRPr="002F34D5" w:rsidRDefault="000800CF"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0"/>
                <w:sz w:val="24"/>
                <w:szCs w:val="24"/>
                <w:lang w:eastAsia="ru-RU"/>
              </w:rPr>
              <w:drawing>
                <wp:inline distT="0" distB="0" distL="0" distR="0">
                  <wp:extent cx="809625" cy="65722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9" cstate="email">
                            <a:extLst>
                              <a:ext uri="{28A0092B-C50C-407E-A947-70E740481C1C}">
                                <a14:useLocalDpi xmlns:a14="http://schemas.microsoft.com/office/drawing/2010/main"/>
                              </a:ext>
                            </a:extLst>
                          </a:blip>
                          <a:srcRect/>
                          <a:stretch>
                            <a:fillRect/>
                          </a:stretch>
                        </pic:blipFill>
                        <pic:spPr bwMode="auto">
                          <a:xfrm>
                            <a:off x="0" y="0"/>
                            <a:ext cx="809625" cy="657225"/>
                          </a:xfrm>
                          <a:prstGeom prst="rect">
                            <a:avLst/>
                          </a:prstGeom>
                          <a:noFill/>
                          <a:ln>
                            <a:noFill/>
                          </a:ln>
                        </pic:spPr>
                      </pic:pic>
                    </a:graphicData>
                  </a:graphic>
                </wp:inline>
              </w:drawing>
            </w:r>
          </w:p>
        </w:tc>
      </w:tr>
    </w:tbl>
    <w:p w:rsidR="002F34D5" w:rsidRDefault="002F34D5" w:rsidP="002F34D5">
      <w:pPr>
        <w:spacing w:after="0" w:line="360" w:lineRule="auto"/>
        <w:jc w:val="center"/>
        <w:rPr>
          <w:rFonts w:ascii="Times New Roman" w:eastAsia="Times New Roman" w:hAnsi="Times New Roman" w:cs="Times New Roman"/>
          <w:b/>
          <w:sz w:val="28"/>
          <w:szCs w:val="28"/>
          <w:lang w:eastAsia="ru-RU"/>
        </w:rPr>
      </w:pPr>
    </w:p>
    <w:p w:rsidR="002F34D5" w:rsidRDefault="002F34D5" w:rsidP="002F34D5">
      <w:pPr>
        <w:spacing w:after="0" w:line="360" w:lineRule="auto"/>
        <w:jc w:val="center"/>
        <w:rPr>
          <w:rFonts w:ascii="Times New Roman" w:eastAsia="Times New Roman" w:hAnsi="Times New Roman" w:cs="Times New Roman"/>
          <w:b/>
          <w:sz w:val="28"/>
          <w:szCs w:val="28"/>
          <w:lang w:eastAsia="ru-RU"/>
        </w:rPr>
      </w:pPr>
    </w:p>
    <w:p w:rsidR="002F34D5" w:rsidRPr="002F34D5" w:rsidRDefault="002F34D5" w:rsidP="002F34D5">
      <w:pPr>
        <w:spacing w:after="0" w:line="36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ПРОВЕРКА РЕЗУЛЬТАТОВ И ОЦЕНКА</w:t>
      </w:r>
    </w:p>
    <w:p w:rsidR="002F34D5" w:rsidRPr="002F34D5" w:rsidRDefault="002F34D5" w:rsidP="002F34D5">
      <w:pPr>
        <w:spacing w:after="0" w:line="240" w:lineRule="auto"/>
        <w:jc w:val="center"/>
        <w:rPr>
          <w:rFonts w:ascii="Times New Roman" w:eastAsia="Times New Roman" w:hAnsi="Times New Roman" w:cs="Times New Roman"/>
          <w:i/>
          <w:sz w:val="28"/>
          <w:szCs w:val="28"/>
          <w:lang w:eastAsia="ru-RU"/>
        </w:rPr>
      </w:pPr>
      <w:r w:rsidRPr="002F34D5">
        <w:rPr>
          <w:rFonts w:ascii="Times New Roman" w:eastAsia="Times New Roman" w:hAnsi="Times New Roman" w:cs="Times New Roman"/>
          <w:b/>
          <w:sz w:val="28"/>
          <w:szCs w:val="28"/>
          <w:lang w:eastAsia="ru-RU"/>
        </w:rPr>
        <w:t>САМОСТОЯТЕЛЬНОЙ РАБОТЫ ОБУЧАЮЩИХСЯ</w:t>
      </w:r>
    </w:p>
    <w:p w:rsidR="002F34D5" w:rsidRPr="002F34D5" w:rsidRDefault="002F34D5" w:rsidP="002F34D5">
      <w:pPr>
        <w:spacing w:after="0" w:line="240" w:lineRule="auto"/>
        <w:ind w:firstLine="708"/>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Критерии оценки результатов работы обучающегося:</w:t>
      </w:r>
    </w:p>
    <w:p w:rsidR="002F34D5" w:rsidRPr="002F34D5" w:rsidRDefault="002F34D5" w:rsidP="002F34D5">
      <w:pPr>
        <w:spacing w:after="0" w:line="240" w:lineRule="auto"/>
        <w:ind w:firstLine="720"/>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2F34D5">
        <w:rPr>
          <w:rFonts w:ascii="Times New Roman" w:eastAsia="Times New Roman" w:hAnsi="Times New Roman" w:cs="Times New Roman"/>
          <w:sz w:val="24"/>
          <w:szCs w:val="24"/>
          <w:lang w:eastAsia="ru-RU"/>
        </w:rPr>
        <w:t xml:space="preserve"> </w:t>
      </w:r>
      <w:r w:rsidRPr="002F34D5">
        <w:rPr>
          <w:rFonts w:ascii="Times New Roman" w:eastAsia="Times New Roman" w:hAnsi="Times New Roman" w:cs="Times New Roman"/>
          <w:sz w:val="28"/>
          <w:szCs w:val="28"/>
        </w:rPr>
        <w:t>все документы заполнены правильно без помарок.</w:t>
      </w:r>
    </w:p>
    <w:p w:rsidR="002F34D5" w:rsidRPr="002F34D5" w:rsidRDefault="002F34D5" w:rsidP="002F34D5">
      <w:pPr>
        <w:spacing w:after="0" w:line="240" w:lineRule="auto"/>
        <w:ind w:firstLine="708"/>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«хорошо»</w:t>
      </w:r>
      <w:r w:rsidRPr="002F34D5">
        <w:rPr>
          <w:rFonts w:ascii="Times New Roman" w:eastAsia="Times New Roman" w:hAnsi="Times New Roman" w:cs="Times New Roman"/>
          <w:sz w:val="20"/>
          <w:szCs w:val="20"/>
          <w:lang w:eastAsia="ru-RU"/>
        </w:rPr>
        <w:t xml:space="preserve"> </w:t>
      </w:r>
      <w:r w:rsidRPr="002F34D5">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2F34D5" w:rsidRPr="002F34D5" w:rsidRDefault="002F34D5" w:rsidP="002F34D5">
      <w:pPr>
        <w:spacing w:after="0" w:line="240" w:lineRule="auto"/>
        <w:ind w:firstLine="720"/>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«удовлетворительно»</w:t>
      </w:r>
      <w:r w:rsidRPr="002F34D5">
        <w:rPr>
          <w:rFonts w:ascii="Times New Roman" w:eastAsia="Times New Roman" w:hAnsi="Times New Roman" w:cs="Times New Roman"/>
          <w:sz w:val="20"/>
          <w:szCs w:val="20"/>
          <w:lang w:eastAsia="ru-RU"/>
        </w:rPr>
        <w:t xml:space="preserve"> </w:t>
      </w:r>
      <w:r w:rsidRPr="002F34D5">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2F34D5">
        <w:rPr>
          <w:rFonts w:ascii="Times New Roman" w:eastAsia="Times New Roman" w:hAnsi="Times New Roman" w:cs="Times New Roman"/>
          <w:sz w:val="24"/>
          <w:szCs w:val="24"/>
          <w:lang w:eastAsia="ru-RU"/>
        </w:rPr>
        <w:t xml:space="preserve"> </w:t>
      </w:r>
      <w:r w:rsidRPr="002F34D5">
        <w:rPr>
          <w:rFonts w:ascii="Times New Roman" w:eastAsia="Times New Roman" w:hAnsi="Times New Roman" w:cs="Times New Roman"/>
          <w:sz w:val="28"/>
          <w:szCs w:val="28"/>
        </w:rPr>
        <w:t>имеются не более пяти недочетов или исправлений в документах.</w:t>
      </w:r>
    </w:p>
    <w:p w:rsidR="00413DB6" w:rsidRDefault="002F34D5" w:rsidP="002F34D5">
      <w:pPr>
        <w:spacing w:after="0" w:line="240" w:lineRule="auto"/>
        <w:ind w:firstLine="720"/>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Pr="009A34A8" w:rsidRDefault="00315561" w:rsidP="002F34D5">
      <w:pPr>
        <w:spacing w:after="0" w:line="240" w:lineRule="auto"/>
        <w:ind w:firstLine="720"/>
        <w:jc w:val="both"/>
        <w:rPr>
          <w:rFonts w:ascii="Times New Roman" w:eastAsia="Times New Roman" w:hAnsi="Times New Roman" w:cs="Times New Roman"/>
          <w:sz w:val="28"/>
          <w:szCs w:val="28"/>
        </w:rPr>
      </w:pPr>
    </w:p>
    <w:p w:rsidR="00136AB7" w:rsidRPr="009A34A8" w:rsidRDefault="00136AB7" w:rsidP="00315561">
      <w:pPr>
        <w:shd w:val="clear" w:color="auto" w:fill="FFFFFF"/>
        <w:autoSpaceDE w:val="0"/>
        <w:autoSpaceDN w:val="0"/>
        <w:spacing w:after="0" w:line="240" w:lineRule="auto"/>
        <w:ind w:firstLine="708"/>
        <w:jc w:val="both"/>
        <w:rPr>
          <w:rFonts w:ascii="Times New Roman" w:eastAsia="Times New Roman" w:hAnsi="Times New Roman" w:cs="Times New Roman"/>
          <w:b/>
          <w:color w:val="000000"/>
          <w:sz w:val="28"/>
          <w:szCs w:val="28"/>
          <w:lang w:eastAsia="ru-RU"/>
        </w:rPr>
      </w:pPr>
      <w:r w:rsidRPr="009A34A8">
        <w:rPr>
          <w:rFonts w:ascii="Times New Roman" w:eastAsia="Times New Roman" w:hAnsi="Times New Roman" w:cs="Times New Roman"/>
          <w:b/>
          <w:sz w:val="28"/>
          <w:szCs w:val="28"/>
          <w:lang w:eastAsia="ru-RU"/>
        </w:rPr>
        <w:lastRenderedPageBreak/>
        <w:t>Список источников и литературы</w:t>
      </w:r>
      <w:r w:rsidRPr="009A34A8">
        <w:rPr>
          <w:rFonts w:ascii="Times New Roman" w:eastAsia="Times New Roman" w:hAnsi="Times New Roman" w:cs="Times New Roman"/>
          <w:b/>
          <w:color w:val="000000"/>
          <w:sz w:val="28"/>
          <w:szCs w:val="28"/>
          <w:lang w:eastAsia="ru-RU"/>
        </w:rPr>
        <w:t xml:space="preserve"> </w:t>
      </w:r>
    </w:p>
    <w:p w:rsidR="009A34A8" w:rsidRPr="009A34A8" w:rsidRDefault="009A34A8" w:rsidP="009A34A8">
      <w:pPr>
        <w:shd w:val="clear" w:color="auto" w:fill="FFFFFF"/>
        <w:autoSpaceDE w:val="0"/>
        <w:autoSpaceDN w:val="0"/>
        <w:ind w:firstLine="708"/>
        <w:jc w:val="both"/>
        <w:rPr>
          <w:rFonts w:ascii="Times New Roman" w:hAnsi="Times New Roman" w:cs="Times New Roman"/>
          <w:b/>
          <w:color w:val="000000"/>
          <w:sz w:val="28"/>
          <w:szCs w:val="28"/>
        </w:rPr>
      </w:pPr>
      <w:r w:rsidRPr="009A34A8">
        <w:rPr>
          <w:rFonts w:ascii="Times New Roman" w:hAnsi="Times New Roman" w:cs="Times New Roman"/>
          <w:b/>
          <w:color w:val="000000"/>
          <w:sz w:val="28"/>
          <w:szCs w:val="28"/>
        </w:rPr>
        <w:t>Основные источники</w:t>
      </w:r>
    </w:p>
    <w:p w:rsidR="009A34A8" w:rsidRPr="009A34A8" w:rsidRDefault="009A34A8" w:rsidP="009A34A8">
      <w:pPr>
        <w:numPr>
          <w:ilvl w:val="0"/>
          <w:numId w:val="72"/>
        </w:numPr>
        <w:tabs>
          <w:tab w:val="left" w:pos="0"/>
        </w:tabs>
        <w:spacing w:after="0" w:line="240" w:lineRule="auto"/>
        <w:ind w:left="709" w:hanging="453"/>
        <w:jc w:val="both"/>
        <w:rPr>
          <w:rFonts w:ascii="Times New Roman" w:hAnsi="Times New Roman" w:cs="Times New Roman"/>
          <w:sz w:val="28"/>
          <w:szCs w:val="28"/>
        </w:rPr>
      </w:pPr>
      <w:r w:rsidRPr="009A34A8">
        <w:rPr>
          <w:rFonts w:ascii="Times New Roman" w:hAnsi="Times New Roman" w:cs="Times New Roman"/>
          <w:sz w:val="28"/>
          <w:szCs w:val="28"/>
        </w:rPr>
        <w:t>Статистика [Текст]: учебник и практикум для СПО / В.Н. Долгова, Т.Ю. Медведева. – М.: Издательство Юрайт, 2018. – 245 с. – Серия: Профессиональное образование.</w:t>
      </w:r>
    </w:p>
    <w:p w:rsidR="009A34A8" w:rsidRPr="009A34A8" w:rsidRDefault="009A34A8" w:rsidP="009A34A8">
      <w:pPr>
        <w:numPr>
          <w:ilvl w:val="0"/>
          <w:numId w:val="72"/>
        </w:numPr>
        <w:tabs>
          <w:tab w:val="left" w:pos="0"/>
        </w:tabs>
        <w:spacing w:after="0" w:line="240" w:lineRule="auto"/>
        <w:ind w:left="709" w:hanging="453"/>
        <w:jc w:val="both"/>
        <w:rPr>
          <w:rFonts w:ascii="Times New Roman" w:hAnsi="Times New Roman" w:cs="Times New Roman"/>
          <w:sz w:val="28"/>
          <w:szCs w:val="28"/>
        </w:rPr>
      </w:pPr>
      <w:r w:rsidRPr="009A34A8">
        <w:rPr>
          <w:rFonts w:ascii="Times New Roman" w:hAnsi="Times New Roman" w:cs="Times New Roman"/>
          <w:bCs/>
          <w:color w:val="333333"/>
          <w:sz w:val="28"/>
          <w:szCs w:val="28"/>
          <w:shd w:val="clear" w:color="auto" w:fill="FFFFFF"/>
        </w:rPr>
        <w:t>Гладун, И.В.</w:t>
      </w:r>
      <w:r w:rsidRPr="009A34A8">
        <w:rPr>
          <w:rFonts w:ascii="Times New Roman" w:hAnsi="Times New Roman" w:cs="Times New Roman"/>
          <w:color w:val="333333"/>
          <w:sz w:val="28"/>
          <w:szCs w:val="28"/>
          <w:shd w:val="clear" w:color="auto" w:fill="FFFFFF"/>
        </w:rPr>
        <w:t xml:space="preserve"> Статистика </w:t>
      </w:r>
      <w:r w:rsidRPr="009A34A8">
        <w:rPr>
          <w:rFonts w:ascii="Times New Roman" w:hAnsi="Times New Roman" w:cs="Times New Roman"/>
          <w:sz w:val="28"/>
          <w:szCs w:val="28"/>
        </w:rPr>
        <w:t>[Текст]</w:t>
      </w:r>
      <w:r w:rsidRPr="009A34A8">
        <w:rPr>
          <w:rFonts w:ascii="Times New Roman" w:hAnsi="Times New Roman" w:cs="Times New Roman"/>
          <w:color w:val="333333"/>
          <w:sz w:val="28"/>
          <w:szCs w:val="28"/>
          <w:shd w:val="clear" w:color="auto" w:fill="FFFFFF"/>
        </w:rPr>
        <w:t xml:space="preserve"> : учебник / Гладун И.В. — Москва : КноРус, 2019. — 232 с. — (СПО). — ISBN 978-5-406-06542-6. — URL:</w:t>
      </w:r>
      <w:r w:rsidRPr="009A34A8">
        <w:rPr>
          <w:rFonts w:ascii="Times New Roman" w:hAnsi="Times New Roman" w:cs="Times New Roman"/>
          <w:sz w:val="28"/>
          <w:szCs w:val="28"/>
        </w:rPr>
        <w:t xml:space="preserve"> </w:t>
      </w:r>
      <w:hyperlink r:id="rId150" w:history="1">
        <w:r w:rsidRPr="009A34A8">
          <w:rPr>
            <w:rStyle w:val="ab"/>
            <w:rFonts w:cs="Times New Roman"/>
            <w:szCs w:val="28"/>
          </w:rPr>
          <w:t>https://www.book.ru/book/929754</w:t>
        </w:r>
      </w:hyperlink>
    </w:p>
    <w:p w:rsidR="009A34A8" w:rsidRPr="009A34A8" w:rsidRDefault="009A34A8" w:rsidP="009A34A8">
      <w:pPr>
        <w:shd w:val="clear" w:color="auto" w:fill="FFFFFF"/>
        <w:autoSpaceDE w:val="0"/>
        <w:autoSpaceDN w:val="0"/>
        <w:ind w:firstLine="708"/>
        <w:jc w:val="both"/>
        <w:rPr>
          <w:rFonts w:ascii="Times New Roman" w:hAnsi="Times New Roman" w:cs="Times New Roman"/>
          <w:b/>
          <w:color w:val="000000"/>
          <w:sz w:val="28"/>
          <w:szCs w:val="28"/>
        </w:rPr>
      </w:pPr>
      <w:r w:rsidRPr="009A34A8">
        <w:rPr>
          <w:rFonts w:ascii="Times New Roman" w:hAnsi="Times New Roman" w:cs="Times New Roman"/>
          <w:b/>
          <w:color w:val="000000"/>
          <w:sz w:val="28"/>
          <w:szCs w:val="28"/>
        </w:rPr>
        <w:t>Дополнительные источники</w:t>
      </w:r>
    </w:p>
    <w:p w:rsidR="009A34A8" w:rsidRPr="009A34A8" w:rsidRDefault="009A34A8" w:rsidP="009A34A8">
      <w:pPr>
        <w:numPr>
          <w:ilvl w:val="0"/>
          <w:numId w:val="73"/>
        </w:numPr>
        <w:spacing w:after="0" w:line="240" w:lineRule="auto"/>
        <w:ind w:left="709" w:hanging="425"/>
        <w:rPr>
          <w:rFonts w:ascii="Times New Roman" w:hAnsi="Times New Roman" w:cs="Times New Roman"/>
          <w:bCs/>
          <w:sz w:val="28"/>
          <w:szCs w:val="28"/>
          <w:shd w:val="clear" w:color="auto" w:fill="FFFFFF"/>
        </w:rPr>
      </w:pPr>
      <w:r w:rsidRPr="009A34A8">
        <w:rPr>
          <w:rFonts w:ascii="Times New Roman" w:hAnsi="Times New Roman" w:cs="Times New Roman"/>
          <w:bCs/>
          <w:color w:val="333333"/>
          <w:sz w:val="28"/>
          <w:szCs w:val="28"/>
          <w:shd w:val="clear" w:color="auto" w:fill="FFFFFF"/>
        </w:rPr>
        <w:t>Салин, В.Н.</w:t>
      </w:r>
      <w:r w:rsidRPr="009A34A8">
        <w:rPr>
          <w:rFonts w:ascii="Times New Roman" w:hAnsi="Times New Roman" w:cs="Times New Roman"/>
          <w:color w:val="333333"/>
          <w:sz w:val="28"/>
          <w:szCs w:val="28"/>
          <w:shd w:val="clear" w:color="auto" w:fill="FFFFFF"/>
        </w:rPr>
        <w:t> Статистика. : учебное пособие / В.Н. Салин, Э.Ю. Чурилова, Шпаковская Е.П. — Москва : КноРус, 2019. — 292 с. — (СПО). — ISBN 978-5-406-06592-1. — URL:</w:t>
      </w:r>
      <w:r w:rsidRPr="009A34A8">
        <w:rPr>
          <w:rFonts w:ascii="Times New Roman" w:hAnsi="Times New Roman" w:cs="Times New Roman"/>
          <w:bCs/>
          <w:sz w:val="28"/>
          <w:szCs w:val="28"/>
          <w:shd w:val="clear" w:color="auto" w:fill="FFFFFF"/>
        </w:rPr>
        <w:t xml:space="preserve"> </w:t>
      </w:r>
      <w:hyperlink r:id="rId151" w:history="1">
        <w:r w:rsidRPr="009A34A8">
          <w:rPr>
            <w:rStyle w:val="ab"/>
            <w:rFonts w:cs="Times New Roman"/>
            <w:szCs w:val="28"/>
          </w:rPr>
          <w:t>https://www.book.ru/book/930013</w:t>
        </w:r>
      </w:hyperlink>
    </w:p>
    <w:p w:rsidR="009A34A8" w:rsidRPr="009A34A8" w:rsidRDefault="009A34A8" w:rsidP="009A34A8">
      <w:pPr>
        <w:numPr>
          <w:ilvl w:val="0"/>
          <w:numId w:val="73"/>
        </w:numPr>
        <w:spacing w:after="0" w:line="240" w:lineRule="auto"/>
        <w:ind w:left="709" w:hanging="425"/>
        <w:rPr>
          <w:rFonts w:ascii="Times New Roman" w:hAnsi="Times New Roman" w:cs="Times New Roman"/>
          <w:bCs/>
          <w:sz w:val="28"/>
          <w:szCs w:val="28"/>
          <w:shd w:val="clear" w:color="auto" w:fill="FFFFFF"/>
        </w:rPr>
      </w:pPr>
      <w:r w:rsidRPr="009A34A8">
        <w:rPr>
          <w:rFonts w:ascii="Times New Roman" w:hAnsi="Times New Roman" w:cs="Times New Roman"/>
          <w:color w:val="333333"/>
          <w:sz w:val="28"/>
          <w:szCs w:val="28"/>
          <w:shd w:val="clear" w:color="auto" w:fill="FFFFFF"/>
        </w:rPr>
        <w:t>Статистика : практикум / В.Н. Салин под ред., Попова А.А., Шпаковская Е.П. под ред., Чурилова Э.Ю. — Москва : КноРус, 2018. — 307 с. — (СПО). — ISBN 978-5-406-06095-7. — URL:</w:t>
      </w:r>
      <w:r w:rsidRPr="009A34A8">
        <w:rPr>
          <w:rFonts w:ascii="Times New Roman" w:hAnsi="Times New Roman" w:cs="Times New Roman"/>
          <w:bCs/>
          <w:sz w:val="28"/>
          <w:szCs w:val="28"/>
          <w:shd w:val="clear" w:color="auto" w:fill="FFFFFF"/>
        </w:rPr>
        <w:t xml:space="preserve"> </w:t>
      </w:r>
      <w:hyperlink r:id="rId152" w:history="1">
        <w:r w:rsidRPr="009A34A8">
          <w:rPr>
            <w:rStyle w:val="ab"/>
            <w:rFonts w:cs="Times New Roman"/>
            <w:szCs w:val="28"/>
          </w:rPr>
          <w:t>https://www.book.ru/book/927875</w:t>
        </w:r>
      </w:hyperlink>
    </w:p>
    <w:p w:rsidR="009A34A8" w:rsidRPr="009A34A8" w:rsidRDefault="009A34A8" w:rsidP="009A34A8">
      <w:pPr>
        <w:numPr>
          <w:ilvl w:val="0"/>
          <w:numId w:val="73"/>
        </w:numPr>
        <w:spacing w:after="0" w:line="240" w:lineRule="auto"/>
        <w:ind w:left="709" w:hanging="426"/>
        <w:jc w:val="both"/>
        <w:rPr>
          <w:rFonts w:ascii="Times New Roman" w:hAnsi="Times New Roman" w:cs="Times New Roman"/>
          <w:bCs/>
          <w:color w:val="333333"/>
          <w:sz w:val="28"/>
          <w:szCs w:val="28"/>
          <w:shd w:val="clear" w:color="auto" w:fill="FFFFFF"/>
        </w:rPr>
      </w:pPr>
      <w:r w:rsidRPr="009A34A8">
        <w:rPr>
          <w:rFonts w:ascii="Times New Roman" w:hAnsi="Times New Roman" w:cs="Times New Roman"/>
          <w:sz w:val="28"/>
          <w:szCs w:val="28"/>
        </w:rPr>
        <w:t>Абрамян Е.С. Методические указания по организации и выполнению внеаудиторной самостоятельной работы</w:t>
      </w:r>
      <w:r w:rsidRPr="009A34A8">
        <w:rPr>
          <w:rFonts w:ascii="Times New Roman" w:hAnsi="Times New Roman" w:cs="Times New Roman"/>
          <w:sz w:val="28"/>
          <w:szCs w:val="28"/>
        </w:rPr>
        <w:tab/>
        <w:t>по дисциплине Статистика для специальности 38.02.01</w:t>
      </w:r>
    </w:p>
    <w:p w:rsidR="009A34A8" w:rsidRPr="009A34A8" w:rsidRDefault="009A34A8" w:rsidP="009A34A8">
      <w:pPr>
        <w:numPr>
          <w:ilvl w:val="0"/>
          <w:numId w:val="73"/>
        </w:numPr>
        <w:spacing w:after="0" w:line="240" w:lineRule="auto"/>
        <w:ind w:left="709" w:hanging="426"/>
        <w:jc w:val="both"/>
        <w:rPr>
          <w:rFonts w:ascii="Times New Roman" w:hAnsi="Times New Roman" w:cs="Times New Roman"/>
          <w:bCs/>
          <w:color w:val="333333"/>
          <w:sz w:val="28"/>
          <w:szCs w:val="28"/>
          <w:shd w:val="clear" w:color="auto" w:fill="FFFFFF"/>
        </w:rPr>
      </w:pPr>
      <w:r w:rsidRPr="009A34A8">
        <w:rPr>
          <w:rFonts w:ascii="Times New Roman" w:hAnsi="Times New Roman" w:cs="Times New Roman"/>
          <w:sz w:val="28"/>
          <w:szCs w:val="28"/>
        </w:rPr>
        <w:t xml:space="preserve">Абрамян Е.С. Методические указания по выполнению практических заданий по дисциплине Статистика для специальности 38.02.01 </w:t>
      </w:r>
    </w:p>
    <w:p w:rsidR="009A34A8" w:rsidRPr="009A34A8" w:rsidRDefault="009A34A8" w:rsidP="009A34A8">
      <w:pPr>
        <w:ind w:firstLine="708"/>
        <w:rPr>
          <w:rStyle w:val="c2"/>
          <w:rFonts w:ascii="Times New Roman" w:hAnsi="Times New Roman" w:cs="Times New Roman"/>
          <w:b/>
          <w:bCs/>
          <w:color w:val="000000"/>
          <w:sz w:val="28"/>
          <w:szCs w:val="28"/>
        </w:rPr>
      </w:pPr>
      <w:r w:rsidRPr="009A34A8">
        <w:rPr>
          <w:rStyle w:val="c2"/>
          <w:rFonts w:ascii="Times New Roman" w:hAnsi="Times New Roman" w:cs="Times New Roman"/>
          <w:b/>
          <w:bCs/>
          <w:color w:val="000000"/>
          <w:sz w:val="28"/>
          <w:szCs w:val="28"/>
        </w:rPr>
        <w:t>Интернет-ресурсы</w:t>
      </w:r>
    </w:p>
    <w:p w:rsidR="009A34A8" w:rsidRPr="009A34A8" w:rsidRDefault="009A34A8" w:rsidP="009A34A8">
      <w:pPr>
        <w:widowControl w:val="0"/>
        <w:numPr>
          <w:ilvl w:val="0"/>
          <w:numId w:val="71"/>
        </w:numPr>
        <w:tabs>
          <w:tab w:val="clear" w:pos="720"/>
        </w:tab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sz w:val="28"/>
          <w:szCs w:val="28"/>
        </w:rPr>
        <w:t xml:space="preserve">Федеральный образовательный портал: Экономика. социология, менеджмент [Электронный ресурс]. – Режим доступа: </w:t>
      </w:r>
      <w:hyperlink r:id="rId153" w:history="1">
        <w:r w:rsidRPr="009A34A8">
          <w:rPr>
            <w:rFonts w:ascii="Times New Roman" w:hAnsi="Times New Roman" w:cs="Times New Roman"/>
            <w:color w:val="0000FF"/>
            <w:sz w:val="28"/>
            <w:szCs w:val="28"/>
            <w:u w:val="single"/>
          </w:rPr>
          <w:t>http://ecsocman.hse.ru/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bCs/>
          <w:sz w:val="28"/>
          <w:szCs w:val="28"/>
        </w:rPr>
        <w:t xml:space="preserve">Министерство финансов РФ [Электронный ресурс]. – Режим доступа: </w:t>
      </w:r>
      <w:hyperlink r:id="rId154" w:history="1">
        <w:r w:rsidRPr="009A34A8">
          <w:rPr>
            <w:rFonts w:ascii="Times New Roman" w:hAnsi="Times New Roman" w:cs="Times New Roman"/>
            <w:color w:val="0000FF"/>
            <w:sz w:val="28"/>
            <w:szCs w:val="28"/>
            <w:u w:val="single"/>
          </w:rPr>
          <w:t>http://www1.minfin.ru/ru/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bCs/>
          <w:sz w:val="28"/>
          <w:szCs w:val="28"/>
        </w:rPr>
        <w:t xml:space="preserve">Министерство экономического развития РФ [Электронный ресурс]. –Режим доступа: </w:t>
      </w:r>
      <w:hyperlink r:id="rId155" w:history="1">
        <w:r w:rsidRPr="009A34A8">
          <w:rPr>
            <w:rFonts w:ascii="Times New Roman" w:hAnsi="Times New Roman" w:cs="Times New Roman"/>
            <w:color w:val="0000FF"/>
            <w:sz w:val="28"/>
            <w:szCs w:val="28"/>
            <w:u w:val="single"/>
          </w:rPr>
          <w:t>http://www.economy.gov.ru/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sz w:val="28"/>
          <w:szCs w:val="28"/>
        </w:rPr>
        <w:t xml:space="preserve">Федеральная служба государственной статистике [Электронный ресурс]. – Режим доступа: </w:t>
      </w:r>
      <w:hyperlink r:id="rId156" w:history="1">
        <w:r w:rsidRPr="009A34A8">
          <w:rPr>
            <w:rFonts w:ascii="Times New Roman" w:hAnsi="Times New Roman" w:cs="Times New Roman"/>
            <w:color w:val="0000FF"/>
            <w:sz w:val="28"/>
            <w:szCs w:val="28"/>
            <w:u w:val="single"/>
          </w:rPr>
          <w:t>http://www.gks.ru/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color w:val="000000"/>
          <w:sz w:val="28"/>
          <w:szCs w:val="28"/>
        </w:rPr>
        <w:t xml:space="preserve">Министерство РФ по налогам и сборам [Электронный ресурс]. – Режим доступа: </w:t>
      </w:r>
      <w:hyperlink r:id="rId157" w:history="1">
        <w:r w:rsidRPr="009A34A8">
          <w:rPr>
            <w:rFonts w:ascii="Times New Roman" w:hAnsi="Times New Roman" w:cs="Times New Roman"/>
            <w:color w:val="0000FF"/>
            <w:sz w:val="28"/>
            <w:szCs w:val="28"/>
            <w:u w:val="single"/>
          </w:rPr>
          <w:t>http://www.nalog.ru/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bCs/>
          <w:color w:val="000000"/>
          <w:sz w:val="28"/>
          <w:szCs w:val="28"/>
        </w:rPr>
        <w:t xml:space="preserve">СПС «Гарант» [Электронный ресурс]. – Режим доступа: </w:t>
      </w:r>
      <w:hyperlink r:id="rId158" w:history="1">
        <w:r w:rsidRPr="009A34A8">
          <w:rPr>
            <w:rFonts w:ascii="Times New Roman" w:hAnsi="Times New Roman" w:cs="Times New Roman"/>
            <w:bCs/>
            <w:color w:val="0000FF"/>
            <w:sz w:val="28"/>
            <w:szCs w:val="28"/>
            <w:u w:val="single"/>
          </w:rPr>
          <w:t>http://www.garant.ru/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sz w:val="28"/>
          <w:szCs w:val="28"/>
        </w:rPr>
        <w:t xml:space="preserve"> </w:t>
      </w:r>
      <w:r w:rsidRPr="009A34A8">
        <w:rPr>
          <w:rFonts w:ascii="Times New Roman" w:hAnsi="Times New Roman" w:cs="Times New Roman"/>
          <w:bCs/>
          <w:color w:val="000000"/>
          <w:sz w:val="28"/>
          <w:szCs w:val="28"/>
        </w:rPr>
        <w:t xml:space="preserve">СПС «Консультант плюс» [Электронный ресурс]. – Режим доступа: </w:t>
      </w:r>
      <w:hyperlink r:id="rId159" w:history="1">
        <w:r w:rsidRPr="009A34A8">
          <w:rPr>
            <w:rFonts w:ascii="Times New Roman" w:hAnsi="Times New Roman" w:cs="Times New Roman"/>
            <w:color w:val="0000FF"/>
            <w:sz w:val="28"/>
            <w:szCs w:val="28"/>
            <w:u w:val="single"/>
          </w:rPr>
          <w:t>http://www.consultant.ru/</w:t>
        </w:r>
      </w:hyperlink>
    </w:p>
    <w:p w:rsidR="00315561" w:rsidRPr="002F34D5" w:rsidRDefault="00315561" w:rsidP="009A34A8">
      <w:pPr>
        <w:shd w:val="clear" w:color="auto" w:fill="FFFFFF"/>
        <w:autoSpaceDE w:val="0"/>
        <w:autoSpaceDN w:val="0"/>
        <w:spacing w:after="0" w:line="240" w:lineRule="auto"/>
        <w:ind w:firstLine="708"/>
        <w:jc w:val="both"/>
        <w:rPr>
          <w:rFonts w:ascii="Times New Roman" w:eastAsia="Times New Roman" w:hAnsi="Times New Roman" w:cs="Times New Roman"/>
          <w:sz w:val="28"/>
          <w:szCs w:val="28"/>
          <w:lang w:eastAsia="ru-RU"/>
        </w:rPr>
      </w:pPr>
    </w:p>
    <w:sectPr w:rsidR="00315561" w:rsidRPr="002F34D5" w:rsidSect="00D566C2">
      <w:headerReference w:type="default" r:id="rId16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173" w:rsidRDefault="00BD4173" w:rsidP="00D566C2">
      <w:pPr>
        <w:spacing w:after="0" w:line="240" w:lineRule="auto"/>
      </w:pPr>
      <w:r>
        <w:separator/>
      </w:r>
    </w:p>
  </w:endnote>
  <w:endnote w:type="continuationSeparator" w:id="0">
    <w:p w:rsidR="00BD4173" w:rsidRDefault="00BD4173" w:rsidP="00D5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173" w:rsidRDefault="00BD4173" w:rsidP="00D566C2">
      <w:pPr>
        <w:spacing w:after="0" w:line="240" w:lineRule="auto"/>
      </w:pPr>
      <w:r>
        <w:separator/>
      </w:r>
    </w:p>
  </w:footnote>
  <w:footnote w:type="continuationSeparator" w:id="0">
    <w:p w:rsidR="00BD4173" w:rsidRDefault="00BD4173" w:rsidP="00D5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099087"/>
      <w:docPartObj>
        <w:docPartGallery w:val="Page Numbers (Top of Page)"/>
        <w:docPartUnique/>
      </w:docPartObj>
    </w:sdtPr>
    <w:sdtEndPr/>
    <w:sdtContent>
      <w:p w:rsidR="00315561" w:rsidRDefault="00E36867">
        <w:pPr>
          <w:pStyle w:val="a6"/>
          <w:jc w:val="center"/>
        </w:pPr>
        <w:r>
          <w:fldChar w:fldCharType="begin"/>
        </w:r>
        <w:r w:rsidR="00315561">
          <w:instrText>PAGE   \* MERGEFORMAT</w:instrText>
        </w:r>
        <w:r>
          <w:fldChar w:fldCharType="separate"/>
        </w:r>
        <w:r w:rsidR="00603650">
          <w:rPr>
            <w:noProof/>
          </w:rPr>
          <w:t>2</w:t>
        </w:r>
        <w:r>
          <w:fldChar w:fldCharType="end"/>
        </w:r>
      </w:p>
    </w:sdtContent>
  </w:sdt>
  <w:p w:rsidR="00315561" w:rsidRDefault="0031556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1AF"/>
    <w:multiLevelType w:val="hybridMultilevel"/>
    <w:tmpl w:val="395045D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47C6D"/>
    <w:multiLevelType w:val="hybridMultilevel"/>
    <w:tmpl w:val="C616E3C4"/>
    <w:lvl w:ilvl="0" w:tplc="C8A60DC6">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781E27"/>
    <w:multiLevelType w:val="hybridMultilevel"/>
    <w:tmpl w:val="DDFC99E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77741"/>
    <w:multiLevelType w:val="multilevel"/>
    <w:tmpl w:val="B178FC18"/>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F3DCA"/>
    <w:multiLevelType w:val="hybridMultilevel"/>
    <w:tmpl w:val="382410A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31E13"/>
    <w:multiLevelType w:val="hybridMultilevel"/>
    <w:tmpl w:val="FA30AA9A"/>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0C0BFC"/>
    <w:multiLevelType w:val="multilevel"/>
    <w:tmpl w:val="8286F7A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D060E"/>
    <w:multiLevelType w:val="hybridMultilevel"/>
    <w:tmpl w:val="13A2AF3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97F4A"/>
    <w:multiLevelType w:val="multilevel"/>
    <w:tmpl w:val="C00ABDF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C08DB"/>
    <w:multiLevelType w:val="hybridMultilevel"/>
    <w:tmpl w:val="E2B028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9642A0"/>
    <w:multiLevelType w:val="hybridMultilevel"/>
    <w:tmpl w:val="6DB8AA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D003F"/>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051D9"/>
    <w:multiLevelType w:val="hybridMultilevel"/>
    <w:tmpl w:val="5FCEDDC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926AA1"/>
    <w:multiLevelType w:val="hybridMultilevel"/>
    <w:tmpl w:val="C4C0935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5811BF"/>
    <w:multiLevelType w:val="hybridMultilevel"/>
    <w:tmpl w:val="1A9660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366D4"/>
    <w:multiLevelType w:val="hybridMultilevel"/>
    <w:tmpl w:val="334A2A4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B664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74073"/>
    <w:multiLevelType w:val="hybridMultilevel"/>
    <w:tmpl w:val="E55A42C0"/>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72C6F26"/>
    <w:multiLevelType w:val="hybridMultilevel"/>
    <w:tmpl w:val="E79860F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B7689"/>
    <w:multiLevelType w:val="multilevel"/>
    <w:tmpl w:val="B75A755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A6458"/>
    <w:multiLevelType w:val="hybridMultilevel"/>
    <w:tmpl w:val="843C917E"/>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A070B14"/>
    <w:multiLevelType w:val="hybridMultilevel"/>
    <w:tmpl w:val="32DED808"/>
    <w:lvl w:ilvl="0" w:tplc="4F0E30D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A7D341C"/>
    <w:multiLevelType w:val="multilevel"/>
    <w:tmpl w:val="A1D60A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DE49EB"/>
    <w:multiLevelType w:val="hybridMultilevel"/>
    <w:tmpl w:val="0D26ADB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C9E5B13"/>
    <w:multiLevelType w:val="hybridMultilevel"/>
    <w:tmpl w:val="47FAC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9E2500"/>
    <w:multiLevelType w:val="hybridMultilevel"/>
    <w:tmpl w:val="5298F35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211A2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D6000"/>
    <w:multiLevelType w:val="hybridMultilevel"/>
    <w:tmpl w:val="4D44A6A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4A3B71"/>
    <w:multiLevelType w:val="hybridMultilevel"/>
    <w:tmpl w:val="477CDD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1466B0"/>
    <w:multiLevelType w:val="multilevel"/>
    <w:tmpl w:val="0DC8192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6279ED"/>
    <w:multiLevelType w:val="hybridMultilevel"/>
    <w:tmpl w:val="34620E20"/>
    <w:lvl w:ilvl="0" w:tplc="ABE60250">
      <w:start w:val="1"/>
      <w:numFmt w:val="russianLower"/>
      <w:lvlText w:val="%1)"/>
      <w:lvlJc w:val="left"/>
      <w:pPr>
        <w:ind w:left="720" w:hanging="360"/>
      </w:pPr>
      <w:rPr>
        <w:rFonts w:hint="default"/>
      </w:rPr>
    </w:lvl>
    <w:lvl w:ilvl="1" w:tplc="33688A5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0255EE"/>
    <w:multiLevelType w:val="multilevel"/>
    <w:tmpl w:val="47B43D2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DD29F2"/>
    <w:multiLevelType w:val="hybridMultilevel"/>
    <w:tmpl w:val="D2EE95C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802F72"/>
    <w:multiLevelType w:val="hybridMultilevel"/>
    <w:tmpl w:val="ED22F2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4F04A1"/>
    <w:multiLevelType w:val="hybridMultilevel"/>
    <w:tmpl w:val="8596454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B066C7"/>
    <w:multiLevelType w:val="hybridMultilevel"/>
    <w:tmpl w:val="79D8BE6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8152B2"/>
    <w:multiLevelType w:val="multilevel"/>
    <w:tmpl w:val="0DC8192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864D2C"/>
    <w:multiLevelType w:val="hybridMultilevel"/>
    <w:tmpl w:val="A672D6A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A335422"/>
    <w:multiLevelType w:val="hybridMultilevel"/>
    <w:tmpl w:val="D38EAC1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7C23FA"/>
    <w:multiLevelType w:val="multilevel"/>
    <w:tmpl w:val="AC002324"/>
    <w:lvl w:ilvl="0">
      <w:start w:val="1"/>
      <w:numFmt w:val="russianLower"/>
      <w:lvlText w:val="%1)"/>
      <w:lvlJc w:val="left"/>
      <w:pPr>
        <w:tabs>
          <w:tab w:val="num" w:pos="720"/>
        </w:tabs>
        <w:ind w:left="720" w:hanging="360"/>
      </w:pPr>
      <w:rPr>
        <w:rFonts w:hint="default"/>
        <w:sz w:val="28"/>
        <w:szCs w:val="28"/>
      </w:rPr>
    </w:lvl>
    <w:lvl w:ilvl="1">
      <w:start w:val="1"/>
      <w:numFmt w:val="russianLow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F93B98"/>
    <w:multiLevelType w:val="hybridMultilevel"/>
    <w:tmpl w:val="DCB4A93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49224C"/>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162EC"/>
    <w:multiLevelType w:val="hybridMultilevel"/>
    <w:tmpl w:val="7DD620C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4BB5540"/>
    <w:multiLevelType w:val="multilevel"/>
    <w:tmpl w:val="F15604C2"/>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EC16EE"/>
    <w:multiLevelType w:val="hybridMultilevel"/>
    <w:tmpl w:val="DC7E921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69F4DFA"/>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1F141D"/>
    <w:multiLevelType w:val="hybridMultilevel"/>
    <w:tmpl w:val="8A00A986"/>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7" w15:restartNumberingAfterBreak="0">
    <w:nsid w:val="58823149"/>
    <w:multiLevelType w:val="hybridMultilevel"/>
    <w:tmpl w:val="F32A15A8"/>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8" w15:restartNumberingAfterBreak="0">
    <w:nsid w:val="5A570935"/>
    <w:multiLevelType w:val="hybridMultilevel"/>
    <w:tmpl w:val="C09233D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A6C3BCF"/>
    <w:multiLevelType w:val="hybridMultilevel"/>
    <w:tmpl w:val="501E1A38"/>
    <w:lvl w:ilvl="0" w:tplc="ABE6025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B092E6E"/>
    <w:multiLevelType w:val="hybridMultilevel"/>
    <w:tmpl w:val="7E0289F2"/>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1C641E2"/>
    <w:multiLevelType w:val="hybridMultilevel"/>
    <w:tmpl w:val="725CCE54"/>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3B737EF"/>
    <w:multiLevelType w:val="hybridMultilevel"/>
    <w:tmpl w:val="0FDA6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2200DE"/>
    <w:multiLevelType w:val="multilevel"/>
    <w:tmpl w:val="8E9C5E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87419B"/>
    <w:multiLevelType w:val="hybridMultilevel"/>
    <w:tmpl w:val="1DD261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8D61E25"/>
    <w:multiLevelType w:val="hybridMultilevel"/>
    <w:tmpl w:val="C1A45A40"/>
    <w:lvl w:ilvl="0" w:tplc="04822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907C00"/>
    <w:multiLevelType w:val="hybridMultilevel"/>
    <w:tmpl w:val="9AF428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F1C4B82"/>
    <w:multiLevelType w:val="hybridMultilevel"/>
    <w:tmpl w:val="11903DB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B29D4"/>
    <w:multiLevelType w:val="hybridMultilevel"/>
    <w:tmpl w:val="BF7EF77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2BF616B"/>
    <w:multiLevelType w:val="hybridMultilevel"/>
    <w:tmpl w:val="061A6B4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E02456"/>
    <w:multiLevelType w:val="hybridMultilevel"/>
    <w:tmpl w:val="501827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2B10CD"/>
    <w:multiLevelType w:val="hybridMultilevel"/>
    <w:tmpl w:val="75D6EED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8DA1C74"/>
    <w:multiLevelType w:val="hybridMultilevel"/>
    <w:tmpl w:val="6066AF3A"/>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78DF45C6"/>
    <w:multiLevelType w:val="multilevel"/>
    <w:tmpl w:val="B0E24F06"/>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E6543D"/>
    <w:multiLevelType w:val="hybridMultilevel"/>
    <w:tmpl w:val="CCCC3A46"/>
    <w:lvl w:ilvl="0" w:tplc="ABE60250">
      <w:start w:val="1"/>
      <w:numFmt w:val="russianLower"/>
      <w:lvlText w:val="%1)"/>
      <w:lvlJc w:val="left"/>
      <w:pPr>
        <w:ind w:left="720" w:hanging="360"/>
      </w:pPr>
      <w:rPr>
        <w:rFonts w:hint="default"/>
      </w:rPr>
    </w:lvl>
    <w:lvl w:ilvl="1" w:tplc="ABE6025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9AF026F"/>
    <w:multiLevelType w:val="hybridMultilevel"/>
    <w:tmpl w:val="212E443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A2E18EA"/>
    <w:multiLevelType w:val="hybridMultilevel"/>
    <w:tmpl w:val="FA1A68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ABD0355"/>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B774C70"/>
    <w:multiLevelType w:val="hybridMultilevel"/>
    <w:tmpl w:val="51F233E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C63A0D"/>
    <w:multiLevelType w:val="multilevel"/>
    <w:tmpl w:val="4412E5F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4421FD"/>
    <w:multiLevelType w:val="hybridMultilevel"/>
    <w:tmpl w:val="59BE205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CCA22B9"/>
    <w:multiLevelType w:val="hybridMultilevel"/>
    <w:tmpl w:val="04BCD99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DB3002F"/>
    <w:multiLevelType w:val="hybridMultilevel"/>
    <w:tmpl w:val="75D6215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1"/>
  </w:num>
  <w:num w:numId="3">
    <w:abstractNumId w:val="11"/>
  </w:num>
  <w:num w:numId="4">
    <w:abstractNumId w:val="53"/>
  </w:num>
  <w:num w:numId="5">
    <w:abstractNumId w:val="19"/>
  </w:num>
  <w:num w:numId="6">
    <w:abstractNumId w:val="43"/>
  </w:num>
  <w:num w:numId="7">
    <w:abstractNumId w:val="3"/>
  </w:num>
  <w:num w:numId="8">
    <w:abstractNumId w:val="69"/>
  </w:num>
  <w:num w:numId="9">
    <w:abstractNumId w:val="31"/>
  </w:num>
  <w:num w:numId="10">
    <w:abstractNumId w:val="22"/>
  </w:num>
  <w:num w:numId="11">
    <w:abstractNumId w:val="17"/>
  </w:num>
  <w:num w:numId="12">
    <w:abstractNumId w:val="71"/>
  </w:num>
  <w:num w:numId="13">
    <w:abstractNumId w:val="23"/>
  </w:num>
  <w:num w:numId="14">
    <w:abstractNumId w:val="20"/>
  </w:num>
  <w:num w:numId="15">
    <w:abstractNumId w:val="50"/>
  </w:num>
  <w:num w:numId="16">
    <w:abstractNumId w:val="62"/>
  </w:num>
  <w:num w:numId="17">
    <w:abstractNumId w:val="35"/>
  </w:num>
  <w:num w:numId="18">
    <w:abstractNumId w:val="18"/>
  </w:num>
  <w:num w:numId="19">
    <w:abstractNumId w:val="67"/>
  </w:num>
  <w:num w:numId="20">
    <w:abstractNumId w:val="63"/>
  </w:num>
  <w:num w:numId="21">
    <w:abstractNumId w:val="29"/>
  </w:num>
  <w:num w:numId="22">
    <w:abstractNumId w:val="6"/>
  </w:num>
  <w:num w:numId="23">
    <w:abstractNumId w:val="49"/>
  </w:num>
  <w:num w:numId="24">
    <w:abstractNumId w:val="4"/>
  </w:num>
  <w:num w:numId="25">
    <w:abstractNumId w:val="30"/>
  </w:num>
  <w:num w:numId="26">
    <w:abstractNumId w:val="56"/>
  </w:num>
  <w:num w:numId="27">
    <w:abstractNumId w:val="48"/>
  </w:num>
  <w:num w:numId="28">
    <w:abstractNumId w:val="0"/>
  </w:num>
  <w:num w:numId="29">
    <w:abstractNumId w:val="58"/>
  </w:num>
  <w:num w:numId="30">
    <w:abstractNumId w:val="2"/>
  </w:num>
  <w:num w:numId="31">
    <w:abstractNumId w:val="70"/>
  </w:num>
  <w:num w:numId="32">
    <w:abstractNumId w:val="42"/>
  </w:num>
  <w:num w:numId="33">
    <w:abstractNumId w:val="7"/>
  </w:num>
  <w:num w:numId="34">
    <w:abstractNumId w:val="68"/>
  </w:num>
  <w:num w:numId="35">
    <w:abstractNumId w:val="59"/>
  </w:num>
  <w:num w:numId="36">
    <w:abstractNumId w:val="12"/>
  </w:num>
  <w:num w:numId="37">
    <w:abstractNumId w:val="15"/>
  </w:num>
  <w:num w:numId="38">
    <w:abstractNumId w:val="52"/>
  </w:num>
  <w:num w:numId="39">
    <w:abstractNumId w:val="33"/>
  </w:num>
  <w:num w:numId="40">
    <w:abstractNumId w:val="55"/>
  </w:num>
  <w:num w:numId="41">
    <w:abstractNumId w:val="36"/>
  </w:num>
  <w:num w:numId="42">
    <w:abstractNumId w:val="45"/>
  </w:num>
  <w:num w:numId="43">
    <w:abstractNumId w:val="41"/>
  </w:num>
  <w:num w:numId="44">
    <w:abstractNumId w:val="26"/>
  </w:num>
  <w:num w:numId="45">
    <w:abstractNumId w:val="8"/>
  </w:num>
  <w:num w:numId="46">
    <w:abstractNumId w:val="16"/>
  </w:num>
  <w:num w:numId="47">
    <w:abstractNumId w:val="39"/>
  </w:num>
  <w:num w:numId="48">
    <w:abstractNumId w:val="64"/>
  </w:num>
  <w:num w:numId="49">
    <w:abstractNumId w:val="38"/>
  </w:num>
  <w:num w:numId="50">
    <w:abstractNumId w:val="72"/>
  </w:num>
  <w:num w:numId="51">
    <w:abstractNumId w:val="10"/>
  </w:num>
  <w:num w:numId="52">
    <w:abstractNumId w:val="46"/>
  </w:num>
  <w:num w:numId="53">
    <w:abstractNumId w:val="47"/>
  </w:num>
  <w:num w:numId="54">
    <w:abstractNumId w:val="34"/>
  </w:num>
  <w:num w:numId="55">
    <w:abstractNumId w:val="61"/>
  </w:num>
  <w:num w:numId="56">
    <w:abstractNumId w:val="44"/>
  </w:num>
  <w:num w:numId="57">
    <w:abstractNumId w:val="13"/>
  </w:num>
  <w:num w:numId="58">
    <w:abstractNumId w:val="25"/>
  </w:num>
  <w:num w:numId="59">
    <w:abstractNumId w:val="65"/>
  </w:num>
  <w:num w:numId="60">
    <w:abstractNumId w:val="60"/>
  </w:num>
  <w:num w:numId="61">
    <w:abstractNumId w:val="40"/>
  </w:num>
  <w:num w:numId="62">
    <w:abstractNumId w:val="24"/>
  </w:num>
  <w:num w:numId="63">
    <w:abstractNumId w:val="57"/>
  </w:num>
  <w:num w:numId="64">
    <w:abstractNumId w:val="28"/>
  </w:num>
  <w:num w:numId="65">
    <w:abstractNumId w:val="27"/>
  </w:num>
  <w:num w:numId="66">
    <w:abstractNumId w:val="66"/>
  </w:num>
  <w:num w:numId="67">
    <w:abstractNumId w:val="14"/>
  </w:num>
  <w:num w:numId="68">
    <w:abstractNumId w:val="32"/>
  </w:num>
  <w:num w:numId="69">
    <w:abstractNumId w:val="54"/>
  </w:num>
  <w:num w:numId="70">
    <w:abstractNumId w:val="37"/>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num>
  <w:num w:numId="7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FB"/>
    <w:rsid w:val="000800CF"/>
    <w:rsid w:val="0010746F"/>
    <w:rsid w:val="00136AB7"/>
    <w:rsid w:val="002446FB"/>
    <w:rsid w:val="00245789"/>
    <w:rsid w:val="002F34D5"/>
    <w:rsid w:val="00315561"/>
    <w:rsid w:val="003A0E74"/>
    <w:rsid w:val="00413DB6"/>
    <w:rsid w:val="004A03FD"/>
    <w:rsid w:val="00603650"/>
    <w:rsid w:val="00676284"/>
    <w:rsid w:val="007A25F4"/>
    <w:rsid w:val="00853D61"/>
    <w:rsid w:val="009A34A8"/>
    <w:rsid w:val="00A4779B"/>
    <w:rsid w:val="00BD4173"/>
    <w:rsid w:val="00D566C2"/>
    <w:rsid w:val="00E36867"/>
    <w:rsid w:val="00E92270"/>
    <w:rsid w:val="00FF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9B8222B-4C6E-49B3-8C1A-252287C9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477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79B"/>
    <w:rPr>
      <w:rFonts w:ascii="Tahoma" w:hAnsi="Tahoma" w:cs="Tahoma"/>
      <w:sz w:val="16"/>
      <w:szCs w:val="16"/>
    </w:rPr>
  </w:style>
  <w:style w:type="paragraph" w:styleId="a5">
    <w:name w:val="List Paragraph"/>
    <w:basedOn w:val="a"/>
    <w:uiPriority w:val="34"/>
    <w:qFormat/>
    <w:rsid w:val="00A4779B"/>
    <w:pPr>
      <w:ind w:left="720"/>
      <w:contextualSpacing/>
    </w:pPr>
  </w:style>
  <w:style w:type="paragraph" w:styleId="a6">
    <w:name w:val="header"/>
    <w:basedOn w:val="a"/>
    <w:link w:val="a7"/>
    <w:uiPriority w:val="99"/>
    <w:unhideWhenUsed/>
    <w:rsid w:val="00D566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66C2"/>
  </w:style>
  <w:style w:type="paragraph" w:styleId="a8">
    <w:name w:val="footer"/>
    <w:basedOn w:val="a"/>
    <w:link w:val="a9"/>
    <w:uiPriority w:val="99"/>
    <w:unhideWhenUsed/>
    <w:rsid w:val="00D566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66C2"/>
  </w:style>
  <w:style w:type="numbering" w:customStyle="1" w:styleId="1">
    <w:name w:val="Нет списка1"/>
    <w:next w:val="a2"/>
    <w:semiHidden/>
    <w:rsid w:val="00E92270"/>
  </w:style>
  <w:style w:type="character" w:customStyle="1" w:styleId="FontStyle57">
    <w:name w:val="Font Style57"/>
    <w:rsid w:val="00E92270"/>
    <w:rPr>
      <w:rFonts w:ascii="Times New Roman" w:hAnsi="Times New Roman" w:cs="Times New Roman"/>
      <w:sz w:val="22"/>
      <w:szCs w:val="22"/>
    </w:rPr>
  </w:style>
  <w:style w:type="numbering" w:customStyle="1" w:styleId="2">
    <w:name w:val="Нет списка2"/>
    <w:next w:val="a2"/>
    <w:semiHidden/>
    <w:rsid w:val="00E92270"/>
  </w:style>
  <w:style w:type="table" w:styleId="aa">
    <w:name w:val="Table Grid"/>
    <w:basedOn w:val="a1"/>
    <w:rsid w:val="00E922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a"/>
    <w:rsid w:val="00853D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A34A8"/>
    <w:rPr>
      <w:rFonts w:ascii="Times New Roman" w:hAnsi="Times New Roman"/>
      <w:noProof/>
      <w:color w:val="0000FF"/>
      <w:sz w:val="28"/>
      <w:szCs w:val="24"/>
      <w:u w:val="single"/>
      <w:lang w:val="ru-RU" w:eastAsia="ru-RU" w:bidi="ar-SA"/>
    </w:rPr>
  </w:style>
  <w:style w:type="character" w:customStyle="1" w:styleId="c2">
    <w:name w:val="c2"/>
    <w:rsid w:val="009A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3.wmf"/><Relationship Id="rId21" Type="http://schemas.openxmlformats.org/officeDocument/2006/relationships/image" Target="media/image15.wmf"/><Relationship Id="rId42" Type="http://schemas.openxmlformats.org/officeDocument/2006/relationships/oleObject" Target="embeddings/oleObject3.bin"/><Relationship Id="rId63" Type="http://schemas.openxmlformats.org/officeDocument/2006/relationships/oleObject" Target="embeddings/oleObject19.bin"/><Relationship Id="rId84" Type="http://schemas.openxmlformats.org/officeDocument/2006/relationships/oleObject" Target="embeddings/oleObject22.bin"/><Relationship Id="rId138" Type="http://schemas.openxmlformats.org/officeDocument/2006/relationships/image" Target="media/image92.wmf"/><Relationship Id="rId159" Type="http://schemas.openxmlformats.org/officeDocument/2006/relationships/hyperlink" Target="http://www.consultant.ru/" TargetMode="External"/><Relationship Id="rId107" Type="http://schemas.openxmlformats.org/officeDocument/2006/relationships/image" Target="media/image68.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oleObject" Target="embeddings/oleObject10.bin"/><Relationship Id="rId74" Type="http://schemas.openxmlformats.org/officeDocument/2006/relationships/image" Target="media/image49.wmf"/><Relationship Id="rId128" Type="http://schemas.openxmlformats.org/officeDocument/2006/relationships/image" Target="media/image82.wmf"/><Relationship Id="rId149" Type="http://schemas.openxmlformats.org/officeDocument/2006/relationships/image" Target="media/image103.wmf"/><Relationship Id="rId5" Type="http://schemas.openxmlformats.org/officeDocument/2006/relationships/footnotes" Target="footnotes.xml"/><Relationship Id="rId95" Type="http://schemas.openxmlformats.org/officeDocument/2006/relationships/image" Target="media/image62.wmf"/><Relationship Id="rId160" Type="http://schemas.openxmlformats.org/officeDocument/2006/relationships/header" Target="header1.xml"/><Relationship Id="rId22" Type="http://schemas.openxmlformats.org/officeDocument/2006/relationships/image" Target="media/image16.wmf"/><Relationship Id="rId43" Type="http://schemas.openxmlformats.org/officeDocument/2006/relationships/image" Target="media/image34.wmf"/><Relationship Id="rId64" Type="http://schemas.openxmlformats.org/officeDocument/2006/relationships/image" Target="media/image39.wmf"/><Relationship Id="rId118" Type="http://schemas.openxmlformats.org/officeDocument/2006/relationships/oleObject" Target="embeddings/oleObject39.bin"/><Relationship Id="rId139" Type="http://schemas.openxmlformats.org/officeDocument/2006/relationships/image" Target="media/image93.wmf"/><Relationship Id="rId85" Type="http://schemas.openxmlformats.org/officeDocument/2006/relationships/image" Target="media/image57.wmf"/><Relationship Id="rId150" Type="http://schemas.openxmlformats.org/officeDocument/2006/relationships/hyperlink" Target="https://www.book.ru/book/929754" TargetMode="Externa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oleObject" Target="embeddings/oleObject1.bin"/><Relationship Id="rId59" Type="http://schemas.openxmlformats.org/officeDocument/2006/relationships/oleObject" Target="embeddings/oleObject15.bin"/><Relationship Id="rId103" Type="http://schemas.openxmlformats.org/officeDocument/2006/relationships/image" Target="media/image66.wmf"/><Relationship Id="rId108" Type="http://schemas.openxmlformats.org/officeDocument/2006/relationships/oleObject" Target="embeddings/oleObject34.bin"/><Relationship Id="rId124" Type="http://schemas.openxmlformats.org/officeDocument/2006/relationships/image" Target="media/image78.wmf"/><Relationship Id="rId129" Type="http://schemas.openxmlformats.org/officeDocument/2006/relationships/image" Target="media/image83.wmf"/><Relationship Id="rId54" Type="http://schemas.openxmlformats.org/officeDocument/2006/relationships/image" Target="media/image38.wmf"/><Relationship Id="rId70" Type="http://schemas.openxmlformats.org/officeDocument/2006/relationships/image" Target="media/image45.wmf"/><Relationship Id="rId75" Type="http://schemas.openxmlformats.org/officeDocument/2006/relationships/image" Target="media/image50.wmf"/><Relationship Id="rId91" Type="http://schemas.openxmlformats.org/officeDocument/2006/relationships/image" Target="media/image60.wmf"/><Relationship Id="rId96" Type="http://schemas.openxmlformats.org/officeDocument/2006/relationships/oleObject" Target="embeddings/oleObject28.bin"/><Relationship Id="rId140" Type="http://schemas.openxmlformats.org/officeDocument/2006/relationships/image" Target="media/image94.wmf"/><Relationship Id="rId145" Type="http://schemas.openxmlformats.org/officeDocument/2006/relationships/image" Target="media/image99.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37.wmf"/><Relationship Id="rId114" Type="http://schemas.openxmlformats.org/officeDocument/2006/relationships/oleObject" Target="embeddings/oleObject37.bin"/><Relationship Id="rId119" Type="http://schemas.openxmlformats.org/officeDocument/2006/relationships/image" Target="media/image74.wmf"/><Relationship Id="rId44" Type="http://schemas.openxmlformats.org/officeDocument/2006/relationships/oleObject" Target="embeddings/oleObject4.bin"/><Relationship Id="rId60" Type="http://schemas.openxmlformats.org/officeDocument/2006/relationships/oleObject" Target="embeddings/oleObject16.bin"/><Relationship Id="rId65" Type="http://schemas.openxmlformats.org/officeDocument/2006/relationships/image" Target="media/image40.wmf"/><Relationship Id="rId81" Type="http://schemas.openxmlformats.org/officeDocument/2006/relationships/image" Target="media/image55.wmf"/><Relationship Id="rId86" Type="http://schemas.openxmlformats.org/officeDocument/2006/relationships/oleObject" Target="embeddings/oleObject23.bin"/><Relationship Id="rId130" Type="http://schemas.openxmlformats.org/officeDocument/2006/relationships/image" Target="media/image84.wmf"/><Relationship Id="rId135" Type="http://schemas.openxmlformats.org/officeDocument/2006/relationships/image" Target="media/image89.wmf"/><Relationship Id="rId151" Type="http://schemas.openxmlformats.org/officeDocument/2006/relationships/hyperlink" Target="https://www.book.ru/book/930013" TargetMode="External"/><Relationship Id="rId156" Type="http://schemas.openxmlformats.org/officeDocument/2006/relationships/hyperlink" Target="http://www.gks.ru/" TargetMode="Externa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2.wmf"/><Relationship Id="rId109" Type="http://schemas.openxmlformats.org/officeDocument/2006/relationships/image" Target="media/image69.wmf"/><Relationship Id="rId34" Type="http://schemas.openxmlformats.org/officeDocument/2006/relationships/image" Target="media/image28.wmf"/><Relationship Id="rId50" Type="http://schemas.openxmlformats.org/officeDocument/2006/relationships/oleObject" Target="embeddings/oleObject7.bin"/><Relationship Id="rId55" Type="http://schemas.openxmlformats.org/officeDocument/2006/relationships/oleObject" Target="embeddings/oleObject11.bin"/><Relationship Id="rId76" Type="http://schemas.openxmlformats.org/officeDocument/2006/relationships/image" Target="media/image51.wmf"/><Relationship Id="rId97" Type="http://schemas.openxmlformats.org/officeDocument/2006/relationships/image" Target="media/image63.wmf"/><Relationship Id="rId104" Type="http://schemas.openxmlformats.org/officeDocument/2006/relationships/oleObject" Target="embeddings/oleObject32.bin"/><Relationship Id="rId120" Type="http://schemas.openxmlformats.org/officeDocument/2006/relationships/oleObject" Target="embeddings/oleObject40.bin"/><Relationship Id="rId125" Type="http://schemas.openxmlformats.org/officeDocument/2006/relationships/image" Target="media/image79.wmf"/><Relationship Id="rId141" Type="http://schemas.openxmlformats.org/officeDocument/2006/relationships/image" Target="media/image95.wmf"/><Relationship Id="rId146" Type="http://schemas.openxmlformats.org/officeDocument/2006/relationships/image" Target="media/image100.wmf"/><Relationship Id="rId7" Type="http://schemas.openxmlformats.org/officeDocument/2006/relationships/image" Target="media/image1.jpeg"/><Relationship Id="rId71" Type="http://schemas.openxmlformats.org/officeDocument/2006/relationships/image" Target="media/image46.wmf"/><Relationship Id="rId92" Type="http://schemas.openxmlformats.org/officeDocument/2006/relationships/oleObject" Target="embeddings/oleObject26.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2.bin"/><Relationship Id="rId45" Type="http://schemas.openxmlformats.org/officeDocument/2006/relationships/image" Target="media/image35.wmf"/><Relationship Id="rId66" Type="http://schemas.openxmlformats.org/officeDocument/2006/relationships/image" Target="media/image41.wmf"/><Relationship Id="rId87" Type="http://schemas.openxmlformats.org/officeDocument/2006/relationships/image" Target="media/image58.wmf"/><Relationship Id="rId110" Type="http://schemas.openxmlformats.org/officeDocument/2006/relationships/oleObject" Target="embeddings/oleObject35.bin"/><Relationship Id="rId115" Type="http://schemas.openxmlformats.org/officeDocument/2006/relationships/image" Target="media/image72.wmf"/><Relationship Id="rId131" Type="http://schemas.openxmlformats.org/officeDocument/2006/relationships/image" Target="media/image85.wmf"/><Relationship Id="rId136" Type="http://schemas.openxmlformats.org/officeDocument/2006/relationships/image" Target="media/image90.wmf"/><Relationship Id="rId157" Type="http://schemas.openxmlformats.org/officeDocument/2006/relationships/hyperlink" Target="http://www.nalog.ru/" TargetMode="External"/><Relationship Id="rId61" Type="http://schemas.openxmlformats.org/officeDocument/2006/relationships/oleObject" Target="embeddings/oleObject17.bin"/><Relationship Id="rId82" Type="http://schemas.openxmlformats.org/officeDocument/2006/relationships/oleObject" Target="embeddings/oleObject21.bin"/><Relationship Id="rId152" Type="http://schemas.openxmlformats.org/officeDocument/2006/relationships/hyperlink" Target="https://www.book.ru/book/927875" TargetMode="Externa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oleObject" Target="embeddings/oleObject12.bin"/><Relationship Id="rId77" Type="http://schemas.openxmlformats.org/officeDocument/2006/relationships/image" Target="media/image52.wmf"/><Relationship Id="rId100" Type="http://schemas.openxmlformats.org/officeDocument/2006/relationships/oleObject" Target="embeddings/oleObject30.bin"/><Relationship Id="rId105" Type="http://schemas.openxmlformats.org/officeDocument/2006/relationships/image" Target="media/image67.wmf"/><Relationship Id="rId126" Type="http://schemas.openxmlformats.org/officeDocument/2006/relationships/image" Target="media/image80.wmf"/><Relationship Id="rId147" Type="http://schemas.openxmlformats.org/officeDocument/2006/relationships/image" Target="media/image101.wmf"/><Relationship Id="rId8" Type="http://schemas.openxmlformats.org/officeDocument/2006/relationships/image" Target="media/image2.png"/><Relationship Id="rId51" Type="http://schemas.openxmlformats.org/officeDocument/2006/relationships/oleObject" Target="embeddings/oleObject8.bin"/><Relationship Id="rId72" Type="http://schemas.openxmlformats.org/officeDocument/2006/relationships/image" Target="media/image47.wmf"/><Relationship Id="rId93" Type="http://schemas.openxmlformats.org/officeDocument/2006/relationships/image" Target="media/image61.wmf"/><Relationship Id="rId98" Type="http://schemas.openxmlformats.org/officeDocument/2006/relationships/oleObject" Target="embeddings/oleObject29.bin"/><Relationship Id="rId121" Type="http://schemas.openxmlformats.org/officeDocument/2006/relationships/image" Target="media/image75.wmf"/><Relationship Id="rId142" Type="http://schemas.openxmlformats.org/officeDocument/2006/relationships/image" Target="media/image96.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5.bin"/><Relationship Id="rId67" Type="http://schemas.openxmlformats.org/officeDocument/2006/relationships/image" Target="media/image42.wmf"/><Relationship Id="rId116" Type="http://schemas.openxmlformats.org/officeDocument/2006/relationships/oleObject" Target="embeddings/oleObject38.bin"/><Relationship Id="rId137" Type="http://schemas.openxmlformats.org/officeDocument/2006/relationships/image" Target="media/image91.wmf"/><Relationship Id="rId158" Type="http://schemas.openxmlformats.org/officeDocument/2006/relationships/hyperlink" Target="http://www.garant.ru/" TargetMode="External"/><Relationship Id="rId20" Type="http://schemas.openxmlformats.org/officeDocument/2006/relationships/image" Target="media/image14.wmf"/><Relationship Id="rId41" Type="http://schemas.openxmlformats.org/officeDocument/2006/relationships/image" Target="media/image33.wmf"/><Relationship Id="rId62" Type="http://schemas.openxmlformats.org/officeDocument/2006/relationships/oleObject" Target="embeddings/oleObject18.bin"/><Relationship Id="rId83" Type="http://schemas.openxmlformats.org/officeDocument/2006/relationships/image" Target="media/image56.wmf"/><Relationship Id="rId88" Type="http://schemas.openxmlformats.org/officeDocument/2006/relationships/oleObject" Target="embeddings/oleObject24.bin"/><Relationship Id="rId111" Type="http://schemas.openxmlformats.org/officeDocument/2006/relationships/image" Target="media/image70.wmf"/><Relationship Id="rId132" Type="http://schemas.openxmlformats.org/officeDocument/2006/relationships/image" Target="media/image86.wmf"/><Relationship Id="rId153" Type="http://schemas.openxmlformats.org/officeDocument/2006/relationships/hyperlink" Target="http://ecsocman.hse.ru/" TargetMode="Externa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oleObject" Target="embeddings/oleObject13.bin"/><Relationship Id="rId106" Type="http://schemas.openxmlformats.org/officeDocument/2006/relationships/oleObject" Target="embeddings/oleObject33.bin"/><Relationship Id="rId127" Type="http://schemas.openxmlformats.org/officeDocument/2006/relationships/image" Target="media/image8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oleObject" Target="embeddings/oleObject9.bin"/><Relationship Id="rId73" Type="http://schemas.openxmlformats.org/officeDocument/2006/relationships/image" Target="media/image48.wmf"/><Relationship Id="rId78" Type="http://schemas.openxmlformats.org/officeDocument/2006/relationships/image" Target="media/image53.wmf"/><Relationship Id="rId94" Type="http://schemas.openxmlformats.org/officeDocument/2006/relationships/oleObject" Target="embeddings/oleObject27.bin"/><Relationship Id="rId99" Type="http://schemas.openxmlformats.org/officeDocument/2006/relationships/image" Target="media/image64.wmf"/><Relationship Id="rId101" Type="http://schemas.openxmlformats.org/officeDocument/2006/relationships/image" Target="media/image65.wmf"/><Relationship Id="rId122" Type="http://schemas.openxmlformats.org/officeDocument/2006/relationships/image" Target="media/image76.wmf"/><Relationship Id="rId143" Type="http://schemas.openxmlformats.org/officeDocument/2006/relationships/image" Target="media/image97.wmf"/><Relationship Id="rId148" Type="http://schemas.openxmlformats.org/officeDocument/2006/relationships/image" Target="media/image102.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36.wmf"/><Relationship Id="rId68" Type="http://schemas.openxmlformats.org/officeDocument/2006/relationships/image" Target="media/image43.wmf"/><Relationship Id="rId89" Type="http://schemas.openxmlformats.org/officeDocument/2006/relationships/image" Target="media/image59.wmf"/><Relationship Id="rId112" Type="http://schemas.openxmlformats.org/officeDocument/2006/relationships/oleObject" Target="embeddings/oleObject36.bin"/><Relationship Id="rId133" Type="http://schemas.openxmlformats.org/officeDocument/2006/relationships/image" Target="media/image87.wmf"/><Relationship Id="rId154" Type="http://schemas.openxmlformats.org/officeDocument/2006/relationships/hyperlink" Target="http://www1.minfin.ru/ru/" TargetMode="External"/><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oleObject" Target="embeddings/oleObject14.bin"/><Relationship Id="rId79" Type="http://schemas.openxmlformats.org/officeDocument/2006/relationships/image" Target="media/image54.wmf"/><Relationship Id="rId102" Type="http://schemas.openxmlformats.org/officeDocument/2006/relationships/oleObject" Target="embeddings/oleObject31.bin"/><Relationship Id="rId123" Type="http://schemas.openxmlformats.org/officeDocument/2006/relationships/image" Target="media/image77.wmf"/><Relationship Id="rId144" Type="http://schemas.openxmlformats.org/officeDocument/2006/relationships/image" Target="media/image98.wmf"/><Relationship Id="rId90" Type="http://schemas.openxmlformats.org/officeDocument/2006/relationships/oleObject" Target="embeddings/oleObject25.bin"/><Relationship Id="rId27" Type="http://schemas.openxmlformats.org/officeDocument/2006/relationships/image" Target="media/image21.wmf"/><Relationship Id="rId48" Type="http://schemas.openxmlformats.org/officeDocument/2006/relationships/oleObject" Target="embeddings/oleObject6.bin"/><Relationship Id="rId69" Type="http://schemas.openxmlformats.org/officeDocument/2006/relationships/image" Target="media/image44.wmf"/><Relationship Id="rId113" Type="http://schemas.openxmlformats.org/officeDocument/2006/relationships/image" Target="media/image71.wmf"/><Relationship Id="rId134" Type="http://schemas.openxmlformats.org/officeDocument/2006/relationships/image" Target="media/image88.wmf"/><Relationship Id="rId80" Type="http://schemas.openxmlformats.org/officeDocument/2006/relationships/oleObject" Target="embeddings/oleObject20.bin"/><Relationship Id="rId155" Type="http://schemas.openxmlformats.org/officeDocument/2006/relationships/hyperlink" Target="http://www.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18164</Words>
  <Characters>103541</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307</cp:lastModifiedBy>
  <cp:revision>3</cp:revision>
  <cp:lastPrinted>2020-03-06T08:10:00Z</cp:lastPrinted>
  <dcterms:created xsi:type="dcterms:W3CDTF">2023-12-12T10:03:00Z</dcterms:created>
  <dcterms:modified xsi:type="dcterms:W3CDTF">2023-12-12T10:03:00Z</dcterms:modified>
</cp:coreProperties>
</file>