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790" w:rsidRDefault="00AB1A2C">
      <w:pPr>
        <w:tabs>
          <w:tab w:val="left" w:pos="0"/>
        </w:tabs>
        <w:jc w:val="center"/>
        <w:rPr>
          <w:b/>
          <w:sz w:val="28"/>
        </w:rPr>
      </w:pPr>
      <w:r>
        <w:rPr>
          <w:b/>
          <w:sz w:val="28"/>
        </w:rPr>
        <w:t>МИНИСТЕРСТВО ОБРАЗОВАНИЯ  СТАВРОПОЛЬСКОГО КРАЯ</w:t>
      </w:r>
    </w:p>
    <w:p w:rsidR="00495790" w:rsidRDefault="00AB1A2C">
      <w:pPr>
        <w:tabs>
          <w:tab w:val="left" w:pos="0"/>
        </w:tabs>
        <w:ind w:left="360" w:hanging="360"/>
        <w:jc w:val="center"/>
        <w:rPr>
          <w:b/>
          <w:sz w:val="28"/>
        </w:rPr>
      </w:pPr>
      <w:r>
        <w:rPr>
          <w:b/>
          <w:sz w:val="28"/>
        </w:rPr>
        <w:t>Государственное бюджетное профессиональное образовательное учреждение</w:t>
      </w:r>
    </w:p>
    <w:p w:rsidR="00495790" w:rsidRDefault="00AB1A2C">
      <w:pPr>
        <w:tabs>
          <w:tab w:val="left" w:pos="0"/>
        </w:tabs>
        <w:jc w:val="center"/>
        <w:rPr>
          <w:b/>
          <w:sz w:val="28"/>
        </w:rPr>
      </w:pPr>
      <w:r>
        <w:rPr>
          <w:b/>
          <w:sz w:val="28"/>
        </w:rPr>
        <w:t xml:space="preserve"> «Ставропольский строительный техникум»</w:t>
      </w:r>
    </w:p>
    <w:p w:rsidR="00495790" w:rsidRDefault="00495790">
      <w:pPr>
        <w:tabs>
          <w:tab w:val="left" w:pos="0"/>
        </w:tabs>
        <w:jc w:val="center"/>
        <w:rPr>
          <w:b/>
          <w:sz w:val="28"/>
        </w:rPr>
      </w:pPr>
    </w:p>
    <w:p w:rsidR="00495790" w:rsidRDefault="00495790">
      <w:pPr>
        <w:tabs>
          <w:tab w:val="left" w:pos="0"/>
        </w:tabs>
        <w:ind w:left="4248"/>
        <w:jc w:val="center"/>
        <w:rPr>
          <w:sz w:val="28"/>
        </w:rPr>
      </w:pPr>
    </w:p>
    <w:p w:rsidR="00495790" w:rsidRDefault="00AB1A2C">
      <w:pPr>
        <w:tabs>
          <w:tab w:val="left" w:pos="0"/>
        </w:tabs>
        <w:ind w:left="4248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Комиссия профессиональных циклов                            по сантехнике и газоснабжению                                                                             </w:t>
      </w:r>
    </w:p>
    <w:p w:rsidR="00495790" w:rsidRDefault="00495790">
      <w:pPr>
        <w:jc w:val="center"/>
        <w:rPr>
          <w:sz w:val="28"/>
        </w:rPr>
      </w:pPr>
    </w:p>
    <w:p w:rsidR="00495790" w:rsidRDefault="00495790">
      <w:pPr>
        <w:jc w:val="center"/>
        <w:rPr>
          <w:sz w:val="28"/>
        </w:rPr>
      </w:pPr>
    </w:p>
    <w:p w:rsidR="00495790" w:rsidRDefault="00495790">
      <w:pPr>
        <w:jc w:val="center"/>
        <w:rPr>
          <w:sz w:val="28"/>
        </w:rPr>
      </w:pPr>
    </w:p>
    <w:p w:rsidR="00495790" w:rsidRDefault="00495790">
      <w:pPr>
        <w:jc w:val="center"/>
        <w:rPr>
          <w:sz w:val="28"/>
        </w:rPr>
      </w:pPr>
    </w:p>
    <w:p w:rsidR="00495790" w:rsidRDefault="00495790">
      <w:pPr>
        <w:jc w:val="center"/>
        <w:rPr>
          <w:sz w:val="28"/>
        </w:rPr>
      </w:pPr>
    </w:p>
    <w:p w:rsidR="00495790" w:rsidRDefault="00AB1A2C">
      <w:pPr>
        <w:pStyle w:val="10"/>
        <w:spacing w:line="360" w:lineRule="auto"/>
        <w:rPr>
          <w:b/>
          <w:sz w:val="28"/>
        </w:rPr>
      </w:pPr>
      <w:r>
        <w:rPr>
          <w:b/>
          <w:sz w:val="28"/>
        </w:rPr>
        <w:t>МЕТОДИЧЕСКИЕ РЕКОМЕНДАЦИИ</w:t>
      </w:r>
    </w:p>
    <w:p w:rsidR="00495790" w:rsidRDefault="00AB1A2C">
      <w:pPr>
        <w:jc w:val="center"/>
        <w:rPr>
          <w:b/>
          <w:sz w:val="28"/>
        </w:rPr>
      </w:pPr>
      <w:r>
        <w:rPr>
          <w:b/>
          <w:sz w:val="28"/>
        </w:rPr>
        <w:t xml:space="preserve">ПО ВЫПОЛНЕНИЮ  ПРАКТИЧЕСКИХ ЗАДАНИЙ, РАЗДЕЛА </w:t>
      </w:r>
    </w:p>
    <w:p w:rsidR="00495790" w:rsidRDefault="00AB1A2C">
      <w:pPr>
        <w:jc w:val="center"/>
        <w:rPr>
          <w:b/>
          <w:sz w:val="28"/>
        </w:rPr>
      </w:pPr>
      <w:r>
        <w:rPr>
          <w:b/>
          <w:sz w:val="28"/>
        </w:rPr>
        <w:t>КУРСОВОГО И ДИПЛОМНОГО ПРОЕКТИРОВАНИЯ</w:t>
      </w:r>
    </w:p>
    <w:p w:rsidR="00495790" w:rsidRDefault="00AB1A2C">
      <w:pPr>
        <w:jc w:val="center"/>
        <w:rPr>
          <w:b/>
          <w:sz w:val="28"/>
        </w:rPr>
      </w:pPr>
      <w:r>
        <w:rPr>
          <w:sz w:val="28"/>
        </w:rPr>
        <w:t xml:space="preserve">по теме: </w:t>
      </w:r>
      <w:r>
        <w:rPr>
          <w:b/>
          <w:sz w:val="28"/>
        </w:rPr>
        <w:t xml:space="preserve">«Расчет коэффициентов теплопередачи ограждающих </w:t>
      </w:r>
    </w:p>
    <w:p w:rsidR="00495790" w:rsidRDefault="00AB1A2C">
      <w:pPr>
        <w:jc w:val="center"/>
        <w:rPr>
          <w:b/>
          <w:sz w:val="28"/>
        </w:rPr>
      </w:pPr>
      <w:r>
        <w:rPr>
          <w:b/>
          <w:sz w:val="28"/>
        </w:rPr>
        <w:t>конструкций»</w:t>
      </w:r>
    </w:p>
    <w:p w:rsidR="00495790" w:rsidRDefault="00495790">
      <w:pPr>
        <w:jc w:val="center"/>
        <w:rPr>
          <w:sz w:val="28"/>
        </w:rPr>
      </w:pPr>
    </w:p>
    <w:p w:rsidR="00495790" w:rsidRDefault="00AB1A2C">
      <w:pPr>
        <w:jc w:val="center"/>
        <w:rPr>
          <w:sz w:val="28"/>
        </w:rPr>
      </w:pPr>
      <w:r>
        <w:rPr>
          <w:sz w:val="28"/>
        </w:rPr>
        <w:t>Для студентов заочной и очной формы обучения</w:t>
      </w:r>
    </w:p>
    <w:p w:rsidR="00495790" w:rsidRDefault="00495790">
      <w:pPr>
        <w:jc w:val="center"/>
        <w:rPr>
          <w:sz w:val="28"/>
        </w:rPr>
      </w:pPr>
    </w:p>
    <w:p w:rsidR="00495790" w:rsidRDefault="00AB1A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</w:rPr>
      </w:pPr>
      <w:r>
        <w:rPr>
          <w:b/>
          <w:sz w:val="28"/>
        </w:rPr>
        <w:t>ПМ 03 Участие в проектировании систем водоснабжения и водоотведения, отопления, вентиляции и кондиционирования воздуха</w:t>
      </w:r>
    </w:p>
    <w:p w:rsidR="00495790" w:rsidRDefault="00AB1A2C">
      <w:pPr>
        <w:jc w:val="center"/>
        <w:rPr>
          <w:sz w:val="28"/>
        </w:rPr>
      </w:pPr>
      <w:r>
        <w:rPr>
          <w:sz w:val="28"/>
        </w:rPr>
        <w:t>специальность:</w:t>
      </w:r>
    </w:p>
    <w:p w:rsidR="00495790" w:rsidRDefault="00AB1A2C">
      <w:pPr>
        <w:jc w:val="center"/>
        <w:rPr>
          <w:sz w:val="28"/>
        </w:rPr>
      </w:pPr>
      <w:r>
        <w:rPr>
          <w:sz w:val="28"/>
        </w:rPr>
        <w:t>08.02.07 Монтаж и эксплуатация внутренних санитарно-технических устройств  кондиционирования воздуха и вентиляции</w:t>
      </w:r>
    </w:p>
    <w:p w:rsidR="00495790" w:rsidRDefault="00495790">
      <w:pPr>
        <w:jc w:val="center"/>
        <w:rPr>
          <w:sz w:val="28"/>
        </w:rPr>
      </w:pPr>
    </w:p>
    <w:p w:rsidR="00495790" w:rsidRDefault="00495790">
      <w:pPr>
        <w:jc w:val="center"/>
        <w:rPr>
          <w:sz w:val="28"/>
        </w:rPr>
      </w:pPr>
    </w:p>
    <w:p w:rsidR="00495790" w:rsidRDefault="00495790">
      <w:pPr>
        <w:jc w:val="center"/>
        <w:rPr>
          <w:sz w:val="28"/>
        </w:rPr>
      </w:pPr>
    </w:p>
    <w:p w:rsidR="00495790" w:rsidRDefault="00495790">
      <w:pPr>
        <w:jc w:val="center"/>
        <w:rPr>
          <w:sz w:val="28"/>
        </w:rPr>
      </w:pPr>
    </w:p>
    <w:p w:rsidR="00495790" w:rsidRDefault="00495790">
      <w:pPr>
        <w:jc w:val="center"/>
        <w:rPr>
          <w:sz w:val="28"/>
        </w:rPr>
      </w:pPr>
    </w:p>
    <w:p w:rsidR="00495790" w:rsidRDefault="00495790">
      <w:pPr>
        <w:rPr>
          <w:sz w:val="28"/>
        </w:rPr>
      </w:pPr>
    </w:p>
    <w:p w:rsidR="00495790" w:rsidRDefault="00495790">
      <w:pPr>
        <w:ind w:left="708"/>
        <w:jc w:val="center"/>
        <w:rPr>
          <w:sz w:val="28"/>
        </w:rPr>
      </w:pPr>
    </w:p>
    <w:p w:rsidR="00495790" w:rsidRDefault="00AB1A2C">
      <w:pPr>
        <w:tabs>
          <w:tab w:val="left" w:pos="7840"/>
        </w:tabs>
        <w:ind w:left="708"/>
        <w:rPr>
          <w:sz w:val="28"/>
        </w:rPr>
      </w:pPr>
      <w:r>
        <w:rPr>
          <w:sz w:val="28"/>
        </w:rPr>
        <w:t xml:space="preserve">                                                                                      Составитель:</w:t>
      </w:r>
    </w:p>
    <w:p w:rsidR="00495790" w:rsidRDefault="00AB1A2C">
      <w:pPr>
        <w:tabs>
          <w:tab w:val="left" w:pos="7840"/>
        </w:tabs>
        <w:ind w:left="708"/>
        <w:rPr>
          <w:sz w:val="28"/>
        </w:rPr>
      </w:pPr>
      <w:r>
        <w:rPr>
          <w:sz w:val="28"/>
        </w:rPr>
        <w:t xml:space="preserve">                                                                                     В.И. </w:t>
      </w:r>
      <w:proofErr w:type="spellStart"/>
      <w:r>
        <w:rPr>
          <w:sz w:val="28"/>
        </w:rPr>
        <w:t>Акопьян</w:t>
      </w:r>
      <w:proofErr w:type="spellEnd"/>
      <w:r>
        <w:rPr>
          <w:sz w:val="28"/>
        </w:rPr>
        <w:t xml:space="preserve"> </w:t>
      </w:r>
    </w:p>
    <w:p w:rsidR="00495790" w:rsidRDefault="00AB1A2C">
      <w:pPr>
        <w:tabs>
          <w:tab w:val="left" w:pos="7840"/>
        </w:tabs>
        <w:ind w:left="708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</w:t>
      </w:r>
    </w:p>
    <w:p w:rsidR="00495790" w:rsidRDefault="00495790">
      <w:pPr>
        <w:jc w:val="center"/>
        <w:rPr>
          <w:sz w:val="28"/>
        </w:rPr>
      </w:pPr>
    </w:p>
    <w:p w:rsidR="00495790" w:rsidRDefault="00495790">
      <w:pPr>
        <w:jc w:val="center"/>
        <w:rPr>
          <w:sz w:val="28"/>
        </w:rPr>
      </w:pPr>
    </w:p>
    <w:p w:rsidR="00495790" w:rsidRDefault="00495790">
      <w:pPr>
        <w:jc w:val="center"/>
        <w:rPr>
          <w:sz w:val="28"/>
        </w:rPr>
      </w:pPr>
    </w:p>
    <w:p w:rsidR="00495790" w:rsidRDefault="00495790">
      <w:pPr>
        <w:rPr>
          <w:sz w:val="28"/>
        </w:rPr>
      </w:pPr>
    </w:p>
    <w:p w:rsidR="00495790" w:rsidRDefault="00AB1A2C">
      <w:pPr>
        <w:jc w:val="center"/>
        <w:rPr>
          <w:sz w:val="28"/>
        </w:rPr>
      </w:pPr>
      <w:r>
        <w:rPr>
          <w:sz w:val="28"/>
        </w:rPr>
        <w:t>Ставрополь</w:t>
      </w:r>
    </w:p>
    <w:p w:rsidR="00495790" w:rsidRDefault="00AB1A2C">
      <w:pPr>
        <w:jc w:val="center"/>
      </w:pPr>
      <w:r>
        <w:t>202</w:t>
      </w:r>
      <w:r w:rsidR="00653943">
        <w:t>3</w:t>
      </w:r>
    </w:p>
    <w:p w:rsidR="00495790" w:rsidRDefault="00495790">
      <w:pPr>
        <w:jc w:val="center"/>
      </w:pPr>
    </w:p>
    <w:p w:rsidR="00495790" w:rsidRDefault="00495790">
      <w:pPr>
        <w:widowControl w:val="0"/>
        <w:jc w:val="center"/>
        <w:rPr>
          <w:sz w:val="18"/>
        </w:rPr>
      </w:pPr>
    </w:p>
    <w:p w:rsidR="002E6578" w:rsidRDefault="002E6578">
      <w:pPr>
        <w:widowControl w:val="0"/>
        <w:jc w:val="center"/>
        <w:rPr>
          <w:sz w:val="18"/>
        </w:rPr>
      </w:pPr>
    </w:p>
    <w:p w:rsidR="002E6578" w:rsidRDefault="002E6578" w:rsidP="002E6578">
      <w:pPr>
        <w:widowControl w:val="0"/>
        <w:ind w:hanging="284"/>
        <w:jc w:val="center"/>
        <w:rPr>
          <w:sz w:val="18"/>
        </w:rPr>
      </w:pPr>
      <w:bookmarkStart w:id="0" w:name="_GoBack"/>
      <w:r>
        <w:rPr>
          <w:noProof/>
          <w:sz w:val="18"/>
        </w:rPr>
        <w:drawing>
          <wp:inline distT="0" distB="0" distL="0" distR="0">
            <wp:extent cx="6114415" cy="6290945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6290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495790" w:rsidRDefault="00495790" w:rsidP="009178CF">
      <w:pPr>
        <w:widowControl w:val="0"/>
        <w:ind w:hanging="284"/>
        <w:jc w:val="center"/>
        <w:rPr>
          <w:sz w:val="18"/>
        </w:rPr>
      </w:pPr>
    </w:p>
    <w:p w:rsidR="00495790" w:rsidRDefault="00495790">
      <w:pPr>
        <w:pStyle w:val="23"/>
        <w:jc w:val="both"/>
        <w:rPr>
          <w:b/>
          <w:i/>
        </w:rPr>
      </w:pPr>
    </w:p>
    <w:p w:rsidR="00495790" w:rsidRDefault="00AB1A2C">
      <w:pPr>
        <w:ind w:firstLine="709"/>
        <w:jc w:val="both"/>
        <w:rPr>
          <w:b/>
          <w:sz w:val="28"/>
        </w:rPr>
      </w:pPr>
      <w:r>
        <w:rPr>
          <w:sz w:val="28"/>
        </w:rPr>
        <w:t xml:space="preserve">В.И. </w:t>
      </w:r>
      <w:proofErr w:type="spellStart"/>
      <w:r>
        <w:rPr>
          <w:sz w:val="28"/>
        </w:rPr>
        <w:t>Акопьян</w:t>
      </w:r>
      <w:proofErr w:type="spellEnd"/>
      <w:r>
        <w:rPr>
          <w:sz w:val="28"/>
        </w:rPr>
        <w:t xml:space="preserve">  Методические указания по выполнению практических занятий, раздела курсового и дипломного проектирования  по теме: «Расчет коэффициентов теплопередачи ограждающих конструкций» для студентов  очной и заочной формы обучения специальности среднего профессионального образование:  08.02.07   Монтаж  и  эксплуатация  внутренних  сантехнических   устройств,  кондиционирования    воздуха    и    вентиляции.</w:t>
      </w:r>
    </w:p>
    <w:p w:rsidR="00495790" w:rsidRDefault="00AB1A2C" w:rsidP="00653943">
      <w:pPr>
        <w:ind w:firstLine="709"/>
        <w:jc w:val="both"/>
        <w:rPr>
          <w:sz w:val="28"/>
        </w:rPr>
      </w:pPr>
      <w:r>
        <w:rPr>
          <w:sz w:val="28"/>
        </w:rPr>
        <w:t>Методическая разработка, - ГБПОУ «Ставропольский строительный техникум», 202</w:t>
      </w:r>
      <w:r w:rsidR="00653943">
        <w:rPr>
          <w:sz w:val="28"/>
        </w:rPr>
        <w:t>3</w:t>
      </w:r>
      <w:r>
        <w:rPr>
          <w:sz w:val="28"/>
        </w:rPr>
        <w:t>. - 10с.</w:t>
      </w:r>
    </w:p>
    <w:p w:rsidR="00495790" w:rsidRDefault="00AB1A2C">
      <w:pPr>
        <w:tabs>
          <w:tab w:val="left" w:pos="720"/>
        </w:tabs>
        <w:ind w:firstLine="709"/>
        <w:jc w:val="both"/>
        <w:rPr>
          <w:sz w:val="28"/>
        </w:rPr>
      </w:pPr>
      <w:r>
        <w:rPr>
          <w:sz w:val="28"/>
        </w:rPr>
        <w:t>©Государственное бюджетное профессиональное образовательное</w:t>
      </w:r>
    </w:p>
    <w:p w:rsidR="00495790" w:rsidRDefault="00AB1A2C">
      <w:pPr>
        <w:tabs>
          <w:tab w:val="left" w:pos="720"/>
        </w:tabs>
        <w:ind w:firstLine="709"/>
        <w:jc w:val="both"/>
        <w:rPr>
          <w:sz w:val="28"/>
        </w:rPr>
      </w:pPr>
      <w:r>
        <w:rPr>
          <w:sz w:val="28"/>
        </w:rPr>
        <w:t>учреждение  «Ставропольский строительный техникум», 202</w:t>
      </w:r>
      <w:r w:rsidR="00653943">
        <w:rPr>
          <w:sz w:val="28"/>
        </w:rPr>
        <w:t>3</w:t>
      </w:r>
      <w:r>
        <w:rPr>
          <w:sz w:val="28"/>
        </w:rPr>
        <w:t>.</w:t>
      </w:r>
    </w:p>
    <w:p w:rsidR="009178CF" w:rsidRDefault="009178CF" w:rsidP="002E6578">
      <w:pPr>
        <w:pStyle w:val="23"/>
        <w:rPr>
          <w:b/>
          <w:i/>
        </w:rPr>
      </w:pPr>
    </w:p>
    <w:p w:rsidR="00495790" w:rsidRDefault="00AB1A2C">
      <w:pPr>
        <w:pStyle w:val="23"/>
        <w:jc w:val="center"/>
        <w:rPr>
          <w:b/>
          <w:i/>
        </w:rPr>
      </w:pPr>
      <w:r>
        <w:rPr>
          <w:b/>
          <w:i/>
        </w:rPr>
        <w:lastRenderedPageBreak/>
        <w:t>Содержание</w:t>
      </w:r>
    </w:p>
    <w:p w:rsidR="00495790" w:rsidRDefault="00495790">
      <w:pPr>
        <w:pStyle w:val="23"/>
        <w:jc w:val="center"/>
        <w:rPr>
          <w:sz w:val="28"/>
        </w:rPr>
      </w:pPr>
    </w:p>
    <w:p w:rsidR="00495790" w:rsidRDefault="00AB1A2C">
      <w:pPr>
        <w:pStyle w:val="23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</w:t>
      </w:r>
    </w:p>
    <w:p w:rsidR="00495790" w:rsidRDefault="00495790">
      <w:pPr>
        <w:pStyle w:val="23"/>
        <w:jc w:val="center"/>
        <w:rPr>
          <w:sz w:val="28"/>
        </w:rPr>
      </w:pPr>
    </w:p>
    <w:p w:rsidR="00495790" w:rsidRDefault="00495790">
      <w:pPr>
        <w:pStyle w:val="23"/>
        <w:rPr>
          <w:sz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83"/>
        <w:gridCol w:w="654"/>
      </w:tblGrid>
      <w:tr w:rsidR="00653943" w:rsidTr="00653943">
        <w:tc>
          <w:tcPr>
            <w:tcW w:w="9180" w:type="dxa"/>
          </w:tcPr>
          <w:p w:rsidR="00653943" w:rsidRDefault="00653943">
            <w:pPr>
              <w:pStyle w:val="23"/>
              <w:rPr>
                <w:sz w:val="28"/>
              </w:rPr>
            </w:pPr>
            <w:r>
              <w:rPr>
                <w:sz w:val="28"/>
              </w:rPr>
              <w:t>Пояснительная записка…………………………………………………………</w:t>
            </w:r>
          </w:p>
        </w:tc>
        <w:tc>
          <w:tcPr>
            <w:tcW w:w="673" w:type="dxa"/>
          </w:tcPr>
          <w:p w:rsidR="00653943" w:rsidRDefault="00653943">
            <w:pPr>
              <w:pStyle w:val="23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653943" w:rsidTr="00653943">
        <w:tc>
          <w:tcPr>
            <w:tcW w:w="9180" w:type="dxa"/>
          </w:tcPr>
          <w:p w:rsidR="00653943" w:rsidRDefault="00653943">
            <w:pPr>
              <w:pStyle w:val="23"/>
              <w:rPr>
                <w:sz w:val="28"/>
              </w:rPr>
            </w:pPr>
            <w:r>
              <w:rPr>
                <w:sz w:val="28"/>
              </w:rPr>
              <w:t>1. Основные расчетные формулы для определения коэффициентов теплопередачи ограждающих конструкций…………………………………..</w:t>
            </w:r>
          </w:p>
        </w:tc>
        <w:tc>
          <w:tcPr>
            <w:tcW w:w="673" w:type="dxa"/>
          </w:tcPr>
          <w:p w:rsidR="00653943" w:rsidRDefault="00653943">
            <w:pPr>
              <w:pStyle w:val="23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653943" w:rsidTr="00653943">
        <w:tc>
          <w:tcPr>
            <w:tcW w:w="9180" w:type="dxa"/>
          </w:tcPr>
          <w:p w:rsidR="00653943" w:rsidRDefault="00653943">
            <w:pPr>
              <w:pStyle w:val="23"/>
              <w:rPr>
                <w:sz w:val="28"/>
              </w:rPr>
            </w:pPr>
            <w:r>
              <w:rPr>
                <w:sz w:val="28"/>
              </w:rPr>
              <w:t>1.1 Определение коэффициента теплопередачи наружной стены…………..</w:t>
            </w:r>
          </w:p>
        </w:tc>
        <w:tc>
          <w:tcPr>
            <w:tcW w:w="673" w:type="dxa"/>
          </w:tcPr>
          <w:p w:rsidR="00653943" w:rsidRDefault="00653943">
            <w:pPr>
              <w:pStyle w:val="23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653943" w:rsidTr="00653943">
        <w:tc>
          <w:tcPr>
            <w:tcW w:w="9180" w:type="dxa"/>
          </w:tcPr>
          <w:p w:rsidR="00653943" w:rsidRDefault="00653943">
            <w:pPr>
              <w:pStyle w:val="23"/>
              <w:rPr>
                <w:sz w:val="28"/>
              </w:rPr>
            </w:pPr>
            <w:r>
              <w:rPr>
                <w:sz w:val="28"/>
              </w:rPr>
              <w:t>1.2. Определение коэффициента теплопередачи наружной двери………….</w:t>
            </w:r>
          </w:p>
        </w:tc>
        <w:tc>
          <w:tcPr>
            <w:tcW w:w="673" w:type="dxa"/>
          </w:tcPr>
          <w:p w:rsidR="00653943" w:rsidRDefault="00653943">
            <w:pPr>
              <w:pStyle w:val="23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653943" w:rsidTr="00653943">
        <w:tc>
          <w:tcPr>
            <w:tcW w:w="9180" w:type="dxa"/>
          </w:tcPr>
          <w:p w:rsidR="00653943" w:rsidRDefault="00653943">
            <w:pPr>
              <w:pStyle w:val="23"/>
              <w:rPr>
                <w:sz w:val="28"/>
              </w:rPr>
            </w:pPr>
            <w:r>
              <w:rPr>
                <w:sz w:val="28"/>
              </w:rPr>
              <w:t>Список используемых источников…………………………………………….</w:t>
            </w:r>
          </w:p>
        </w:tc>
        <w:tc>
          <w:tcPr>
            <w:tcW w:w="673" w:type="dxa"/>
          </w:tcPr>
          <w:p w:rsidR="00653943" w:rsidRDefault="00653943">
            <w:pPr>
              <w:pStyle w:val="23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</w:tbl>
    <w:p w:rsidR="00495790" w:rsidRDefault="00495790">
      <w:pPr>
        <w:pStyle w:val="23"/>
        <w:rPr>
          <w:sz w:val="28"/>
        </w:rPr>
      </w:pPr>
    </w:p>
    <w:p w:rsidR="00495790" w:rsidRDefault="00495790">
      <w:pPr>
        <w:pStyle w:val="23"/>
        <w:rPr>
          <w:sz w:val="28"/>
        </w:rPr>
      </w:pPr>
    </w:p>
    <w:p w:rsidR="00495790" w:rsidRDefault="00495790">
      <w:pPr>
        <w:pStyle w:val="23"/>
        <w:rPr>
          <w:sz w:val="28"/>
        </w:rPr>
      </w:pPr>
    </w:p>
    <w:p w:rsidR="00495790" w:rsidRDefault="00495790">
      <w:pPr>
        <w:pStyle w:val="23"/>
        <w:rPr>
          <w:sz w:val="28"/>
        </w:rPr>
      </w:pPr>
    </w:p>
    <w:p w:rsidR="00495790" w:rsidRDefault="00495790">
      <w:pPr>
        <w:pStyle w:val="23"/>
        <w:rPr>
          <w:sz w:val="28"/>
        </w:rPr>
      </w:pPr>
    </w:p>
    <w:p w:rsidR="00495790" w:rsidRDefault="00495790">
      <w:pPr>
        <w:pStyle w:val="23"/>
        <w:rPr>
          <w:sz w:val="28"/>
        </w:rPr>
      </w:pPr>
    </w:p>
    <w:p w:rsidR="00495790" w:rsidRDefault="00495790">
      <w:pPr>
        <w:pStyle w:val="23"/>
        <w:rPr>
          <w:sz w:val="28"/>
        </w:rPr>
      </w:pPr>
    </w:p>
    <w:p w:rsidR="00495790" w:rsidRDefault="00495790">
      <w:pPr>
        <w:pStyle w:val="23"/>
        <w:rPr>
          <w:sz w:val="28"/>
        </w:rPr>
      </w:pPr>
    </w:p>
    <w:p w:rsidR="00495790" w:rsidRDefault="00495790">
      <w:pPr>
        <w:pStyle w:val="23"/>
        <w:rPr>
          <w:sz w:val="28"/>
        </w:rPr>
      </w:pPr>
    </w:p>
    <w:p w:rsidR="00495790" w:rsidRDefault="00495790">
      <w:pPr>
        <w:pStyle w:val="23"/>
        <w:rPr>
          <w:sz w:val="28"/>
        </w:rPr>
      </w:pPr>
    </w:p>
    <w:p w:rsidR="00495790" w:rsidRDefault="00495790">
      <w:pPr>
        <w:pStyle w:val="23"/>
        <w:rPr>
          <w:sz w:val="28"/>
        </w:rPr>
      </w:pPr>
    </w:p>
    <w:p w:rsidR="00495790" w:rsidRDefault="00495790">
      <w:pPr>
        <w:pStyle w:val="23"/>
        <w:rPr>
          <w:sz w:val="28"/>
        </w:rPr>
      </w:pPr>
    </w:p>
    <w:p w:rsidR="00495790" w:rsidRDefault="00495790">
      <w:pPr>
        <w:pStyle w:val="23"/>
        <w:rPr>
          <w:sz w:val="28"/>
        </w:rPr>
      </w:pPr>
    </w:p>
    <w:p w:rsidR="00495790" w:rsidRDefault="00495790">
      <w:pPr>
        <w:pStyle w:val="23"/>
        <w:rPr>
          <w:sz w:val="28"/>
        </w:rPr>
      </w:pPr>
    </w:p>
    <w:p w:rsidR="00495790" w:rsidRDefault="00495790">
      <w:pPr>
        <w:pStyle w:val="23"/>
        <w:rPr>
          <w:sz w:val="28"/>
        </w:rPr>
      </w:pPr>
    </w:p>
    <w:p w:rsidR="00495790" w:rsidRDefault="00495790">
      <w:pPr>
        <w:pStyle w:val="23"/>
        <w:rPr>
          <w:sz w:val="28"/>
        </w:rPr>
      </w:pPr>
    </w:p>
    <w:p w:rsidR="00495790" w:rsidRDefault="00495790">
      <w:pPr>
        <w:pStyle w:val="23"/>
        <w:rPr>
          <w:sz w:val="28"/>
        </w:rPr>
      </w:pPr>
    </w:p>
    <w:p w:rsidR="00495790" w:rsidRDefault="00495790">
      <w:pPr>
        <w:pStyle w:val="23"/>
        <w:rPr>
          <w:sz w:val="28"/>
        </w:rPr>
      </w:pPr>
    </w:p>
    <w:p w:rsidR="00495790" w:rsidRDefault="00495790">
      <w:pPr>
        <w:pStyle w:val="23"/>
        <w:rPr>
          <w:sz w:val="28"/>
        </w:rPr>
      </w:pPr>
    </w:p>
    <w:p w:rsidR="00495790" w:rsidRDefault="00495790">
      <w:pPr>
        <w:pStyle w:val="23"/>
        <w:rPr>
          <w:sz w:val="28"/>
        </w:rPr>
      </w:pPr>
    </w:p>
    <w:p w:rsidR="00495790" w:rsidRDefault="00495790">
      <w:pPr>
        <w:pStyle w:val="23"/>
        <w:rPr>
          <w:sz w:val="28"/>
        </w:rPr>
      </w:pPr>
    </w:p>
    <w:p w:rsidR="00495790" w:rsidRDefault="00495790">
      <w:pPr>
        <w:pStyle w:val="23"/>
        <w:rPr>
          <w:sz w:val="28"/>
        </w:rPr>
      </w:pPr>
    </w:p>
    <w:p w:rsidR="00495790" w:rsidRDefault="00495790">
      <w:pPr>
        <w:pStyle w:val="23"/>
        <w:rPr>
          <w:sz w:val="28"/>
        </w:rPr>
      </w:pPr>
    </w:p>
    <w:p w:rsidR="00495790" w:rsidRDefault="00495790">
      <w:pPr>
        <w:pStyle w:val="23"/>
        <w:rPr>
          <w:sz w:val="28"/>
        </w:rPr>
      </w:pPr>
    </w:p>
    <w:p w:rsidR="00495790" w:rsidRDefault="00495790">
      <w:pPr>
        <w:pStyle w:val="23"/>
        <w:rPr>
          <w:sz w:val="28"/>
        </w:rPr>
      </w:pPr>
    </w:p>
    <w:p w:rsidR="00495790" w:rsidRDefault="00495790">
      <w:pPr>
        <w:pStyle w:val="23"/>
        <w:rPr>
          <w:sz w:val="28"/>
        </w:rPr>
      </w:pPr>
    </w:p>
    <w:p w:rsidR="00495790" w:rsidRDefault="00495790">
      <w:pPr>
        <w:pStyle w:val="23"/>
        <w:rPr>
          <w:sz w:val="28"/>
        </w:rPr>
      </w:pPr>
    </w:p>
    <w:p w:rsidR="00495790" w:rsidRDefault="00495790">
      <w:pPr>
        <w:pStyle w:val="23"/>
        <w:rPr>
          <w:sz w:val="28"/>
        </w:rPr>
      </w:pPr>
    </w:p>
    <w:p w:rsidR="00495790" w:rsidRDefault="00495790">
      <w:pPr>
        <w:pStyle w:val="23"/>
        <w:rPr>
          <w:sz w:val="28"/>
        </w:rPr>
      </w:pPr>
    </w:p>
    <w:p w:rsidR="00495790" w:rsidRDefault="00495790">
      <w:pPr>
        <w:pStyle w:val="23"/>
        <w:rPr>
          <w:sz w:val="28"/>
        </w:rPr>
      </w:pPr>
    </w:p>
    <w:p w:rsidR="00495790" w:rsidRDefault="00495790">
      <w:pPr>
        <w:pStyle w:val="23"/>
        <w:rPr>
          <w:sz w:val="28"/>
        </w:rPr>
      </w:pPr>
    </w:p>
    <w:p w:rsidR="00653943" w:rsidRDefault="00653943">
      <w:pPr>
        <w:pStyle w:val="23"/>
        <w:rPr>
          <w:sz w:val="28"/>
        </w:rPr>
      </w:pPr>
    </w:p>
    <w:p w:rsidR="00495790" w:rsidRDefault="00495790">
      <w:pPr>
        <w:pStyle w:val="23"/>
        <w:jc w:val="center"/>
        <w:rPr>
          <w:b/>
          <w:i/>
        </w:rPr>
      </w:pPr>
    </w:p>
    <w:p w:rsidR="00495790" w:rsidRDefault="00AB1A2C">
      <w:pPr>
        <w:pStyle w:val="23"/>
        <w:jc w:val="center"/>
        <w:rPr>
          <w:b/>
          <w:i/>
        </w:rPr>
      </w:pPr>
      <w:r>
        <w:rPr>
          <w:b/>
          <w:i/>
        </w:rPr>
        <w:t>Пояснительная записка</w:t>
      </w:r>
    </w:p>
    <w:p w:rsidR="00495790" w:rsidRDefault="00495790"/>
    <w:p w:rsidR="00495790" w:rsidRDefault="00AB1A2C" w:rsidP="007E7FA4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</w:rPr>
      </w:pPr>
      <w:r>
        <w:rPr>
          <w:sz w:val="28"/>
        </w:rPr>
        <w:t xml:space="preserve">Методические рекомендации предназначены для </w:t>
      </w:r>
      <w:r w:rsidR="00653943">
        <w:rPr>
          <w:sz w:val="28"/>
        </w:rPr>
        <w:t>выполнения практических занятий</w:t>
      </w:r>
      <w:r>
        <w:rPr>
          <w:sz w:val="28"/>
        </w:rPr>
        <w:t xml:space="preserve">, расчетно-конструктивной части курсового и дипломного проектирования и составлены в соответствии с программой ПМ 03 </w:t>
      </w:r>
      <w:r>
        <w:rPr>
          <w:b/>
          <w:sz w:val="28"/>
        </w:rPr>
        <w:t xml:space="preserve">Участие в проектировании систем водоснабжения и водоотведения, отопления, вентиляции и кондиционирования воздуха </w:t>
      </w:r>
      <w:r>
        <w:rPr>
          <w:sz w:val="28"/>
        </w:rPr>
        <w:t>и соответствующих профессиональных компетенций (ПК) и общих компетенций (ОК):</w:t>
      </w:r>
    </w:p>
    <w:p w:rsidR="00495790" w:rsidRDefault="00AB1A2C">
      <w:pPr>
        <w:pStyle w:val="aa"/>
        <w:keepNext/>
        <w:keepLines/>
        <w:widowControl w:val="0"/>
        <w:tabs>
          <w:tab w:val="left" w:pos="900"/>
        </w:tabs>
        <w:ind w:left="0" w:firstLine="720"/>
        <w:jc w:val="both"/>
        <w:rPr>
          <w:sz w:val="28"/>
        </w:rPr>
      </w:pPr>
      <w:r>
        <w:rPr>
          <w:sz w:val="28"/>
        </w:rPr>
        <w:t>ПК 3.1. Конструировать элементы систем водоснабжения и водоотведения, отопления, вентиляции и кондиционирования воздуха.</w:t>
      </w:r>
    </w:p>
    <w:p w:rsidR="00495790" w:rsidRDefault="00AB1A2C">
      <w:pPr>
        <w:pStyle w:val="aa"/>
        <w:keepNext/>
        <w:keepLines/>
        <w:widowControl w:val="0"/>
        <w:tabs>
          <w:tab w:val="left" w:pos="900"/>
        </w:tabs>
        <w:ind w:left="0" w:firstLine="720"/>
        <w:jc w:val="both"/>
        <w:rPr>
          <w:sz w:val="28"/>
        </w:rPr>
      </w:pPr>
      <w:r>
        <w:rPr>
          <w:sz w:val="28"/>
        </w:rPr>
        <w:t>ПК 3.2. Выполнять основы расчета систем водоснабжения и водоотведения, отопления, вентиляции и кондиционирования воздуха.</w:t>
      </w:r>
    </w:p>
    <w:p w:rsidR="00495790" w:rsidRDefault="00AB1A2C">
      <w:pPr>
        <w:pStyle w:val="aa"/>
        <w:keepNext/>
        <w:keepLines/>
        <w:widowControl w:val="0"/>
        <w:tabs>
          <w:tab w:val="left" w:pos="900"/>
        </w:tabs>
        <w:ind w:left="0" w:firstLine="720"/>
        <w:jc w:val="both"/>
        <w:rPr>
          <w:sz w:val="28"/>
        </w:rPr>
      </w:pPr>
      <w:r>
        <w:rPr>
          <w:sz w:val="28"/>
        </w:rPr>
        <w:t>ПК 3.3. Составлять спецификацию материалов и оборудования систем водоснабжения и водоотведения, отопления, вентиляции и кондиционирования воздуха на основании рабочих чертежей.</w:t>
      </w:r>
    </w:p>
    <w:p w:rsidR="00495790" w:rsidRDefault="00AB1A2C" w:rsidP="007E7FA4">
      <w:pPr>
        <w:pStyle w:val="Style10"/>
        <w:keepNext/>
        <w:keepLines/>
        <w:widowControl/>
        <w:spacing w:line="240" w:lineRule="auto"/>
        <w:ind w:firstLine="709"/>
        <w:rPr>
          <w:rStyle w:val="FontStyle540"/>
          <w:sz w:val="28"/>
        </w:rPr>
      </w:pPr>
      <w:r>
        <w:rPr>
          <w:rStyle w:val="FontStyle540"/>
          <w:sz w:val="28"/>
        </w:rPr>
        <w:t xml:space="preserve">OK 1. </w:t>
      </w:r>
      <w:r>
        <w:rPr>
          <w:sz w:val="28"/>
        </w:rPr>
        <w:t>Выбирать способы решения задач профессиональной деятельности, применительно к различным контекстам</w:t>
      </w:r>
    </w:p>
    <w:p w:rsidR="00495790" w:rsidRDefault="00AB1A2C" w:rsidP="007E7FA4">
      <w:pPr>
        <w:pStyle w:val="Style10"/>
        <w:keepNext/>
        <w:keepLines/>
        <w:widowControl/>
        <w:spacing w:line="240" w:lineRule="auto"/>
        <w:ind w:firstLine="709"/>
        <w:rPr>
          <w:rStyle w:val="FontStyle540"/>
          <w:sz w:val="28"/>
        </w:rPr>
      </w:pPr>
      <w:r>
        <w:rPr>
          <w:rStyle w:val="FontStyle540"/>
          <w:sz w:val="28"/>
        </w:rPr>
        <w:t xml:space="preserve">ОК 2. </w:t>
      </w:r>
      <w:r>
        <w:rPr>
          <w:sz w:val="28"/>
        </w:rPr>
        <w:t>Осуществлять поиск, анализ и интерпретацию информации, необходимой для выполнения задач профессиональной деятельности</w:t>
      </w:r>
    </w:p>
    <w:p w:rsidR="00495790" w:rsidRDefault="00AB1A2C" w:rsidP="007E7FA4">
      <w:pPr>
        <w:pStyle w:val="Style10"/>
        <w:keepNext/>
        <w:keepLines/>
        <w:widowControl/>
        <w:spacing w:line="240" w:lineRule="auto"/>
        <w:ind w:firstLine="709"/>
        <w:rPr>
          <w:rStyle w:val="FontStyle540"/>
          <w:sz w:val="28"/>
        </w:rPr>
      </w:pPr>
      <w:r>
        <w:rPr>
          <w:rStyle w:val="FontStyle540"/>
          <w:sz w:val="28"/>
        </w:rPr>
        <w:t xml:space="preserve">ОК 3. </w:t>
      </w:r>
      <w:r>
        <w:rPr>
          <w:sz w:val="28"/>
        </w:rPr>
        <w:t>Планировать и реализовывать собственное профессиональное и личностное развитие.</w:t>
      </w:r>
    </w:p>
    <w:p w:rsidR="00495790" w:rsidRDefault="00AB1A2C" w:rsidP="007E7FA4">
      <w:pPr>
        <w:pStyle w:val="Style10"/>
        <w:keepNext/>
        <w:keepLines/>
        <w:widowControl/>
        <w:spacing w:line="240" w:lineRule="auto"/>
        <w:ind w:firstLine="709"/>
        <w:rPr>
          <w:rStyle w:val="FontStyle540"/>
          <w:sz w:val="28"/>
        </w:rPr>
      </w:pPr>
      <w:r>
        <w:rPr>
          <w:rStyle w:val="FontStyle540"/>
          <w:sz w:val="28"/>
        </w:rPr>
        <w:t xml:space="preserve">ОК 4. </w:t>
      </w:r>
      <w:r>
        <w:rPr>
          <w:sz w:val="28"/>
        </w:rPr>
        <w:t>Работать в коллективе и команде, эффективно взаимодействовать с коллегами, руководством, клиентами.</w:t>
      </w:r>
    </w:p>
    <w:p w:rsidR="00495790" w:rsidRDefault="00AB1A2C" w:rsidP="007E7FA4">
      <w:pPr>
        <w:pStyle w:val="Style10"/>
        <w:keepNext/>
        <w:keepLines/>
        <w:widowControl/>
        <w:spacing w:line="240" w:lineRule="auto"/>
        <w:ind w:firstLine="709"/>
        <w:rPr>
          <w:rStyle w:val="FontStyle540"/>
          <w:sz w:val="28"/>
        </w:rPr>
      </w:pPr>
      <w:r>
        <w:rPr>
          <w:rStyle w:val="FontStyle540"/>
          <w:sz w:val="28"/>
        </w:rPr>
        <w:t xml:space="preserve">ОК 5. </w:t>
      </w:r>
      <w:r>
        <w:rPr>
          <w:sz w:val="28"/>
        </w:rPr>
        <w:t>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495790" w:rsidRDefault="00AB1A2C" w:rsidP="007E7FA4">
      <w:pPr>
        <w:pStyle w:val="Style10"/>
        <w:keepNext/>
        <w:keepLines/>
        <w:widowControl/>
        <w:spacing w:line="240" w:lineRule="auto"/>
        <w:ind w:firstLine="709"/>
        <w:rPr>
          <w:sz w:val="28"/>
        </w:rPr>
      </w:pPr>
      <w:r>
        <w:rPr>
          <w:rStyle w:val="FontStyle540"/>
          <w:sz w:val="28"/>
        </w:rPr>
        <w:t xml:space="preserve">ОК 6. </w:t>
      </w:r>
      <w:r>
        <w:rPr>
          <w:sz w:val="28"/>
        </w:rPr>
        <w:t>Проявлять гражданско-патриотическую позицию, демонстрировать осознанное поведение на основе традиционных общечеловеческих ценностей.</w:t>
      </w:r>
    </w:p>
    <w:p w:rsidR="00495790" w:rsidRDefault="007E7FA4" w:rsidP="007E7FA4">
      <w:pPr>
        <w:pStyle w:val="Style10"/>
        <w:keepNext/>
        <w:keepLines/>
        <w:widowControl/>
        <w:spacing w:line="240" w:lineRule="auto"/>
        <w:ind w:firstLine="709"/>
        <w:rPr>
          <w:rStyle w:val="FontStyle540"/>
          <w:sz w:val="28"/>
        </w:rPr>
      </w:pPr>
      <w:r>
        <w:rPr>
          <w:rStyle w:val="FontStyle540"/>
          <w:sz w:val="28"/>
        </w:rPr>
        <w:t xml:space="preserve">ОК </w:t>
      </w:r>
      <w:r w:rsidR="00AB1A2C">
        <w:rPr>
          <w:rStyle w:val="FontStyle540"/>
          <w:sz w:val="28"/>
        </w:rPr>
        <w:t xml:space="preserve">7. </w:t>
      </w:r>
      <w:r w:rsidR="00AB1A2C">
        <w:rPr>
          <w:sz w:val="28"/>
        </w:rPr>
        <w:t>Содействовать сохранению окружающей среды, ресурсосбережению, эффективно действовать в чрезвычайных ситуациях.</w:t>
      </w:r>
    </w:p>
    <w:p w:rsidR="00495790" w:rsidRDefault="00AB1A2C" w:rsidP="007E7FA4">
      <w:pPr>
        <w:pStyle w:val="Style10"/>
        <w:keepNext/>
        <w:keepLines/>
        <w:widowControl/>
        <w:spacing w:line="240" w:lineRule="auto"/>
        <w:ind w:firstLine="709"/>
        <w:rPr>
          <w:rStyle w:val="FontStyle540"/>
          <w:sz w:val="28"/>
        </w:rPr>
      </w:pPr>
      <w:r>
        <w:rPr>
          <w:rStyle w:val="FontStyle540"/>
          <w:sz w:val="28"/>
        </w:rPr>
        <w:t xml:space="preserve">ОК 8. </w:t>
      </w:r>
      <w:r>
        <w:rPr>
          <w:sz w:val="28"/>
        </w:rPr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495790" w:rsidRDefault="00AB1A2C" w:rsidP="007E7FA4">
      <w:pPr>
        <w:pStyle w:val="Style10"/>
        <w:keepNext/>
        <w:keepLines/>
        <w:widowControl/>
        <w:spacing w:line="240" w:lineRule="auto"/>
        <w:ind w:firstLine="709"/>
        <w:rPr>
          <w:sz w:val="28"/>
        </w:rPr>
      </w:pPr>
      <w:r>
        <w:rPr>
          <w:rStyle w:val="FontStyle540"/>
          <w:sz w:val="28"/>
        </w:rPr>
        <w:t xml:space="preserve">ОК 9. </w:t>
      </w:r>
      <w:r>
        <w:rPr>
          <w:sz w:val="28"/>
        </w:rPr>
        <w:t>Использовать информационные технологии в профессиональной деятельности.</w:t>
      </w:r>
    </w:p>
    <w:p w:rsidR="00495790" w:rsidRDefault="00AB1A2C" w:rsidP="007E7FA4">
      <w:pPr>
        <w:pStyle w:val="Style10"/>
        <w:keepNext/>
        <w:keepLines/>
        <w:widowControl/>
        <w:spacing w:line="240" w:lineRule="auto"/>
        <w:ind w:firstLine="709"/>
        <w:rPr>
          <w:sz w:val="28"/>
        </w:rPr>
      </w:pPr>
      <w:r>
        <w:rPr>
          <w:sz w:val="28"/>
        </w:rPr>
        <w:t>ОК 10. Пользоваться профессиональной документацией на государственном и иностранных языках.</w:t>
      </w:r>
    </w:p>
    <w:p w:rsidR="00495790" w:rsidRDefault="00AB1A2C" w:rsidP="007E7FA4">
      <w:pPr>
        <w:pStyle w:val="Style10"/>
        <w:keepNext/>
        <w:keepLines/>
        <w:widowControl/>
        <w:spacing w:line="240" w:lineRule="auto"/>
        <w:ind w:firstLine="709"/>
        <w:rPr>
          <w:rStyle w:val="FontStyle540"/>
          <w:sz w:val="28"/>
        </w:rPr>
      </w:pPr>
      <w:r>
        <w:rPr>
          <w:sz w:val="28"/>
        </w:rPr>
        <w:t>ОК 11. Использовать знания по финансовой грамотности, планировать предпринимательскую деятельность в профессиональной сфере.</w:t>
      </w:r>
    </w:p>
    <w:p w:rsidR="00495790" w:rsidRDefault="00495790" w:rsidP="007E7F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</w:rPr>
      </w:pPr>
    </w:p>
    <w:p w:rsidR="00495790" w:rsidRDefault="00AB1A2C">
      <w:pPr>
        <w:ind w:firstLine="540"/>
        <w:jc w:val="both"/>
        <w:rPr>
          <w:sz w:val="28"/>
        </w:rPr>
      </w:pPr>
      <w:r>
        <w:rPr>
          <w:sz w:val="28"/>
        </w:rPr>
        <w:lastRenderedPageBreak/>
        <w:t xml:space="preserve">Используемые в настоящее время в практике строительства многослойные ограждающие конструкции (стена, покрытие, перекрытие) состоят из неоднородных слоев. В методических рекомендациях дана методика выполнения теплотехнического расчета многослойных конструкций. Представлены примеры расчета коэффициентов теплопередачи в соответствии  с современными методиками расчета, регламентируемых действующими нормативными документами. </w:t>
      </w:r>
    </w:p>
    <w:p w:rsidR="00495790" w:rsidRDefault="00AB1A2C">
      <w:pPr>
        <w:pStyle w:val="23"/>
        <w:ind w:firstLine="540"/>
        <w:jc w:val="both"/>
        <w:rPr>
          <w:sz w:val="28"/>
        </w:rPr>
      </w:pPr>
      <w:r>
        <w:rPr>
          <w:sz w:val="28"/>
        </w:rPr>
        <w:t>Теплотехнический расчет проводится для всех наружных ограждений для холодного периода года с учетом района строительства, условий эксплуатации, назначения здания и является первым этапом при проектировании системы отопления. Задача состоит в определении толщины слоя утеплителя ограждающих конструкций.</w:t>
      </w:r>
    </w:p>
    <w:p w:rsidR="00495790" w:rsidRDefault="00AB1A2C">
      <w:pPr>
        <w:pStyle w:val="23"/>
        <w:ind w:firstLine="540"/>
        <w:jc w:val="both"/>
        <w:rPr>
          <w:sz w:val="28"/>
        </w:rPr>
      </w:pPr>
      <w:r>
        <w:rPr>
          <w:sz w:val="28"/>
        </w:rPr>
        <w:t xml:space="preserve">Ограждающие конструкции с теплоизоляцией позволяют существенно экономить тепловую энергию, снижают </w:t>
      </w:r>
      <w:proofErr w:type="spellStart"/>
      <w:r>
        <w:rPr>
          <w:sz w:val="28"/>
        </w:rPr>
        <w:t>теплопотери</w:t>
      </w:r>
      <w:proofErr w:type="spellEnd"/>
      <w:r>
        <w:rPr>
          <w:sz w:val="28"/>
        </w:rPr>
        <w:t xml:space="preserve"> здания и  позволяют  применять  экономически обоснованные системы отопления. </w:t>
      </w:r>
    </w:p>
    <w:p w:rsidR="00495790" w:rsidRDefault="00495790">
      <w:pPr>
        <w:pStyle w:val="23"/>
        <w:ind w:firstLine="540"/>
        <w:jc w:val="both"/>
        <w:rPr>
          <w:sz w:val="28"/>
        </w:rPr>
      </w:pPr>
    </w:p>
    <w:p w:rsidR="00495790" w:rsidRDefault="00495790">
      <w:pPr>
        <w:pStyle w:val="23"/>
        <w:ind w:firstLine="540"/>
        <w:jc w:val="both"/>
        <w:rPr>
          <w:sz w:val="28"/>
        </w:rPr>
      </w:pPr>
    </w:p>
    <w:p w:rsidR="00495790" w:rsidRDefault="00495790">
      <w:pPr>
        <w:pStyle w:val="23"/>
        <w:ind w:firstLine="540"/>
        <w:jc w:val="both"/>
        <w:rPr>
          <w:sz w:val="28"/>
        </w:rPr>
      </w:pPr>
    </w:p>
    <w:p w:rsidR="00495790" w:rsidRDefault="00495790">
      <w:pPr>
        <w:pStyle w:val="23"/>
        <w:ind w:firstLine="540"/>
        <w:jc w:val="both"/>
        <w:rPr>
          <w:sz w:val="28"/>
        </w:rPr>
      </w:pPr>
    </w:p>
    <w:p w:rsidR="00495790" w:rsidRDefault="00495790">
      <w:pPr>
        <w:pStyle w:val="23"/>
        <w:ind w:firstLine="540"/>
        <w:jc w:val="both"/>
        <w:rPr>
          <w:sz w:val="28"/>
        </w:rPr>
      </w:pPr>
    </w:p>
    <w:p w:rsidR="00495790" w:rsidRDefault="00495790">
      <w:pPr>
        <w:pStyle w:val="23"/>
        <w:ind w:firstLine="540"/>
        <w:rPr>
          <w:sz w:val="28"/>
        </w:rPr>
      </w:pPr>
    </w:p>
    <w:p w:rsidR="00495790" w:rsidRDefault="00495790">
      <w:pPr>
        <w:pStyle w:val="23"/>
        <w:ind w:firstLine="540"/>
        <w:rPr>
          <w:sz w:val="28"/>
        </w:rPr>
      </w:pPr>
    </w:p>
    <w:p w:rsidR="00495790" w:rsidRDefault="00495790">
      <w:pPr>
        <w:pStyle w:val="23"/>
        <w:ind w:firstLine="540"/>
        <w:rPr>
          <w:sz w:val="28"/>
        </w:rPr>
      </w:pPr>
    </w:p>
    <w:p w:rsidR="00495790" w:rsidRDefault="00495790">
      <w:pPr>
        <w:pStyle w:val="23"/>
        <w:ind w:firstLine="540"/>
        <w:rPr>
          <w:sz w:val="28"/>
        </w:rPr>
      </w:pPr>
    </w:p>
    <w:p w:rsidR="00495790" w:rsidRDefault="00495790">
      <w:pPr>
        <w:pStyle w:val="23"/>
        <w:ind w:firstLine="540"/>
        <w:rPr>
          <w:sz w:val="28"/>
        </w:rPr>
      </w:pPr>
    </w:p>
    <w:p w:rsidR="00495790" w:rsidRDefault="00495790">
      <w:pPr>
        <w:pStyle w:val="23"/>
        <w:ind w:firstLine="540"/>
        <w:rPr>
          <w:sz w:val="28"/>
        </w:rPr>
      </w:pPr>
    </w:p>
    <w:p w:rsidR="00495790" w:rsidRDefault="00495790">
      <w:pPr>
        <w:pStyle w:val="23"/>
        <w:ind w:firstLine="540"/>
        <w:rPr>
          <w:sz w:val="28"/>
        </w:rPr>
      </w:pPr>
    </w:p>
    <w:p w:rsidR="00495790" w:rsidRDefault="00495790">
      <w:pPr>
        <w:pStyle w:val="23"/>
        <w:ind w:firstLine="540"/>
        <w:rPr>
          <w:sz w:val="28"/>
        </w:rPr>
      </w:pPr>
    </w:p>
    <w:p w:rsidR="00495790" w:rsidRDefault="00495790">
      <w:pPr>
        <w:pStyle w:val="23"/>
        <w:ind w:firstLine="540"/>
        <w:rPr>
          <w:sz w:val="28"/>
        </w:rPr>
      </w:pPr>
    </w:p>
    <w:p w:rsidR="00495790" w:rsidRDefault="00495790">
      <w:pPr>
        <w:pStyle w:val="23"/>
        <w:ind w:firstLine="540"/>
        <w:rPr>
          <w:sz w:val="28"/>
        </w:rPr>
      </w:pPr>
    </w:p>
    <w:p w:rsidR="00495790" w:rsidRDefault="00495790">
      <w:pPr>
        <w:pStyle w:val="23"/>
        <w:ind w:firstLine="540"/>
        <w:rPr>
          <w:sz w:val="28"/>
        </w:rPr>
      </w:pPr>
    </w:p>
    <w:p w:rsidR="00495790" w:rsidRDefault="00495790">
      <w:pPr>
        <w:pStyle w:val="23"/>
        <w:ind w:firstLine="540"/>
        <w:rPr>
          <w:sz w:val="28"/>
        </w:rPr>
      </w:pPr>
    </w:p>
    <w:p w:rsidR="00495790" w:rsidRDefault="00495790">
      <w:pPr>
        <w:pStyle w:val="23"/>
        <w:ind w:firstLine="540"/>
        <w:rPr>
          <w:sz w:val="28"/>
        </w:rPr>
      </w:pPr>
    </w:p>
    <w:p w:rsidR="00495790" w:rsidRDefault="00495790">
      <w:pPr>
        <w:pStyle w:val="23"/>
        <w:ind w:firstLine="540"/>
        <w:rPr>
          <w:sz w:val="28"/>
        </w:rPr>
      </w:pPr>
    </w:p>
    <w:p w:rsidR="00495790" w:rsidRDefault="00495790">
      <w:pPr>
        <w:pStyle w:val="23"/>
        <w:ind w:firstLine="540"/>
        <w:rPr>
          <w:sz w:val="28"/>
        </w:rPr>
      </w:pPr>
    </w:p>
    <w:p w:rsidR="00495790" w:rsidRDefault="00495790">
      <w:pPr>
        <w:pStyle w:val="23"/>
        <w:ind w:firstLine="540"/>
        <w:rPr>
          <w:sz w:val="28"/>
        </w:rPr>
      </w:pPr>
    </w:p>
    <w:p w:rsidR="00495790" w:rsidRDefault="00495790">
      <w:pPr>
        <w:pStyle w:val="23"/>
        <w:ind w:firstLine="540"/>
        <w:rPr>
          <w:sz w:val="28"/>
        </w:rPr>
      </w:pPr>
    </w:p>
    <w:p w:rsidR="00495790" w:rsidRDefault="00495790">
      <w:pPr>
        <w:pStyle w:val="23"/>
        <w:ind w:firstLine="540"/>
        <w:rPr>
          <w:sz w:val="28"/>
        </w:rPr>
      </w:pPr>
    </w:p>
    <w:p w:rsidR="00495790" w:rsidRDefault="00495790">
      <w:pPr>
        <w:pStyle w:val="23"/>
        <w:ind w:firstLine="540"/>
        <w:rPr>
          <w:sz w:val="28"/>
        </w:rPr>
      </w:pPr>
    </w:p>
    <w:p w:rsidR="00495790" w:rsidRDefault="00495790">
      <w:pPr>
        <w:pStyle w:val="23"/>
        <w:ind w:firstLine="540"/>
        <w:rPr>
          <w:sz w:val="28"/>
        </w:rPr>
      </w:pPr>
    </w:p>
    <w:p w:rsidR="00495790" w:rsidRDefault="00495790">
      <w:pPr>
        <w:pStyle w:val="23"/>
        <w:ind w:firstLine="540"/>
        <w:rPr>
          <w:sz w:val="28"/>
        </w:rPr>
      </w:pPr>
    </w:p>
    <w:p w:rsidR="00495790" w:rsidRDefault="00495790">
      <w:pPr>
        <w:pStyle w:val="23"/>
        <w:ind w:firstLine="540"/>
        <w:rPr>
          <w:sz w:val="28"/>
        </w:rPr>
      </w:pPr>
    </w:p>
    <w:p w:rsidR="00495790" w:rsidRDefault="00495790">
      <w:pPr>
        <w:pStyle w:val="23"/>
        <w:ind w:firstLine="540"/>
        <w:rPr>
          <w:sz w:val="28"/>
        </w:rPr>
      </w:pPr>
    </w:p>
    <w:p w:rsidR="00495790" w:rsidRDefault="00495790">
      <w:pPr>
        <w:pStyle w:val="23"/>
        <w:ind w:firstLine="540"/>
        <w:rPr>
          <w:sz w:val="28"/>
        </w:rPr>
      </w:pPr>
    </w:p>
    <w:p w:rsidR="00495790" w:rsidRDefault="00495790">
      <w:pPr>
        <w:pStyle w:val="23"/>
        <w:ind w:firstLine="540"/>
        <w:rPr>
          <w:sz w:val="28"/>
        </w:rPr>
      </w:pPr>
    </w:p>
    <w:p w:rsidR="00495790" w:rsidRDefault="00495790">
      <w:pPr>
        <w:pStyle w:val="23"/>
        <w:ind w:firstLine="540"/>
        <w:rPr>
          <w:sz w:val="28"/>
        </w:rPr>
      </w:pPr>
    </w:p>
    <w:p w:rsidR="00495790" w:rsidRDefault="00495790">
      <w:pPr>
        <w:pStyle w:val="23"/>
        <w:ind w:firstLine="540"/>
        <w:rPr>
          <w:sz w:val="28"/>
        </w:rPr>
      </w:pPr>
    </w:p>
    <w:p w:rsidR="00495790" w:rsidRDefault="00495790">
      <w:pPr>
        <w:pStyle w:val="23"/>
        <w:ind w:firstLine="540"/>
        <w:rPr>
          <w:sz w:val="28"/>
        </w:rPr>
      </w:pPr>
    </w:p>
    <w:p w:rsidR="00495790" w:rsidRDefault="00495790">
      <w:pPr>
        <w:pStyle w:val="23"/>
        <w:ind w:firstLine="540"/>
        <w:rPr>
          <w:sz w:val="28"/>
        </w:rPr>
      </w:pPr>
    </w:p>
    <w:p w:rsidR="00495790" w:rsidRDefault="00495790">
      <w:pPr>
        <w:pStyle w:val="23"/>
        <w:ind w:firstLine="540"/>
        <w:rPr>
          <w:sz w:val="28"/>
        </w:rPr>
      </w:pPr>
    </w:p>
    <w:p w:rsidR="00495790" w:rsidRDefault="00AB1A2C">
      <w:pPr>
        <w:pStyle w:val="23"/>
        <w:jc w:val="center"/>
        <w:rPr>
          <w:b/>
          <w:i/>
        </w:rPr>
      </w:pPr>
      <w:r>
        <w:rPr>
          <w:b/>
          <w:i/>
        </w:rPr>
        <w:t>1. Основные расчетные формулы для определения коэффициентов теплопередачи ограждающих конструкций</w:t>
      </w:r>
    </w:p>
    <w:p w:rsidR="00495790" w:rsidRDefault="00AB1A2C">
      <w:pPr>
        <w:pStyle w:val="23"/>
        <w:ind w:left="84" w:firstLine="636"/>
        <w:jc w:val="both"/>
        <w:rPr>
          <w:sz w:val="28"/>
        </w:rPr>
      </w:pPr>
      <w:r>
        <w:rPr>
          <w:sz w:val="28"/>
        </w:rPr>
        <w:t xml:space="preserve"> </w:t>
      </w:r>
    </w:p>
    <w:p w:rsidR="00495790" w:rsidRDefault="00495790">
      <w:pPr>
        <w:pStyle w:val="23"/>
        <w:jc w:val="both"/>
        <w:rPr>
          <w:sz w:val="28"/>
        </w:rPr>
      </w:pPr>
    </w:p>
    <w:p w:rsidR="00495790" w:rsidRDefault="00AB1A2C">
      <w:pPr>
        <w:pStyle w:val="23"/>
        <w:ind w:left="84" w:firstLine="636"/>
        <w:jc w:val="both"/>
        <w:rPr>
          <w:sz w:val="28"/>
        </w:rPr>
      </w:pPr>
      <w:r>
        <w:rPr>
          <w:sz w:val="28"/>
        </w:rPr>
        <w:t>При расчете коэффициентов теплопередачи наружных ограждений должно выполнятся теплотехническое условие</w:t>
      </w:r>
    </w:p>
    <w:p w:rsidR="00495790" w:rsidRDefault="00495790">
      <w:pPr>
        <w:pStyle w:val="23"/>
        <w:ind w:left="84" w:firstLine="636"/>
        <w:jc w:val="both"/>
        <w:rPr>
          <w:sz w:val="28"/>
        </w:rPr>
      </w:pPr>
    </w:p>
    <w:p w:rsidR="00495790" w:rsidRDefault="00AB1A2C">
      <w:pPr>
        <w:pStyle w:val="23"/>
        <w:ind w:left="84" w:firstLine="636"/>
        <w:jc w:val="both"/>
        <w:rPr>
          <w:sz w:val="28"/>
        </w:rPr>
      </w:pPr>
      <w:r>
        <w:rPr>
          <w:sz w:val="28"/>
        </w:rPr>
        <w:t xml:space="preserve">                                    </w:t>
      </w:r>
      <w:r>
        <w:rPr>
          <w:i/>
          <w:sz w:val="28"/>
        </w:rPr>
        <w:t xml:space="preserve">               </w:t>
      </w:r>
      <w:proofErr w:type="spellStart"/>
      <w:r>
        <w:rPr>
          <w:i/>
          <w:sz w:val="28"/>
        </w:rPr>
        <w:t>Ro</w:t>
      </w:r>
      <w:proofErr w:type="spellEnd"/>
      <w:r>
        <w:rPr>
          <w:i/>
          <w:sz w:val="28"/>
        </w:rPr>
        <w:t>=</w:t>
      </w:r>
      <w:proofErr w:type="spellStart"/>
      <w:r>
        <w:rPr>
          <w:i/>
          <w:sz w:val="28"/>
        </w:rPr>
        <w:t>R</w:t>
      </w:r>
      <w:proofErr w:type="gramStart"/>
      <w:r>
        <w:rPr>
          <w:i/>
          <w:sz w:val="28"/>
          <w:vertAlign w:val="subscript"/>
        </w:rPr>
        <w:t>о</w:t>
      </w:r>
      <w:r>
        <w:rPr>
          <w:i/>
          <w:sz w:val="28"/>
          <w:vertAlign w:val="superscript"/>
        </w:rPr>
        <w:t>тр</w:t>
      </w:r>
      <w:proofErr w:type="spellEnd"/>
      <w:r>
        <w:rPr>
          <w:i/>
          <w:sz w:val="28"/>
        </w:rPr>
        <w:t xml:space="preserve">, </w:t>
      </w:r>
      <w:r>
        <w:rPr>
          <w:i/>
          <w:sz w:val="28"/>
          <w:vertAlign w:val="superscript"/>
        </w:rPr>
        <w:t xml:space="preserve">  </w:t>
      </w:r>
      <w:proofErr w:type="gramEnd"/>
      <w:r>
        <w:rPr>
          <w:i/>
          <w:sz w:val="28"/>
          <w:vertAlign w:val="superscript"/>
        </w:rPr>
        <w:t xml:space="preserve">                                                                              </w:t>
      </w:r>
      <w:r>
        <w:rPr>
          <w:i/>
          <w:sz w:val="28"/>
        </w:rPr>
        <w:t>(1)</w:t>
      </w:r>
    </w:p>
    <w:p w:rsidR="00495790" w:rsidRDefault="00AB1A2C">
      <w:pPr>
        <w:pStyle w:val="23"/>
        <w:ind w:left="84" w:firstLine="636"/>
        <w:jc w:val="both"/>
        <w:rPr>
          <w:sz w:val="28"/>
        </w:rPr>
      </w:pPr>
      <w:proofErr w:type="gramStart"/>
      <w:r>
        <w:rPr>
          <w:sz w:val="28"/>
        </w:rPr>
        <w:t xml:space="preserve">где  </w:t>
      </w:r>
      <w:proofErr w:type="spellStart"/>
      <w:r>
        <w:rPr>
          <w:i/>
          <w:sz w:val="28"/>
        </w:rPr>
        <w:t>R</w:t>
      </w:r>
      <w:proofErr w:type="gramEnd"/>
      <w:r>
        <w:rPr>
          <w:i/>
          <w:sz w:val="28"/>
          <w:vertAlign w:val="subscript"/>
        </w:rPr>
        <w:t>о</w:t>
      </w:r>
      <w:r>
        <w:rPr>
          <w:i/>
          <w:sz w:val="28"/>
          <w:vertAlign w:val="superscript"/>
        </w:rPr>
        <w:t>тр</w:t>
      </w:r>
      <w:proofErr w:type="spellEnd"/>
      <w:r>
        <w:rPr>
          <w:i/>
          <w:sz w:val="28"/>
          <w:vertAlign w:val="superscript"/>
        </w:rPr>
        <w:t xml:space="preserve"> </w:t>
      </w:r>
      <w:r>
        <w:rPr>
          <w:i/>
          <w:sz w:val="28"/>
        </w:rPr>
        <w:t xml:space="preserve">– </w:t>
      </w:r>
      <w:r>
        <w:rPr>
          <w:sz w:val="28"/>
        </w:rPr>
        <w:t>базовое значение требуемого сопротивления теплопередаче ограждающей конструкции</w:t>
      </w:r>
      <w:r>
        <w:rPr>
          <w:i/>
          <w:sz w:val="28"/>
        </w:rPr>
        <w:t xml:space="preserve">  </w:t>
      </w:r>
      <w:r>
        <w:rPr>
          <w:sz w:val="28"/>
        </w:rPr>
        <w:t xml:space="preserve">определяется по табл. 3 СП 50.13330.2012 «Тепловая защита зданий» в зависимости от </w:t>
      </w:r>
      <w:proofErr w:type="spellStart"/>
      <w:r>
        <w:rPr>
          <w:sz w:val="28"/>
        </w:rPr>
        <w:t>градусо</w:t>
      </w:r>
      <w:proofErr w:type="spellEnd"/>
      <w:r>
        <w:rPr>
          <w:sz w:val="28"/>
        </w:rPr>
        <w:t xml:space="preserve"> - суток отопительного периода:</w:t>
      </w:r>
    </w:p>
    <w:p w:rsidR="00495790" w:rsidRDefault="00495790">
      <w:pPr>
        <w:pStyle w:val="23"/>
        <w:ind w:left="84" w:firstLine="636"/>
        <w:jc w:val="both"/>
        <w:rPr>
          <w:sz w:val="28"/>
        </w:rPr>
      </w:pPr>
    </w:p>
    <w:p w:rsidR="00495790" w:rsidRDefault="00AB1A2C">
      <w:pPr>
        <w:pStyle w:val="23"/>
        <w:ind w:left="84" w:firstLine="636"/>
        <w:jc w:val="center"/>
        <w:rPr>
          <w:i/>
          <w:sz w:val="28"/>
        </w:rPr>
      </w:pPr>
      <w:r>
        <w:rPr>
          <w:i/>
          <w:sz w:val="28"/>
        </w:rPr>
        <w:t xml:space="preserve">                                     ГСОП = (</w:t>
      </w:r>
      <w:proofErr w:type="spellStart"/>
      <w:r>
        <w:rPr>
          <w:i/>
          <w:sz w:val="28"/>
        </w:rPr>
        <w:t>t</w:t>
      </w:r>
      <w:r>
        <w:rPr>
          <w:i/>
          <w:sz w:val="28"/>
          <w:vertAlign w:val="subscript"/>
        </w:rPr>
        <w:t>в</w:t>
      </w:r>
      <w:proofErr w:type="spellEnd"/>
      <w:r>
        <w:rPr>
          <w:i/>
          <w:sz w:val="28"/>
        </w:rPr>
        <w:t xml:space="preserve"> – </w:t>
      </w:r>
      <w:proofErr w:type="spellStart"/>
      <w:r>
        <w:rPr>
          <w:i/>
          <w:sz w:val="28"/>
        </w:rPr>
        <w:t>t</w:t>
      </w:r>
      <w:r>
        <w:rPr>
          <w:i/>
          <w:sz w:val="28"/>
          <w:vertAlign w:val="subscript"/>
        </w:rPr>
        <w:t>от</w:t>
      </w:r>
      <w:proofErr w:type="spellEnd"/>
      <w:r>
        <w:rPr>
          <w:i/>
          <w:sz w:val="28"/>
          <w:vertAlign w:val="subscript"/>
        </w:rPr>
        <w:t>.</w:t>
      </w:r>
      <w:proofErr w:type="gramStart"/>
      <w:r>
        <w:rPr>
          <w:i/>
          <w:sz w:val="28"/>
        </w:rPr>
        <w:t>) .</w:t>
      </w:r>
      <w:proofErr w:type="gram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z</w:t>
      </w:r>
      <w:r>
        <w:rPr>
          <w:i/>
          <w:sz w:val="28"/>
          <w:vertAlign w:val="subscript"/>
        </w:rPr>
        <w:t>от</w:t>
      </w:r>
      <w:proofErr w:type="spellEnd"/>
      <w:r>
        <w:rPr>
          <w:i/>
          <w:sz w:val="28"/>
          <w:vertAlign w:val="subscript"/>
        </w:rPr>
        <w:t xml:space="preserve"> </w:t>
      </w:r>
      <w:r>
        <w:rPr>
          <w:i/>
          <w:sz w:val="28"/>
        </w:rPr>
        <w:t xml:space="preserve"> </w:t>
      </w:r>
      <w:proofErr w:type="spellStart"/>
      <w:r>
        <w:rPr>
          <w:i/>
          <w:sz w:val="28"/>
          <w:vertAlign w:val="superscript"/>
        </w:rPr>
        <w:t>о</w:t>
      </w:r>
      <w:r>
        <w:rPr>
          <w:i/>
          <w:sz w:val="28"/>
        </w:rPr>
        <w:t>C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сут</w:t>
      </w:r>
      <w:proofErr w:type="spellEnd"/>
      <w:r>
        <w:rPr>
          <w:i/>
          <w:sz w:val="28"/>
        </w:rPr>
        <w:t xml:space="preserve">,                              </w:t>
      </w:r>
      <w:r>
        <w:rPr>
          <w:sz w:val="28"/>
        </w:rPr>
        <w:t>(2)</w:t>
      </w:r>
    </w:p>
    <w:p w:rsidR="00495790" w:rsidRDefault="00AB1A2C">
      <w:pPr>
        <w:pStyle w:val="23"/>
        <w:ind w:left="84" w:firstLine="636"/>
        <w:jc w:val="both"/>
        <w:rPr>
          <w:sz w:val="28"/>
        </w:rPr>
      </w:pPr>
      <w:r>
        <w:rPr>
          <w:sz w:val="28"/>
        </w:rPr>
        <w:t>где</w:t>
      </w:r>
    </w:p>
    <w:p w:rsidR="00495790" w:rsidRDefault="00AB1A2C">
      <w:pPr>
        <w:pStyle w:val="23"/>
        <w:ind w:left="84" w:firstLine="636"/>
        <w:jc w:val="both"/>
        <w:rPr>
          <w:sz w:val="28"/>
        </w:rPr>
      </w:pPr>
      <w:r>
        <w:rPr>
          <w:sz w:val="28"/>
        </w:rPr>
        <w:t xml:space="preserve"> </w:t>
      </w:r>
      <w:proofErr w:type="spellStart"/>
      <w:r>
        <w:rPr>
          <w:i/>
          <w:sz w:val="28"/>
        </w:rPr>
        <w:t>t</w:t>
      </w:r>
      <w:r>
        <w:rPr>
          <w:i/>
          <w:sz w:val="28"/>
          <w:vertAlign w:val="subscript"/>
        </w:rPr>
        <w:t>в</w:t>
      </w:r>
      <w:proofErr w:type="spellEnd"/>
      <w:r>
        <w:rPr>
          <w:sz w:val="28"/>
        </w:rPr>
        <w:t xml:space="preserve"> – температура внутреннего воздуха, принимается согласно нормам проектирования в зависимости от назначения здания;</w:t>
      </w:r>
    </w:p>
    <w:p w:rsidR="00495790" w:rsidRDefault="00AB1A2C">
      <w:pPr>
        <w:pStyle w:val="23"/>
        <w:ind w:left="84" w:firstLine="636"/>
        <w:jc w:val="both"/>
        <w:rPr>
          <w:sz w:val="28"/>
        </w:rPr>
      </w:pPr>
      <w:proofErr w:type="spellStart"/>
      <w:r>
        <w:rPr>
          <w:i/>
          <w:sz w:val="28"/>
        </w:rPr>
        <w:t>t</w:t>
      </w:r>
      <w:proofErr w:type="gramStart"/>
      <w:r>
        <w:rPr>
          <w:i/>
          <w:sz w:val="28"/>
          <w:vertAlign w:val="subscript"/>
        </w:rPr>
        <w:t>от</w:t>
      </w:r>
      <w:proofErr w:type="spellEnd"/>
      <w:r>
        <w:rPr>
          <w:i/>
          <w:sz w:val="28"/>
          <w:vertAlign w:val="subscript"/>
        </w:rPr>
        <w:t>.</w:t>
      </w:r>
      <w:r>
        <w:rPr>
          <w:sz w:val="28"/>
        </w:rPr>
        <w:t>–</w:t>
      </w:r>
      <w:proofErr w:type="gramEnd"/>
      <w:r>
        <w:rPr>
          <w:sz w:val="28"/>
        </w:rPr>
        <w:t xml:space="preserve"> средняя температура отопительного периода, принимается по таблице СП 131.13330.2020 «Строительная климатология» в зависимости от города строительства, графа 12. таблица 1; </w:t>
      </w:r>
    </w:p>
    <w:p w:rsidR="00495790" w:rsidRDefault="00AB1A2C">
      <w:pPr>
        <w:pStyle w:val="23"/>
        <w:ind w:left="84" w:firstLine="636"/>
        <w:jc w:val="both"/>
        <w:rPr>
          <w:sz w:val="28"/>
        </w:rPr>
      </w:pPr>
      <w:proofErr w:type="spellStart"/>
      <w:r>
        <w:rPr>
          <w:i/>
          <w:sz w:val="28"/>
        </w:rPr>
        <w:t>z</w:t>
      </w:r>
      <w:r>
        <w:rPr>
          <w:i/>
          <w:sz w:val="28"/>
          <w:vertAlign w:val="subscript"/>
        </w:rPr>
        <w:t>от</w:t>
      </w:r>
      <w:proofErr w:type="spellEnd"/>
      <w:r>
        <w:rPr>
          <w:i/>
          <w:sz w:val="28"/>
          <w:vertAlign w:val="subscript"/>
        </w:rPr>
        <w:t xml:space="preserve"> </w:t>
      </w:r>
      <w:r>
        <w:rPr>
          <w:sz w:val="28"/>
        </w:rPr>
        <w:t>– продолжительность отопительного периода, принимается по таблице СП 131.13330.2020 «Строительная климатология» в зависимости от города строительства, графа 11, таблица 1.</w:t>
      </w:r>
    </w:p>
    <w:p w:rsidR="00495790" w:rsidRDefault="00AB1A2C">
      <w:pPr>
        <w:pStyle w:val="23"/>
        <w:ind w:firstLine="636"/>
        <w:jc w:val="both"/>
        <w:rPr>
          <w:sz w:val="28"/>
        </w:rPr>
      </w:pPr>
      <w:r>
        <w:rPr>
          <w:sz w:val="28"/>
        </w:rPr>
        <w:t xml:space="preserve">Общее термическое сопротивление  </w:t>
      </w:r>
      <w:proofErr w:type="spellStart"/>
      <w:r>
        <w:rPr>
          <w:i/>
          <w:sz w:val="28"/>
        </w:rPr>
        <w:t>Ro</w:t>
      </w:r>
      <w:proofErr w:type="spellEnd"/>
      <w:r>
        <w:rPr>
          <w:i/>
          <w:sz w:val="28"/>
        </w:rPr>
        <w:t xml:space="preserve"> </w:t>
      </w:r>
      <w:r>
        <w:rPr>
          <w:sz w:val="28"/>
        </w:rPr>
        <w:t xml:space="preserve"> определяется по формуле</w:t>
      </w:r>
      <w:r w:rsidR="00653943">
        <w:rPr>
          <w:sz w:val="28"/>
        </w:rPr>
        <w:t xml:space="preserve"> 3</w:t>
      </w:r>
      <w:r>
        <w:rPr>
          <w:sz w:val="28"/>
        </w:rPr>
        <w:t xml:space="preserve">: </w:t>
      </w:r>
    </w:p>
    <w:p w:rsidR="00495790" w:rsidRDefault="00AB1A2C">
      <w:pPr>
        <w:pStyle w:val="23"/>
        <w:ind w:firstLine="636"/>
        <w:jc w:val="center"/>
        <w:rPr>
          <w:sz w:val="28"/>
        </w:rPr>
      </w:pPr>
      <w:r>
        <w:rPr>
          <w:sz w:val="28"/>
        </w:rPr>
        <w:t xml:space="preserve">                                   </w:t>
      </w:r>
      <w:r>
        <w:rPr>
          <w:noProof/>
          <w:sz w:val="28"/>
        </w:rPr>
        <w:drawing>
          <wp:inline distT="0" distB="0" distL="0" distR="0">
            <wp:extent cx="1981200" cy="409448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981200" cy="409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,                                      (3)</w:t>
      </w:r>
    </w:p>
    <w:p w:rsidR="00495790" w:rsidRDefault="00AB1A2C">
      <w:pPr>
        <w:pStyle w:val="23"/>
        <w:ind w:left="84" w:firstLine="636"/>
        <w:jc w:val="both"/>
        <w:rPr>
          <w:sz w:val="28"/>
        </w:rPr>
      </w:pPr>
      <w:r>
        <w:rPr>
          <w:sz w:val="28"/>
        </w:rPr>
        <w:t>где</w:t>
      </w:r>
    </w:p>
    <w:p w:rsidR="00495790" w:rsidRDefault="00AB1A2C">
      <w:pPr>
        <w:pStyle w:val="23"/>
        <w:ind w:left="84" w:firstLine="636"/>
        <w:jc w:val="both"/>
        <w:rPr>
          <w:sz w:val="28"/>
        </w:rPr>
      </w:pPr>
      <w:r>
        <w:rPr>
          <w:i/>
          <w:sz w:val="28"/>
        </w:rPr>
        <w:t xml:space="preserve"> α</w:t>
      </w:r>
      <w:r>
        <w:rPr>
          <w:i/>
          <w:sz w:val="28"/>
          <w:vertAlign w:val="subscript"/>
        </w:rPr>
        <w:t xml:space="preserve">в  </w:t>
      </w:r>
      <w:r>
        <w:rPr>
          <w:sz w:val="28"/>
        </w:rPr>
        <w:t>- коэффициент теплообмена на внутренней поверхности ограждения</w:t>
      </w:r>
    </w:p>
    <w:p w:rsidR="00495790" w:rsidRDefault="00AB1A2C">
      <w:pPr>
        <w:pStyle w:val="23"/>
        <w:ind w:left="84" w:firstLine="636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i/>
          <w:sz w:val="28"/>
        </w:rPr>
        <w:t>Вт/м</w:t>
      </w:r>
      <w:r>
        <w:rPr>
          <w:i/>
          <w:sz w:val="28"/>
          <w:vertAlign w:val="superscript"/>
        </w:rPr>
        <w:t xml:space="preserve"> 2о</w:t>
      </w:r>
      <w:r>
        <w:rPr>
          <w:i/>
          <w:sz w:val="28"/>
        </w:rPr>
        <w:t>С</w:t>
      </w:r>
      <w:r>
        <w:rPr>
          <w:sz w:val="28"/>
        </w:rPr>
        <w:t>, принимается по таблице 4 СП 50.13330.2012 «Тепловая защита зданий»;</w:t>
      </w:r>
    </w:p>
    <w:p w:rsidR="00495790" w:rsidRDefault="00AB1A2C">
      <w:pPr>
        <w:pStyle w:val="23"/>
        <w:ind w:left="84" w:firstLine="636"/>
        <w:jc w:val="both"/>
        <w:rPr>
          <w:sz w:val="28"/>
        </w:rPr>
      </w:pPr>
      <w:r>
        <w:rPr>
          <w:i/>
          <w:sz w:val="28"/>
        </w:rPr>
        <w:t>δ</w:t>
      </w:r>
      <w:r>
        <w:rPr>
          <w:sz w:val="28"/>
        </w:rPr>
        <w:t xml:space="preserve"> – толщина слоя (м);</w:t>
      </w:r>
    </w:p>
    <w:p w:rsidR="00495790" w:rsidRDefault="00AB1A2C">
      <w:pPr>
        <w:pStyle w:val="23"/>
        <w:ind w:left="720"/>
        <w:jc w:val="both"/>
        <w:rPr>
          <w:sz w:val="28"/>
        </w:rPr>
      </w:pPr>
      <w:r>
        <w:rPr>
          <w:i/>
          <w:sz w:val="28"/>
        </w:rPr>
        <w:t>λ</w:t>
      </w:r>
      <w:r>
        <w:rPr>
          <w:sz w:val="28"/>
        </w:rPr>
        <w:t xml:space="preserve"> – коэффициент теплопроводности материала </w:t>
      </w:r>
      <w:r>
        <w:rPr>
          <w:i/>
          <w:sz w:val="28"/>
        </w:rPr>
        <w:t>Вт/м</w:t>
      </w:r>
      <w:r>
        <w:rPr>
          <w:i/>
          <w:sz w:val="28"/>
          <w:vertAlign w:val="superscript"/>
        </w:rPr>
        <w:t xml:space="preserve"> </w:t>
      </w:r>
      <w:proofErr w:type="spellStart"/>
      <w:proofErr w:type="gramStart"/>
      <w:r>
        <w:rPr>
          <w:i/>
          <w:sz w:val="28"/>
          <w:vertAlign w:val="superscript"/>
        </w:rPr>
        <w:t>о</w:t>
      </w:r>
      <w:r>
        <w:rPr>
          <w:i/>
          <w:sz w:val="28"/>
        </w:rPr>
        <w:t>С</w:t>
      </w:r>
      <w:proofErr w:type="spellEnd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определяется по приложению Т, таблица Т.1  при условиях  эксплуатации конструкций А или В; </w:t>
      </w:r>
    </w:p>
    <w:p w:rsidR="00495790" w:rsidRDefault="00AB1A2C">
      <w:pPr>
        <w:pStyle w:val="23"/>
        <w:ind w:left="84" w:firstLine="636"/>
        <w:rPr>
          <w:sz w:val="28"/>
        </w:rPr>
      </w:pPr>
      <w:r>
        <w:rPr>
          <w:i/>
          <w:sz w:val="28"/>
        </w:rPr>
        <w:t>α</w:t>
      </w:r>
      <w:r>
        <w:rPr>
          <w:i/>
          <w:sz w:val="28"/>
          <w:vertAlign w:val="subscript"/>
        </w:rPr>
        <w:t>н</w:t>
      </w:r>
      <w:r>
        <w:rPr>
          <w:sz w:val="28"/>
        </w:rPr>
        <w:t xml:space="preserve">– коэффициент теплообмена на наружной поверхности </w:t>
      </w:r>
      <w:proofErr w:type="gramStart"/>
      <w:r>
        <w:rPr>
          <w:sz w:val="28"/>
        </w:rPr>
        <w:t xml:space="preserve">ограждения  </w:t>
      </w:r>
      <w:r>
        <w:rPr>
          <w:i/>
          <w:sz w:val="28"/>
        </w:rPr>
        <w:t>Вт</w:t>
      </w:r>
      <w:proofErr w:type="gramEnd"/>
      <w:r>
        <w:rPr>
          <w:i/>
          <w:sz w:val="28"/>
        </w:rPr>
        <w:t>/м</w:t>
      </w:r>
      <w:r>
        <w:rPr>
          <w:i/>
          <w:sz w:val="28"/>
          <w:vertAlign w:val="superscript"/>
        </w:rPr>
        <w:t xml:space="preserve"> 2о</w:t>
      </w:r>
      <w:r>
        <w:rPr>
          <w:i/>
          <w:sz w:val="28"/>
        </w:rPr>
        <w:t>С</w:t>
      </w:r>
      <w:r>
        <w:rPr>
          <w:sz w:val="28"/>
        </w:rPr>
        <w:t>, принимается по таблице 6 СП 50.13330.2012.</w:t>
      </w:r>
    </w:p>
    <w:p w:rsidR="00495790" w:rsidRDefault="00AB1A2C">
      <w:pPr>
        <w:pStyle w:val="23"/>
        <w:ind w:left="84" w:firstLine="96"/>
        <w:jc w:val="both"/>
        <w:rPr>
          <w:i/>
          <w:sz w:val="28"/>
        </w:rPr>
      </w:pPr>
      <w:r>
        <w:rPr>
          <w:sz w:val="28"/>
        </w:rPr>
        <w:t xml:space="preserve">Исходя из теплотехнического условия, где </w:t>
      </w:r>
      <w:proofErr w:type="spellStart"/>
      <w:r>
        <w:rPr>
          <w:i/>
          <w:sz w:val="28"/>
        </w:rPr>
        <w:t>Ro</w:t>
      </w:r>
      <w:proofErr w:type="spellEnd"/>
      <w:r>
        <w:rPr>
          <w:i/>
          <w:sz w:val="28"/>
        </w:rPr>
        <w:t xml:space="preserve">= </w:t>
      </w:r>
      <w:proofErr w:type="spellStart"/>
      <w:r>
        <w:rPr>
          <w:i/>
          <w:sz w:val="28"/>
        </w:rPr>
        <w:t>R</w:t>
      </w:r>
      <w:r>
        <w:rPr>
          <w:i/>
          <w:sz w:val="28"/>
          <w:vertAlign w:val="subscript"/>
        </w:rPr>
        <w:t>о</w:t>
      </w:r>
      <w:r>
        <w:rPr>
          <w:i/>
          <w:sz w:val="28"/>
          <w:vertAlign w:val="superscript"/>
        </w:rPr>
        <w:t>тр</w:t>
      </w:r>
      <w:proofErr w:type="spellEnd"/>
      <w:r>
        <w:rPr>
          <w:i/>
          <w:sz w:val="28"/>
        </w:rPr>
        <w:t>,</w:t>
      </w:r>
    </w:p>
    <w:p w:rsidR="00495790" w:rsidRDefault="00AB1A2C">
      <w:pPr>
        <w:pStyle w:val="23"/>
        <w:ind w:left="84" w:firstLine="96"/>
        <w:rPr>
          <w:sz w:val="28"/>
        </w:rPr>
      </w:pPr>
      <w:proofErr w:type="gramStart"/>
      <w:r>
        <w:rPr>
          <w:sz w:val="28"/>
        </w:rPr>
        <w:t xml:space="preserve">приравнивается  </w:t>
      </w:r>
      <w:proofErr w:type="spellStart"/>
      <w:r>
        <w:rPr>
          <w:i/>
          <w:sz w:val="28"/>
        </w:rPr>
        <w:t>Ro</w:t>
      </w:r>
      <w:proofErr w:type="spellEnd"/>
      <w:proofErr w:type="gramEnd"/>
      <w:r>
        <w:rPr>
          <w:sz w:val="28"/>
        </w:rPr>
        <w:t xml:space="preserve"> к </w:t>
      </w:r>
      <w:proofErr w:type="spellStart"/>
      <w:r>
        <w:rPr>
          <w:i/>
          <w:sz w:val="28"/>
        </w:rPr>
        <w:t>R</w:t>
      </w:r>
      <w:r>
        <w:rPr>
          <w:i/>
          <w:sz w:val="28"/>
          <w:vertAlign w:val="subscript"/>
        </w:rPr>
        <w:t>о</w:t>
      </w:r>
      <w:r>
        <w:rPr>
          <w:i/>
          <w:sz w:val="28"/>
          <w:vertAlign w:val="superscript"/>
        </w:rPr>
        <w:t>тр</w:t>
      </w:r>
      <w:proofErr w:type="spellEnd"/>
      <w:r>
        <w:rPr>
          <w:i/>
          <w:sz w:val="28"/>
        </w:rPr>
        <w:t>.</w:t>
      </w:r>
      <w:r>
        <w:rPr>
          <w:sz w:val="28"/>
        </w:rPr>
        <w:t xml:space="preserve"> Находится  толщина утепляющего слоя.</w:t>
      </w:r>
    </w:p>
    <w:p w:rsidR="00495790" w:rsidRDefault="00AB1A2C">
      <w:pPr>
        <w:pStyle w:val="23"/>
        <w:ind w:left="84" w:firstLine="96"/>
        <w:rPr>
          <w:sz w:val="28"/>
        </w:rPr>
      </w:pPr>
      <w:proofErr w:type="gramStart"/>
      <w:r>
        <w:rPr>
          <w:sz w:val="28"/>
        </w:rPr>
        <w:t xml:space="preserve">Определяется  </w:t>
      </w:r>
      <w:proofErr w:type="spellStart"/>
      <w:r>
        <w:rPr>
          <w:sz w:val="28"/>
        </w:rPr>
        <w:t>R</w:t>
      </w:r>
      <w:proofErr w:type="gramEnd"/>
      <w:r>
        <w:rPr>
          <w:sz w:val="28"/>
        </w:rPr>
        <w:t>о</w:t>
      </w:r>
      <w:proofErr w:type="spellEnd"/>
      <w:r>
        <w:rPr>
          <w:sz w:val="28"/>
        </w:rPr>
        <w:t xml:space="preserve"> с учетом толщины утепляющего слоя. </w:t>
      </w:r>
    </w:p>
    <w:p w:rsidR="00495790" w:rsidRDefault="00AB1A2C">
      <w:pPr>
        <w:pStyle w:val="23"/>
        <w:ind w:left="84" w:firstLine="96"/>
        <w:rPr>
          <w:i/>
          <w:sz w:val="28"/>
        </w:rPr>
      </w:pPr>
      <w:r>
        <w:rPr>
          <w:sz w:val="28"/>
        </w:rPr>
        <w:lastRenderedPageBreak/>
        <w:t xml:space="preserve">Проверяется теплотехническое условие, где </w:t>
      </w:r>
      <w:proofErr w:type="spellStart"/>
      <w:r>
        <w:rPr>
          <w:i/>
          <w:sz w:val="28"/>
        </w:rPr>
        <w:t>Ro</w:t>
      </w:r>
      <w:proofErr w:type="spellEnd"/>
      <w:r>
        <w:rPr>
          <w:i/>
          <w:sz w:val="28"/>
        </w:rPr>
        <w:t xml:space="preserve"> = </w:t>
      </w:r>
      <w:proofErr w:type="spellStart"/>
      <w:r>
        <w:rPr>
          <w:i/>
          <w:sz w:val="28"/>
        </w:rPr>
        <w:t>R</w:t>
      </w:r>
      <w:r>
        <w:rPr>
          <w:i/>
          <w:sz w:val="28"/>
          <w:vertAlign w:val="subscript"/>
        </w:rPr>
        <w:t>о</w:t>
      </w:r>
      <w:r>
        <w:rPr>
          <w:i/>
          <w:sz w:val="28"/>
          <w:vertAlign w:val="superscript"/>
        </w:rPr>
        <w:t>тр</w:t>
      </w:r>
      <w:proofErr w:type="spellEnd"/>
      <w:r>
        <w:rPr>
          <w:i/>
          <w:sz w:val="28"/>
        </w:rPr>
        <w:t xml:space="preserve">, </w:t>
      </w:r>
    </w:p>
    <w:p w:rsidR="00495790" w:rsidRDefault="00AB1A2C">
      <w:pPr>
        <w:pStyle w:val="23"/>
        <w:jc w:val="center"/>
        <w:rPr>
          <w:i/>
          <w:sz w:val="28"/>
        </w:rPr>
      </w:pPr>
      <w:proofErr w:type="spellStart"/>
      <w:r>
        <w:rPr>
          <w:i/>
          <w:sz w:val="28"/>
        </w:rPr>
        <w:t>Ro</w:t>
      </w:r>
      <w:proofErr w:type="spellEnd"/>
      <w:r>
        <w:rPr>
          <w:i/>
          <w:sz w:val="28"/>
        </w:rPr>
        <w:t>=</w:t>
      </w:r>
      <w:proofErr w:type="spellStart"/>
      <w:r>
        <w:rPr>
          <w:i/>
          <w:sz w:val="28"/>
        </w:rPr>
        <w:t>R</w:t>
      </w:r>
      <w:r>
        <w:rPr>
          <w:i/>
          <w:sz w:val="28"/>
          <w:vertAlign w:val="subscript"/>
        </w:rPr>
        <w:t>о</w:t>
      </w:r>
      <w:r>
        <w:rPr>
          <w:i/>
          <w:sz w:val="28"/>
          <w:vertAlign w:val="superscript"/>
        </w:rPr>
        <w:t>тр</w:t>
      </w:r>
      <w:proofErr w:type="spellEnd"/>
    </w:p>
    <w:p w:rsidR="00495790" w:rsidRDefault="00AB1A2C">
      <w:pPr>
        <w:pStyle w:val="23"/>
        <w:ind w:left="84" w:firstLine="636"/>
        <w:rPr>
          <w:sz w:val="28"/>
        </w:rPr>
      </w:pPr>
      <w:r>
        <w:rPr>
          <w:sz w:val="28"/>
        </w:rPr>
        <w:t>Коэффициент теплопередачи  определяется по формуле</w:t>
      </w:r>
      <w:r w:rsidR="00653943">
        <w:rPr>
          <w:sz w:val="28"/>
        </w:rPr>
        <w:t xml:space="preserve"> 4</w:t>
      </w:r>
      <w:r>
        <w:rPr>
          <w:sz w:val="28"/>
        </w:rPr>
        <w:t>:</w:t>
      </w:r>
    </w:p>
    <w:p w:rsidR="00495790" w:rsidRDefault="00AB1A2C">
      <w:pPr>
        <w:pStyle w:val="23"/>
        <w:ind w:left="84" w:firstLine="636"/>
        <w:jc w:val="center"/>
        <w:rPr>
          <w:sz w:val="28"/>
        </w:rPr>
      </w:pPr>
      <w:r>
        <w:rPr>
          <w:sz w:val="28"/>
        </w:rPr>
        <w:t xml:space="preserve">                                          </w:t>
      </w:r>
      <w:r>
        <w:rPr>
          <w:noProof/>
          <w:sz w:val="28"/>
        </w:rPr>
        <w:drawing>
          <wp:inline distT="0" distB="0" distL="0" distR="0">
            <wp:extent cx="1247267" cy="428751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247267" cy="428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                                           (4)</w:t>
      </w:r>
    </w:p>
    <w:p w:rsidR="00495790" w:rsidRDefault="00AB1A2C">
      <w:pPr>
        <w:pStyle w:val="23"/>
        <w:ind w:left="84" w:firstLine="636"/>
        <w:jc w:val="both"/>
        <w:rPr>
          <w:sz w:val="28"/>
        </w:rPr>
      </w:pPr>
      <w:r>
        <w:rPr>
          <w:sz w:val="28"/>
        </w:rPr>
        <w:t>Требуемое  термическое сопротивление двери и ворот определяется по формуле</w:t>
      </w:r>
      <w:r w:rsidR="00653943">
        <w:rPr>
          <w:sz w:val="28"/>
        </w:rPr>
        <w:t xml:space="preserve"> 5</w:t>
      </w:r>
      <w:r>
        <w:rPr>
          <w:sz w:val="28"/>
        </w:rPr>
        <w:t xml:space="preserve">:  </w:t>
      </w:r>
    </w:p>
    <w:p w:rsidR="00495790" w:rsidRDefault="00AB1A2C">
      <w:pPr>
        <w:pStyle w:val="23"/>
        <w:jc w:val="center"/>
        <w:rPr>
          <w:i/>
          <w:sz w:val="28"/>
        </w:rPr>
      </w:pPr>
      <w:r>
        <w:rPr>
          <w:i/>
          <w:sz w:val="28"/>
        </w:rPr>
        <w:t xml:space="preserve">                                      </w:t>
      </w:r>
      <w:proofErr w:type="spellStart"/>
      <w:r>
        <w:rPr>
          <w:i/>
          <w:sz w:val="28"/>
        </w:rPr>
        <w:t>R</w:t>
      </w:r>
      <w:r>
        <w:rPr>
          <w:i/>
          <w:sz w:val="28"/>
          <w:vertAlign w:val="subscript"/>
        </w:rPr>
        <w:t>о</w:t>
      </w:r>
      <w:r>
        <w:rPr>
          <w:i/>
          <w:sz w:val="28"/>
          <w:vertAlign w:val="superscript"/>
        </w:rPr>
        <w:t>тр</w:t>
      </w:r>
      <w:proofErr w:type="spellEnd"/>
      <w:r>
        <w:rPr>
          <w:i/>
          <w:sz w:val="28"/>
          <w:vertAlign w:val="subscript"/>
        </w:rPr>
        <w:t xml:space="preserve"> </w:t>
      </w:r>
      <w:proofErr w:type="spellStart"/>
      <w:r>
        <w:rPr>
          <w:i/>
          <w:sz w:val="28"/>
          <w:vertAlign w:val="subscript"/>
        </w:rPr>
        <w:t>дв</w:t>
      </w:r>
      <w:proofErr w:type="spellEnd"/>
      <w:r>
        <w:rPr>
          <w:i/>
          <w:sz w:val="28"/>
        </w:rPr>
        <w:t xml:space="preserve"> = 0,</w:t>
      </w:r>
      <w:proofErr w:type="gramStart"/>
      <w:r>
        <w:rPr>
          <w:i/>
          <w:sz w:val="28"/>
        </w:rPr>
        <w:t xml:space="preserve">6  </w:t>
      </w:r>
      <w:proofErr w:type="spellStart"/>
      <w:r>
        <w:rPr>
          <w:i/>
          <w:sz w:val="28"/>
        </w:rPr>
        <w:t>R</w:t>
      </w:r>
      <w:proofErr w:type="gramEnd"/>
      <w:r>
        <w:rPr>
          <w:i/>
          <w:sz w:val="28"/>
          <w:vertAlign w:val="subscript"/>
        </w:rPr>
        <w:t>о</w:t>
      </w:r>
      <w:proofErr w:type="spellEnd"/>
      <w:r>
        <w:rPr>
          <w:i/>
          <w:sz w:val="28"/>
          <w:vertAlign w:val="subscript"/>
        </w:rPr>
        <w:t xml:space="preserve"> </w:t>
      </w:r>
      <w:proofErr w:type="spellStart"/>
      <w:r>
        <w:rPr>
          <w:i/>
          <w:sz w:val="28"/>
          <w:vertAlign w:val="subscript"/>
        </w:rPr>
        <w:t>ст</w:t>
      </w:r>
      <w:proofErr w:type="spellEnd"/>
      <w:r>
        <w:rPr>
          <w:i/>
          <w:sz w:val="28"/>
        </w:rPr>
        <w:t>,  м</w:t>
      </w:r>
      <w:r>
        <w:rPr>
          <w:i/>
          <w:sz w:val="28"/>
          <w:vertAlign w:val="superscript"/>
        </w:rPr>
        <w:t>2</w:t>
      </w:r>
      <w:r>
        <w:rPr>
          <w:i/>
          <w:sz w:val="28"/>
        </w:rPr>
        <w:t xml:space="preserve"> </w:t>
      </w:r>
      <w:proofErr w:type="spellStart"/>
      <w:r>
        <w:rPr>
          <w:i/>
          <w:sz w:val="28"/>
          <w:vertAlign w:val="superscript"/>
        </w:rPr>
        <w:t>о</w:t>
      </w:r>
      <w:r>
        <w:rPr>
          <w:i/>
          <w:sz w:val="28"/>
        </w:rPr>
        <w:t>С</w:t>
      </w:r>
      <w:proofErr w:type="spellEnd"/>
      <w:r>
        <w:rPr>
          <w:i/>
          <w:sz w:val="28"/>
        </w:rPr>
        <w:t xml:space="preserve">/Вт,                                </w:t>
      </w:r>
      <w:r>
        <w:rPr>
          <w:sz w:val="28"/>
        </w:rPr>
        <w:t>(5)</w:t>
      </w:r>
    </w:p>
    <w:p w:rsidR="00495790" w:rsidRDefault="00AB1A2C">
      <w:pPr>
        <w:pStyle w:val="23"/>
        <w:ind w:left="84" w:firstLine="636"/>
        <w:jc w:val="both"/>
        <w:rPr>
          <w:sz w:val="28"/>
        </w:rPr>
      </w:pPr>
      <w:r>
        <w:rPr>
          <w:sz w:val="28"/>
        </w:rPr>
        <w:t>где</w:t>
      </w:r>
    </w:p>
    <w:p w:rsidR="00495790" w:rsidRDefault="00495790">
      <w:pPr>
        <w:pStyle w:val="23"/>
        <w:ind w:left="84" w:firstLine="636"/>
        <w:jc w:val="center"/>
        <w:rPr>
          <w:sz w:val="28"/>
        </w:rPr>
      </w:pPr>
    </w:p>
    <w:p w:rsidR="00495790" w:rsidRDefault="00AB1A2C">
      <w:pPr>
        <w:pStyle w:val="23"/>
        <w:ind w:left="84" w:firstLine="636"/>
        <w:jc w:val="center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noProof/>
          <w:sz w:val="28"/>
        </w:rPr>
        <w:drawing>
          <wp:inline distT="0" distB="0" distL="0" distR="0">
            <wp:extent cx="1724787" cy="399923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724787" cy="399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                                     (6)</w:t>
      </w:r>
    </w:p>
    <w:p w:rsidR="00495790" w:rsidRDefault="00AB1A2C">
      <w:pPr>
        <w:pStyle w:val="23"/>
        <w:ind w:left="84" w:firstLine="636"/>
        <w:jc w:val="both"/>
        <w:rPr>
          <w:sz w:val="28"/>
        </w:rPr>
      </w:pPr>
      <w:r>
        <w:rPr>
          <w:sz w:val="28"/>
        </w:rPr>
        <w:t xml:space="preserve">где </w:t>
      </w:r>
    </w:p>
    <w:p w:rsidR="00495790" w:rsidRDefault="00AB1A2C">
      <w:pPr>
        <w:pStyle w:val="23"/>
        <w:ind w:left="84" w:firstLine="636"/>
        <w:jc w:val="both"/>
        <w:rPr>
          <w:sz w:val="28"/>
        </w:rPr>
      </w:pPr>
      <w:proofErr w:type="spellStart"/>
      <w:r>
        <w:rPr>
          <w:sz w:val="28"/>
        </w:rPr>
        <w:t>t</w:t>
      </w:r>
      <w:r>
        <w:rPr>
          <w:sz w:val="28"/>
          <w:vertAlign w:val="subscript"/>
        </w:rPr>
        <w:t>в</w:t>
      </w:r>
      <w:proofErr w:type="spellEnd"/>
      <w:r>
        <w:rPr>
          <w:sz w:val="28"/>
        </w:rPr>
        <w:t xml:space="preserve"> -расчетная средняя температура внутреннего воздуха здания, °С, принимаемая для расчета ограждающих конструкций группы зданий </w:t>
      </w:r>
      <w:proofErr w:type="gramStart"/>
      <w:r>
        <w:rPr>
          <w:sz w:val="28"/>
        </w:rPr>
        <w:t>по поз</w:t>
      </w:r>
      <w:proofErr w:type="gramEnd"/>
      <w:r>
        <w:rPr>
          <w:sz w:val="28"/>
        </w:rPr>
        <w:t>.1 таблицы 3 по минимальным значениям оптимальной температуры соответствующих зданий по ГОСТ 30494 (в интервале 20-22 °С), для группы зданий по поз.2 таблицы 3 - согласно классификации помещений и минимальных значений оптимальной температуры по ГОСТ 30494 (в интервале 16-21 °С), зданий по поз.3 таблицы 3 - по нормам проектирования соответствующих зданий;</w:t>
      </w:r>
    </w:p>
    <w:p w:rsidR="00495790" w:rsidRDefault="00AB1A2C">
      <w:pPr>
        <w:ind w:firstLine="225"/>
        <w:jc w:val="both"/>
        <w:rPr>
          <w:sz w:val="28"/>
        </w:rPr>
      </w:pPr>
      <w:r>
        <w:rPr>
          <w:sz w:val="28"/>
        </w:rPr>
        <w:t xml:space="preserve">      </w:t>
      </w:r>
      <w:proofErr w:type="spellStart"/>
      <w:r>
        <w:rPr>
          <w:sz w:val="28"/>
        </w:rPr>
        <w:t>t</w:t>
      </w:r>
      <w:r>
        <w:rPr>
          <w:sz w:val="28"/>
          <w:vertAlign w:val="subscript"/>
        </w:rPr>
        <w:t>н</w:t>
      </w:r>
      <w:proofErr w:type="spellEnd"/>
      <w:r>
        <w:rPr>
          <w:sz w:val="28"/>
          <w:vertAlign w:val="subscript"/>
        </w:rPr>
        <w:t xml:space="preserve"> </w:t>
      </w:r>
      <w:r>
        <w:rPr>
          <w:sz w:val="28"/>
        </w:rPr>
        <w:t>- расчетная температура наружного воздуха в холодный период года, °С, для всех зданий, кроме производственных зданий, предназначенных для сезонной эксплуатации, принимаемая равной средней температуре наиболее холодной пятидневки обеспеченностью 0,92 по СП 131.13330.2020, графа 5. таблица 1;</w:t>
      </w:r>
    </w:p>
    <w:p w:rsidR="00495790" w:rsidRDefault="00AB1A2C">
      <w:pPr>
        <w:pStyle w:val="23"/>
        <w:ind w:firstLine="636"/>
        <w:jc w:val="both"/>
        <w:rPr>
          <w:sz w:val="28"/>
        </w:rPr>
      </w:pPr>
      <w:r>
        <w:rPr>
          <w:i/>
          <w:sz w:val="28"/>
        </w:rPr>
        <w:t xml:space="preserve">  Δt</w:t>
      </w:r>
      <w:r>
        <w:rPr>
          <w:i/>
          <w:sz w:val="28"/>
          <w:vertAlign w:val="subscript"/>
        </w:rPr>
        <w:t>н</w:t>
      </w:r>
      <w:r>
        <w:rPr>
          <w:sz w:val="28"/>
        </w:rPr>
        <w:t xml:space="preserve"> – нормативный температурный </w:t>
      </w:r>
      <w:proofErr w:type="gramStart"/>
      <w:r>
        <w:rPr>
          <w:sz w:val="28"/>
        </w:rPr>
        <w:t>перепад  между</w:t>
      </w:r>
      <w:proofErr w:type="gramEnd"/>
      <w:r>
        <w:rPr>
          <w:sz w:val="28"/>
        </w:rPr>
        <w:t xml:space="preserve"> температурой внутреннего воздуха и температурой внутренней поверхности конструкции, принимается по таблице 5 СП 50.13330.2012.</w:t>
      </w:r>
    </w:p>
    <w:p w:rsidR="00495790" w:rsidRDefault="00495790">
      <w:pPr>
        <w:pStyle w:val="23"/>
        <w:spacing w:line="360" w:lineRule="auto"/>
        <w:jc w:val="both"/>
        <w:rPr>
          <w:sz w:val="28"/>
        </w:rPr>
      </w:pPr>
    </w:p>
    <w:p w:rsidR="00495790" w:rsidRDefault="00AB1A2C">
      <w:pPr>
        <w:pStyle w:val="a5"/>
        <w:jc w:val="center"/>
        <w:rPr>
          <w:b/>
          <w:i/>
          <w:sz w:val="32"/>
        </w:rPr>
      </w:pPr>
      <w:r>
        <w:rPr>
          <w:b/>
          <w:i/>
          <w:sz w:val="32"/>
        </w:rPr>
        <w:t>1.1 Определение коэффициента теплопередачи наружной стены</w:t>
      </w:r>
    </w:p>
    <w:p w:rsidR="00495790" w:rsidRDefault="00AB1A2C">
      <w:pPr>
        <w:pStyle w:val="a5"/>
        <w:jc w:val="center"/>
        <w:rPr>
          <w:b/>
          <w:i/>
          <w:sz w:val="32"/>
        </w:rPr>
      </w:pPr>
      <w:r>
        <w:rPr>
          <w:b/>
          <w:i/>
          <w:sz w:val="32"/>
        </w:rPr>
        <w:t>Пример расчета</w:t>
      </w:r>
    </w:p>
    <w:p w:rsidR="00495790" w:rsidRDefault="00AB1A2C">
      <w:pPr>
        <w:pStyle w:val="a5"/>
        <w:rPr>
          <w:sz w:val="28"/>
        </w:rPr>
      </w:pPr>
      <w:r>
        <w:rPr>
          <w:sz w:val="28"/>
        </w:rPr>
        <w:t>Исходные данные:</w:t>
      </w:r>
    </w:p>
    <w:p w:rsidR="00495790" w:rsidRDefault="00AB1A2C">
      <w:pPr>
        <w:pStyle w:val="a5"/>
        <w:rPr>
          <w:sz w:val="28"/>
        </w:rPr>
      </w:pPr>
      <w:r>
        <w:rPr>
          <w:sz w:val="28"/>
        </w:rPr>
        <w:t xml:space="preserve">район строительства – </w:t>
      </w:r>
      <w:r>
        <w:rPr>
          <w:i/>
          <w:sz w:val="28"/>
        </w:rPr>
        <w:t>г. Ставрополь</w:t>
      </w:r>
      <w:r>
        <w:rPr>
          <w:sz w:val="28"/>
        </w:rPr>
        <w:t>;</w:t>
      </w:r>
    </w:p>
    <w:p w:rsidR="00495790" w:rsidRDefault="00AB1A2C">
      <w:pPr>
        <w:pStyle w:val="a5"/>
        <w:rPr>
          <w:sz w:val="28"/>
        </w:rPr>
      </w:pPr>
      <w:r>
        <w:rPr>
          <w:sz w:val="28"/>
        </w:rPr>
        <w:t xml:space="preserve">здание – </w:t>
      </w:r>
      <w:r>
        <w:rPr>
          <w:i/>
          <w:sz w:val="28"/>
        </w:rPr>
        <w:t>общественное;</w:t>
      </w:r>
    </w:p>
    <w:p w:rsidR="00495790" w:rsidRDefault="00AB1A2C">
      <w:pPr>
        <w:pStyle w:val="a5"/>
        <w:rPr>
          <w:i/>
          <w:sz w:val="28"/>
        </w:rPr>
      </w:pPr>
      <w:r>
        <w:rPr>
          <w:sz w:val="28"/>
        </w:rPr>
        <w:t xml:space="preserve">расчетная температура внутреннего воздуха </w:t>
      </w:r>
      <w:proofErr w:type="spellStart"/>
      <w:r>
        <w:rPr>
          <w:i/>
          <w:sz w:val="28"/>
        </w:rPr>
        <w:t>t</w:t>
      </w:r>
      <w:r>
        <w:rPr>
          <w:i/>
          <w:sz w:val="28"/>
          <w:vertAlign w:val="subscript"/>
        </w:rPr>
        <w:t>int</w:t>
      </w:r>
      <w:proofErr w:type="spellEnd"/>
      <w:r>
        <w:rPr>
          <w:i/>
          <w:sz w:val="28"/>
        </w:rPr>
        <w:t xml:space="preserve"> = 18</w:t>
      </w:r>
      <w:r>
        <w:rPr>
          <w:i/>
          <w:sz w:val="28"/>
          <w:vertAlign w:val="superscript"/>
        </w:rPr>
        <w:t>о</w:t>
      </w:r>
      <w:r>
        <w:rPr>
          <w:i/>
          <w:sz w:val="28"/>
        </w:rPr>
        <w:t>С;</w:t>
      </w:r>
    </w:p>
    <w:p w:rsidR="00495790" w:rsidRDefault="00AB1A2C">
      <w:pPr>
        <w:pStyle w:val="a5"/>
        <w:rPr>
          <w:sz w:val="28"/>
        </w:rPr>
      </w:pPr>
      <w:r>
        <w:rPr>
          <w:sz w:val="28"/>
        </w:rPr>
        <w:t xml:space="preserve">влажностный режим помещения – </w:t>
      </w:r>
      <w:r>
        <w:rPr>
          <w:i/>
          <w:sz w:val="28"/>
        </w:rPr>
        <w:t>нормальный.</w:t>
      </w:r>
    </w:p>
    <w:p w:rsidR="00495790" w:rsidRDefault="00AB1A2C">
      <w:pPr>
        <w:ind w:firstLine="567"/>
        <w:jc w:val="both"/>
        <w:rPr>
          <w:sz w:val="28"/>
        </w:rPr>
      </w:pPr>
      <w:r>
        <w:rPr>
          <w:sz w:val="28"/>
        </w:rPr>
        <w:t xml:space="preserve">Зона влажности для г. </w:t>
      </w:r>
      <w:proofErr w:type="gramStart"/>
      <w:r>
        <w:rPr>
          <w:sz w:val="28"/>
        </w:rPr>
        <w:t>Ставрополя  по</w:t>
      </w:r>
      <w:proofErr w:type="gramEnd"/>
      <w:r>
        <w:rPr>
          <w:sz w:val="28"/>
        </w:rPr>
        <w:t xml:space="preserve"> приложению В СП 50.13330.2012 - нормальная, условия эксплуатации по таблице 2 при нормальной влажности – параметр Б. (Влажностный режим помещений зданий в холодный период года в </w:t>
      </w:r>
      <w:r>
        <w:rPr>
          <w:sz w:val="28"/>
        </w:rPr>
        <w:lastRenderedPageBreak/>
        <w:t>зависимости от относительной влажности и температуры внутреннего воздуха следует устанавливать по таблице 1. СП 50.13330.2012).</w:t>
      </w:r>
    </w:p>
    <w:p w:rsidR="00495790" w:rsidRDefault="00495790">
      <w:pPr>
        <w:pStyle w:val="a5"/>
        <w:rPr>
          <w:sz w:val="28"/>
        </w:rPr>
      </w:pPr>
    </w:p>
    <w:p w:rsidR="00495790" w:rsidRDefault="00AB1A2C">
      <w:pPr>
        <w:pStyle w:val="a5"/>
        <w:jc w:val="center"/>
        <w:rPr>
          <w:sz w:val="28"/>
        </w:rPr>
      </w:pPr>
      <w:r>
        <w:rPr>
          <w:sz w:val="28"/>
        </w:rPr>
        <w:t>Данные для  теплотехнического расчета:</w:t>
      </w:r>
    </w:p>
    <w:p w:rsidR="00495790" w:rsidRDefault="00AB1A2C">
      <w:pPr>
        <w:pStyle w:val="a5"/>
        <w:tabs>
          <w:tab w:val="left" w:pos="3136"/>
        </w:tabs>
        <w:rPr>
          <w:sz w:val="28"/>
        </w:rPr>
      </w:pPr>
      <w:proofErr w:type="spellStart"/>
      <w:r>
        <w:rPr>
          <w:i/>
          <w:sz w:val="28"/>
        </w:rPr>
        <w:t>t</w:t>
      </w:r>
      <w:r>
        <w:rPr>
          <w:i/>
          <w:sz w:val="28"/>
          <w:vertAlign w:val="subscript"/>
        </w:rPr>
        <w:t>в</w:t>
      </w:r>
      <w:proofErr w:type="spellEnd"/>
      <w:r>
        <w:rPr>
          <w:i/>
          <w:sz w:val="28"/>
        </w:rPr>
        <w:t xml:space="preserve"> </w:t>
      </w:r>
      <w:r>
        <w:rPr>
          <w:sz w:val="28"/>
        </w:rPr>
        <w:t xml:space="preserve">= 18 </w:t>
      </w:r>
      <w:proofErr w:type="spellStart"/>
      <w:proofErr w:type="gramStart"/>
      <w:r>
        <w:rPr>
          <w:sz w:val="28"/>
          <w:vertAlign w:val="superscript"/>
        </w:rPr>
        <w:t>о</w:t>
      </w:r>
      <w:r>
        <w:rPr>
          <w:sz w:val="28"/>
        </w:rPr>
        <w:t>С</w:t>
      </w:r>
      <w:proofErr w:type="spellEnd"/>
      <w:r>
        <w:rPr>
          <w:sz w:val="28"/>
        </w:rPr>
        <w:t xml:space="preserve">;  </w:t>
      </w:r>
      <w:proofErr w:type="spellStart"/>
      <w:r>
        <w:rPr>
          <w:i/>
          <w:sz w:val="28"/>
        </w:rPr>
        <w:t>t</w:t>
      </w:r>
      <w:proofErr w:type="gramEnd"/>
      <w:r>
        <w:rPr>
          <w:i/>
          <w:sz w:val="28"/>
          <w:vertAlign w:val="subscript"/>
        </w:rPr>
        <w:t>н</w:t>
      </w:r>
      <w:proofErr w:type="spellEnd"/>
      <w:r>
        <w:rPr>
          <w:sz w:val="28"/>
        </w:rPr>
        <w:t xml:space="preserve"> = - 18 </w:t>
      </w:r>
      <w:proofErr w:type="spellStart"/>
      <w:r>
        <w:rPr>
          <w:sz w:val="28"/>
          <w:vertAlign w:val="superscript"/>
        </w:rPr>
        <w:t>о</w:t>
      </w:r>
      <w:r>
        <w:rPr>
          <w:sz w:val="28"/>
        </w:rPr>
        <w:t>С</w:t>
      </w:r>
      <w:proofErr w:type="spellEnd"/>
      <w:r>
        <w:rPr>
          <w:sz w:val="28"/>
        </w:rPr>
        <w:t xml:space="preserve">;  </w:t>
      </w:r>
      <w:proofErr w:type="spellStart"/>
      <w:r>
        <w:rPr>
          <w:i/>
          <w:sz w:val="28"/>
        </w:rPr>
        <w:t>Z</w:t>
      </w:r>
      <w:r>
        <w:rPr>
          <w:i/>
          <w:sz w:val="28"/>
          <w:vertAlign w:val="subscript"/>
        </w:rPr>
        <w:t>от.пер</w:t>
      </w:r>
      <w:proofErr w:type="spellEnd"/>
      <w:r>
        <w:rPr>
          <w:i/>
          <w:sz w:val="28"/>
          <w:vertAlign w:val="subscript"/>
        </w:rPr>
        <w:t xml:space="preserve">.  </w:t>
      </w:r>
      <w:r>
        <w:rPr>
          <w:sz w:val="28"/>
        </w:rPr>
        <w:t xml:space="preserve">= 168 </w:t>
      </w:r>
      <w:proofErr w:type="spellStart"/>
      <w:r>
        <w:rPr>
          <w:sz w:val="28"/>
        </w:rPr>
        <w:t>сут</w:t>
      </w:r>
      <w:proofErr w:type="spellEnd"/>
      <w:r>
        <w:rPr>
          <w:sz w:val="28"/>
        </w:rPr>
        <w:t>;</w:t>
      </w:r>
    </w:p>
    <w:p w:rsidR="00495790" w:rsidRDefault="00AB1A2C">
      <w:pPr>
        <w:pStyle w:val="a8"/>
        <w:spacing w:before="0"/>
        <w:rPr>
          <w:sz w:val="28"/>
        </w:rPr>
      </w:pPr>
      <w:r>
        <w:rPr>
          <w:i/>
          <w:sz w:val="28"/>
        </w:rPr>
        <w:t xml:space="preserve"> </w:t>
      </w:r>
      <w:proofErr w:type="spellStart"/>
      <w:r>
        <w:rPr>
          <w:b w:val="0"/>
          <w:i/>
          <w:sz w:val="28"/>
        </w:rPr>
        <w:t>t</w:t>
      </w:r>
      <w:proofErr w:type="gramStart"/>
      <w:r>
        <w:rPr>
          <w:b w:val="0"/>
          <w:i/>
          <w:sz w:val="28"/>
          <w:vertAlign w:val="subscript"/>
        </w:rPr>
        <w:t>от.пер</w:t>
      </w:r>
      <w:proofErr w:type="spellEnd"/>
      <w:proofErr w:type="gramEnd"/>
      <w:r>
        <w:rPr>
          <w:b w:val="0"/>
          <w:sz w:val="28"/>
        </w:rPr>
        <w:t xml:space="preserve">= 0,6 </w:t>
      </w:r>
      <w:proofErr w:type="spellStart"/>
      <w:r>
        <w:rPr>
          <w:b w:val="0"/>
          <w:sz w:val="28"/>
          <w:vertAlign w:val="superscript"/>
        </w:rPr>
        <w:t>о</w:t>
      </w:r>
      <w:r>
        <w:rPr>
          <w:b w:val="0"/>
          <w:sz w:val="28"/>
        </w:rPr>
        <w:t>С</w:t>
      </w:r>
      <w:proofErr w:type="spellEnd"/>
      <w:r>
        <w:rPr>
          <w:b w:val="0"/>
          <w:sz w:val="28"/>
        </w:rPr>
        <w:t xml:space="preserve">;  </w:t>
      </w:r>
      <w:r>
        <w:rPr>
          <w:b w:val="0"/>
          <w:i/>
          <w:sz w:val="28"/>
        </w:rPr>
        <w:t>α</w:t>
      </w:r>
      <w:r>
        <w:rPr>
          <w:b w:val="0"/>
          <w:i/>
          <w:sz w:val="28"/>
          <w:vertAlign w:val="subscript"/>
        </w:rPr>
        <w:t>в</w:t>
      </w:r>
      <w:r>
        <w:rPr>
          <w:b w:val="0"/>
          <w:i/>
          <w:sz w:val="28"/>
        </w:rPr>
        <w:t xml:space="preserve"> </w:t>
      </w:r>
      <w:r>
        <w:rPr>
          <w:b w:val="0"/>
          <w:sz w:val="28"/>
        </w:rPr>
        <w:t>= 8,7 Вт/м</w:t>
      </w:r>
      <w:r>
        <w:rPr>
          <w:b w:val="0"/>
          <w:sz w:val="28"/>
          <w:vertAlign w:val="superscript"/>
        </w:rPr>
        <w:t>2</w:t>
      </w:r>
      <w:r>
        <w:rPr>
          <w:b w:val="0"/>
          <w:sz w:val="28"/>
        </w:rPr>
        <w:t xml:space="preserve"> </w:t>
      </w:r>
      <w:proofErr w:type="spellStart"/>
      <w:r>
        <w:rPr>
          <w:b w:val="0"/>
          <w:sz w:val="28"/>
          <w:vertAlign w:val="superscript"/>
        </w:rPr>
        <w:t>о</w:t>
      </w:r>
      <w:r>
        <w:rPr>
          <w:b w:val="0"/>
          <w:sz w:val="28"/>
        </w:rPr>
        <w:t>С</w:t>
      </w:r>
      <w:proofErr w:type="spellEnd"/>
      <w:r>
        <w:rPr>
          <w:b w:val="0"/>
          <w:sz w:val="28"/>
        </w:rPr>
        <w:t>;</w:t>
      </w:r>
      <w:r>
        <w:rPr>
          <w:b w:val="0"/>
          <w:i/>
          <w:sz w:val="28"/>
        </w:rPr>
        <w:t>,  α</w:t>
      </w:r>
      <w:r>
        <w:rPr>
          <w:b w:val="0"/>
          <w:i/>
          <w:sz w:val="28"/>
          <w:vertAlign w:val="subscript"/>
        </w:rPr>
        <w:t>н</w:t>
      </w:r>
      <w:r>
        <w:rPr>
          <w:b w:val="0"/>
          <w:sz w:val="28"/>
        </w:rPr>
        <w:t xml:space="preserve"> = 23 Вт/м</w:t>
      </w:r>
      <w:r>
        <w:rPr>
          <w:b w:val="0"/>
          <w:sz w:val="28"/>
          <w:vertAlign w:val="superscript"/>
        </w:rPr>
        <w:t>2</w:t>
      </w:r>
      <w:r>
        <w:rPr>
          <w:b w:val="0"/>
          <w:sz w:val="28"/>
        </w:rPr>
        <w:t xml:space="preserve"> </w:t>
      </w:r>
      <w:proofErr w:type="spellStart"/>
      <w:r>
        <w:rPr>
          <w:b w:val="0"/>
          <w:sz w:val="28"/>
          <w:vertAlign w:val="superscript"/>
        </w:rPr>
        <w:t>о</w:t>
      </w:r>
      <w:r>
        <w:rPr>
          <w:b w:val="0"/>
          <w:sz w:val="28"/>
        </w:rPr>
        <w:t>С</w:t>
      </w:r>
      <w:proofErr w:type="spellEnd"/>
      <w:r>
        <w:rPr>
          <w:b w:val="0"/>
          <w:sz w:val="28"/>
        </w:rPr>
        <w:t>;</w:t>
      </w:r>
    </w:p>
    <w:p w:rsidR="00495790" w:rsidRDefault="00AB1A2C">
      <w:pPr>
        <w:rPr>
          <w:sz w:val="28"/>
        </w:rPr>
      </w:pPr>
      <w:r>
        <w:rPr>
          <w:i/>
          <w:sz w:val="28"/>
        </w:rPr>
        <w:t>n</w:t>
      </w:r>
      <w:r>
        <w:rPr>
          <w:sz w:val="28"/>
        </w:rPr>
        <w:t xml:space="preserve"> = </w:t>
      </w:r>
      <w:proofErr w:type="gramStart"/>
      <w:r>
        <w:rPr>
          <w:sz w:val="28"/>
        </w:rPr>
        <w:t xml:space="preserve">1;  </w:t>
      </w:r>
      <w:proofErr w:type="spellStart"/>
      <w:r>
        <w:rPr>
          <w:i/>
          <w:sz w:val="28"/>
        </w:rPr>
        <w:t>Δ</w:t>
      </w:r>
      <w:proofErr w:type="gramEnd"/>
      <w:r>
        <w:rPr>
          <w:i/>
          <w:sz w:val="28"/>
        </w:rPr>
        <w:t>tн</w:t>
      </w:r>
      <w:proofErr w:type="spellEnd"/>
      <w:r>
        <w:rPr>
          <w:sz w:val="28"/>
        </w:rPr>
        <w:t xml:space="preserve"> = 4,5 </w:t>
      </w:r>
      <w:proofErr w:type="spellStart"/>
      <w:r>
        <w:rPr>
          <w:sz w:val="28"/>
          <w:vertAlign w:val="superscript"/>
        </w:rPr>
        <w:t>о</w:t>
      </w:r>
      <w:r>
        <w:rPr>
          <w:sz w:val="28"/>
        </w:rPr>
        <w:t>С</w:t>
      </w:r>
      <w:proofErr w:type="spellEnd"/>
    </w:p>
    <w:p w:rsidR="00495790" w:rsidRDefault="00495790">
      <w:pPr>
        <w:pStyle w:val="a5"/>
      </w:pPr>
    </w:p>
    <w:p w:rsidR="00495790" w:rsidRDefault="00AB1A2C">
      <w:pPr>
        <w:pStyle w:val="a5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-262255</wp:posOffset>
            </wp:positionH>
            <wp:positionV relativeFrom="paragraph">
              <wp:posOffset>189865</wp:posOffset>
            </wp:positionV>
            <wp:extent cx="1757679" cy="2347595"/>
            <wp:effectExtent l="0" t="0" r="0" b="0"/>
            <wp:wrapNone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757679" cy="2347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5790" w:rsidRDefault="00AB1A2C">
      <w:pPr>
        <w:ind w:left="180" w:hanging="180"/>
        <w:rPr>
          <w:sz w:val="28"/>
        </w:rPr>
      </w:pPr>
      <w:r>
        <w:rPr>
          <w:sz w:val="28"/>
        </w:rPr>
        <w:t xml:space="preserve">       </w:t>
      </w:r>
    </w:p>
    <w:p w:rsidR="00495790" w:rsidRDefault="00AB1A2C">
      <w:pPr>
        <w:pStyle w:val="a5"/>
        <w:rPr>
          <w:sz w:val="28"/>
        </w:rPr>
      </w:pPr>
      <w:r>
        <w:rPr>
          <w:sz w:val="28"/>
        </w:rPr>
        <w:t xml:space="preserve">                                                  Конструкция стены:</w:t>
      </w:r>
    </w:p>
    <w:p w:rsidR="00495790" w:rsidRDefault="00AB1A2C">
      <w:pPr>
        <w:pStyle w:val="a5"/>
        <w:numPr>
          <w:ilvl w:val="0"/>
          <w:numId w:val="1"/>
        </w:numPr>
        <w:rPr>
          <w:sz w:val="28"/>
        </w:rPr>
      </w:pPr>
      <w:r>
        <w:rPr>
          <w:sz w:val="28"/>
        </w:rPr>
        <w:t>Сложный раствор: δ</w:t>
      </w:r>
      <w:r>
        <w:rPr>
          <w:sz w:val="28"/>
          <w:vertAlign w:val="subscript"/>
        </w:rPr>
        <w:t>1</w:t>
      </w:r>
      <w:r>
        <w:rPr>
          <w:sz w:val="28"/>
        </w:rPr>
        <w:t>= 0.02 м; γ</w:t>
      </w:r>
      <w:r>
        <w:rPr>
          <w:sz w:val="28"/>
          <w:vertAlign w:val="subscript"/>
        </w:rPr>
        <w:t>1</w:t>
      </w:r>
      <w:r>
        <w:rPr>
          <w:sz w:val="28"/>
        </w:rPr>
        <w:t>= 1700 кг/м</w:t>
      </w:r>
      <w:r>
        <w:rPr>
          <w:sz w:val="28"/>
          <w:vertAlign w:val="superscript"/>
        </w:rPr>
        <w:t>3</w:t>
      </w:r>
      <w:r>
        <w:rPr>
          <w:sz w:val="28"/>
        </w:rPr>
        <w:t xml:space="preserve">; λ </w:t>
      </w:r>
      <w:r>
        <w:rPr>
          <w:sz w:val="28"/>
          <w:vertAlign w:val="subscript"/>
        </w:rPr>
        <w:t>1</w:t>
      </w:r>
      <w:r>
        <w:rPr>
          <w:sz w:val="28"/>
        </w:rPr>
        <w:t xml:space="preserve">= 0,87 Вт/м </w:t>
      </w:r>
      <w:proofErr w:type="spellStart"/>
      <w:r>
        <w:rPr>
          <w:sz w:val="28"/>
          <w:vertAlign w:val="superscript"/>
        </w:rPr>
        <w:t>о</w:t>
      </w:r>
      <w:r>
        <w:rPr>
          <w:sz w:val="28"/>
        </w:rPr>
        <w:t>С</w:t>
      </w:r>
      <w:proofErr w:type="spellEnd"/>
      <w:r>
        <w:rPr>
          <w:sz w:val="28"/>
        </w:rPr>
        <w:t>;</w:t>
      </w:r>
    </w:p>
    <w:p w:rsidR="00495790" w:rsidRDefault="00AB1A2C">
      <w:pPr>
        <w:pStyle w:val="a5"/>
        <w:numPr>
          <w:ilvl w:val="0"/>
          <w:numId w:val="1"/>
        </w:numPr>
        <w:rPr>
          <w:sz w:val="28"/>
        </w:rPr>
      </w:pPr>
      <w:r>
        <w:rPr>
          <w:sz w:val="28"/>
        </w:rPr>
        <w:t>Глиняный кирпич: δ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= 0,51 м; γ</w:t>
      </w:r>
      <w:r>
        <w:rPr>
          <w:sz w:val="28"/>
          <w:vertAlign w:val="subscript"/>
        </w:rPr>
        <w:t>2</w:t>
      </w:r>
      <w:r>
        <w:rPr>
          <w:sz w:val="28"/>
        </w:rPr>
        <w:t>= 1800 кг/м</w:t>
      </w:r>
      <w:r>
        <w:rPr>
          <w:sz w:val="28"/>
          <w:vertAlign w:val="superscript"/>
        </w:rPr>
        <w:t>3</w:t>
      </w:r>
      <w:r>
        <w:rPr>
          <w:sz w:val="28"/>
        </w:rPr>
        <w:t>; λ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= 0,81 Вт/м </w:t>
      </w:r>
      <w:proofErr w:type="spellStart"/>
      <w:r>
        <w:rPr>
          <w:sz w:val="28"/>
          <w:vertAlign w:val="superscript"/>
        </w:rPr>
        <w:t>о</w:t>
      </w:r>
      <w:r>
        <w:rPr>
          <w:sz w:val="28"/>
        </w:rPr>
        <w:t>С</w:t>
      </w:r>
      <w:proofErr w:type="spellEnd"/>
      <w:r>
        <w:rPr>
          <w:sz w:val="28"/>
        </w:rPr>
        <w:t>;</w:t>
      </w:r>
    </w:p>
    <w:p w:rsidR="00495790" w:rsidRDefault="00AB1A2C">
      <w:pPr>
        <w:pStyle w:val="a5"/>
        <w:numPr>
          <w:ilvl w:val="0"/>
          <w:numId w:val="1"/>
        </w:numPr>
        <w:rPr>
          <w:sz w:val="28"/>
        </w:rPr>
      </w:pPr>
      <w:proofErr w:type="gramStart"/>
      <w:r>
        <w:rPr>
          <w:sz w:val="28"/>
        </w:rPr>
        <w:t>Плиты  из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пенополистирола</w:t>
      </w:r>
      <w:proofErr w:type="spellEnd"/>
      <w:r>
        <w:rPr>
          <w:sz w:val="28"/>
        </w:rPr>
        <w:t>: δ</w:t>
      </w:r>
      <w:r>
        <w:rPr>
          <w:sz w:val="28"/>
          <w:vertAlign w:val="subscript"/>
        </w:rPr>
        <w:t>3</w:t>
      </w:r>
      <w:r>
        <w:rPr>
          <w:sz w:val="28"/>
        </w:rPr>
        <w:t xml:space="preserve"> = ? м; γ</w:t>
      </w:r>
      <w:r>
        <w:rPr>
          <w:sz w:val="28"/>
          <w:vertAlign w:val="subscript"/>
        </w:rPr>
        <w:t>3</w:t>
      </w:r>
      <w:r>
        <w:rPr>
          <w:sz w:val="28"/>
        </w:rPr>
        <w:t>= 35 кг/м</w:t>
      </w:r>
      <w:r>
        <w:rPr>
          <w:sz w:val="28"/>
          <w:vertAlign w:val="superscript"/>
        </w:rPr>
        <w:t>3</w:t>
      </w:r>
      <w:r>
        <w:rPr>
          <w:sz w:val="28"/>
        </w:rPr>
        <w:t>; λ</w:t>
      </w:r>
      <w:r>
        <w:rPr>
          <w:sz w:val="28"/>
          <w:vertAlign w:val="subscript"/>
        </w:rPr>
        <w:t>3</w:t>
      </w:r>
      <w:r>
        <w:rPr>
          <w:sz w:val="28"/>
        </w:rPr>
        <w:t xml:space="preserve"> = 0,046Вт/м </w:t>
      </w:r>
      <w:proofErr w:type="spellStart"/>
      <w:r>
        <w:rPr>
          <w:sz w:val="28"/>
          <w:vertAlign w:val="superscript"/>
        </w:rPr>
        <w:t>о</w:t>
      </w:r>
      <w:r>
        <w:rPr>
          <w:sz w:val="28"/>
        </w:rPr>
        <w:t>С</w:t>
      </w:r>
      <w:proofErr w:type="spellEnd"/>
      <w:r>
        <w:rPr>
          <w:sz w:val="28"/>
        </w:rPr>
        <w:t>;</w:t>
      </w:r>
    </w:p>
    <w:p w:rsidR="00495790" w:rsidRDefault="00AB1A2C">
      <w:pPr>
        <w:pStyle w:val="a5"/>
        <w:numPr>
          <w:ilvl w:val="0"/>
          <w:numId w:val="1"/>
        </w:numPr>
        <w:rPr>
          <w:sz w:val="28"/>
        </w:rPr>
      </w:pPr>
      <w:r>
        <w:rPr>
          <w:sz w:val="28"/>
        </w:rPr>
        <w:t>Цементно-песчаный раствор: δ</w:t>
      </w:r>
      <w:r>
        <w:rPr>
          <w:sz w:val="28"/>
          <w:vertAlign w:val="subscript"/>
        </w:rPr>
        <w:t>4</w:t>
      </w:r>
      <w:r>
        <w:rPr>
          <w:sz w:val="28"/>
        </w:rPr>
        <w:t xml:space="preserve"> = 0.02 м; γ</w:t>
      </w:r>
      <w:r>
        <w:rPr>
          <w:sz w:val="28"/>
          <w:vertAlign w:val="subscript"/>
        </w:rPr>
        <w:t>4</w:t>
      </w:r>
      <w:r>
        <w:rPr>
          <w:sz w:val="28"/>
        </w:rPr>
        <w:t>= 1800 кг/м</w:t>
      </w:r>
      <w:r>
        <w:rPr>
          <w:sz w:val="28"/>
          <w:vertAlign w:val="superscript"/>
        </w:rPr>
        <w:t>3</w:t>
      </w:r>
      <w:r>
        <w:rPr>
          <w:sz w:val="28"/>
        </w:rPr>
        <w:t>; λ</w:t>
      </w:r>
      <w:r>
        <w:rPr>
          <w:sz w:val="28"/>
          <w:vertAlign w:val="subscript"/>
        </w:rPr>
        <w:t>4</w:t>
      </w:r>
      <w:r>
        <w:rPr>
          <w:sz w:val="28"/>
        </w:rPr>
        <w:t xml:space="preserve"> = 0,93 Вт/м </w:t>
      </w:r>
      <w:proofErr w:type="spellStart"/>
      <w:r>
        <w:rPr>
          <w:sz w:val="28"/>
          <w:vertAlign w:val="superscript"/>
        </w:rPr>
        <w:t>о</w:t>
      </w:r>
      <w:r>
        <w:rPr>
          <w:sz w:val="28"/>
        </w:rPr>
        <w:t>С</w:t>
      </w:r>
      <w:proofErr w:type="spellEnd"/>
      <w:r>
        <w:rPr>
          <w:sz w:val="28"/>
        </w:rPr>
        <w:t>.</w:t>
      </w:r>
    </w:p>
    <w:p w:rsidR="00495790" w:rsidRDefault="00AB1A2C">
      <w:pPr>
        <w:pStyle w:val="a5"/>
        <w:ind w:left="360" w:hanging="360"/>
        <w:rPr>
          <w:sz w:val="28"/>
        </w:rPr>
      </w:pPr>
      <w:r>
        <w:rPr>
          <w:sz w:val="28"/>
        </w:rPr>
        <w:t xml:space="preserve">   </w:t>
      </w:r>
      <w:r>
        <w:t xml:space="preserve">Рис.1 Конструкция стены </w:t>
      </w:r>
    </w:p>
    <w:p w:rsidR="00495790" w:rsidRDefault="00495790">
      <w:pPr>
        <w:rPr>
          <w:sz w:val="28"/>
        </w:rPr>
      </w:pPr>
    </w:p>
    <w:p w:rsidR="00495790" w:rsidRDefault="00AB1A2C">
      <w:r>
        <w:rPr>
          <w:sz w:val="28"/>
        </w:rPr>
        <w:t xml:space="preserve">         </w:t>
      </w:r>
      <w:r>
        <w:t xml:space="preserve">Коэффициент </w:t>
      </w:r>
      <w:proofErr w:type="gramStart"/>
      <w:r>
        <w:t>теплопроводности ,</w:t>
      </w:r>
      <w:proofErr w:type="gramEnd"/>
      <w:r>
        <w:t xml:space="preserve">  λ ,  определяется в зависимости от плотности материала,  γ, и от условия эксплуатации (параметр Б, приложение Т, СП 50.13330.2012).</w:t>
      </w:r>
    </w:p>
    <w:p w:rsidR="00495790" w:rsidRDefault="00495790">
      <w:pPr>
        <w:rPr>
          <w:sz w:val="28"/>
        </w:rPr>
      </w:pPr>
    </w:p>
    <w:p w:rsidR="00495790" w:rsidRDefault="00AB1A2C">
      <w:pPr>
        <w:jc w:val="center"/>
        <w:rPr>
          <w:i/>
          <w:sz w:val="28"/>
        </w:rPr>
      </w:pPr>
      <w:r>
        <w:rPr>
          <w:i/>
          <w:sz w:val="28"/>
        </w:rPr>
        <w:t>Последовательность расчета:</w:t>
      </w:r>
    </w:p>
    <w:p w:rsidR="00495790" w:rsidRDefault="00495790">
      <w:pPr>
        <w:jc w:val="center"/>
        <w:rPr>
          <w:i/>
          <w:sz w:val="28"/>
        </w:rPr>
      </w:pPr>
    </w:p>
    <w:p w:rsidR="00495790" w:rsidRDefault="00AB1A2C">
      <w:pPr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Определяем </w:t>
      </w:r>
      <w:proofErr w:type="spellStart"/>
      <w:r>
        <w:rPr>
          <w:sz w:val="28"/>
        </w:rPr>
        <w:t>градусо</w:t>
      </w:r>
      <w:proofErr w:type="spellEnd"/>
      <w:r>
        <w:rPr>
          <w:sz w:val="28"/>
        </w:rPr>
        <w:t>-сутки отопительного периода:</w:t>
      </w:r>
    </w:p>
    <w:p w:rsidR="00495790" w:rsidRDefault="00AB1A2C">
      <w:pPr>
        <w:ind w:left="360"/>
        <w:jc w:val="center"/>
        <w:rPr>
          <w:i/>
          <w:sz w:val="28"/>
        </w:rPr>
      </w:pPr>
      <w:r>
        <w:rPr>
          <w:i/>
          <w:sz w:val="28"/>
        </w:rPr>
        <w:t>ГСОП = (</w:t>
      </w:r>
      <w:proofErr w:type="spellStart"/>
      <w:r>
        <w:rPr>
          <w:i/>
          <w:sz w:val="28"/>
        </w:rPr>
        <w:t>t</w:t>
      </w:r>
      <w:r>
        <w:rPr>
          <w:i/>
          <w:sz w:val="28"/>
          <w:vertAlign w:val="subscript"/>
        </w:rPr>
        <w:t>в</w:t>
      </w:r>
      <w:proofErr w:type="spellEnd"/>
      <w:r>
        <w:rPr>
          <w:i/>
          <w:sz w:val="28"/>
        </w:rPr>
        <w:t xml:space="preserve"> – </w:t>
      </w:r>
      <w:proofErr w:type="spellStart"/>
      <w:r>
        <w:rPr>
          <w:i/>
          <w:sz w:val="28"/>
        </w:rPr>
        <w:t>t</w:t>
      </w:r>
      <w:r>
        <w:rPr>
          <w:i/>
          <w:sz w:val="28"/>
          <w:vertAlign w:val="subscript"/>
        </w:rPr>
        <w:t>от</w:t>
      </w:r>
      <w:proofErr w:type="spellEnd"/>
      <w:r>
        <w:rPr>
          <w:i/>
          <w:sz w:val="28"/>
          <w:vertAlign w:val="subscript"/>
        </w:rPr>
        <w:t>.</w:t>
      </w:r>
      <w:proofErr w:type="gramStart"/>
      <w:r>
        <w:rPr>
          <w:i/>
          <w:sz w:val="28"/>
        </w:rPr>
        <w:t>) .</w:t>
      </w:r>
      <w:proofErr w:type="gram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z</w:t>
      </w:r>
      <w:r>
        <w:rPr>
          <w:i/>
          <w:sz w:val="28"/>
          <w:vertAlign w:val="subscript"/>
        </w:rPr>
        <w:t>от</w:t>
      </w:r>
      <w:proofErr w:type="spellEnd"/>
      <w:r>
        <w:rPr>
          <w:i/>
          <w:sz w:val="28"/>
          <w:vertAlign w:val="subscript"/>
        </w:rPr>
        <w:t xml:space="preserve"> </w:t>
      </w:r>
      <w:r>
        <w:rPr>
          <w:i/>
          <w:sz w:val="28"/>
        </w:rPr>
        <w:t xml:space="preserve"> = (18 – 0.6) 168 = 2923,8 </w:t>
      </w:r>
      <w:proofErr w:type="spellStart"/>
      <w:r>
        <w:rPr>
          <w:i/>
          <w:sz w:val="28"/>
          <w:vertAlign w:val="superscript"/>
        </w:rPr>
        <w:t>о</w:t>
      </w:r>
      <w:r>
        <w:rPr>
          <w:i/>
          <w:sz w:val="28"/>
        </w:rPr>
        <w:t>С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сут</w:t>
      </w:r>
      <w:proofErr w:type="spellEnd"/>
      <w:r>
        <w:rPr>
          <w:i/>
          <w:sz w:val="28"/>
        </w:rPr>
        <w:t xml:space="preserve">; </w:t>
      </w:r>
    </w:p>
    <w:p w:rsidR="00495790" w:rsidRDefault="00495790">
      <w:pPr>
        <w:ind w:left="360"/>
        <w:jc w:val="center"/>
        <w:rPr>
          <w:sz w:val="28"/>
        </w:rPr>
      </w:pPr>
    </w:p>
    <w:p w:rsidR="00495790" w:rsidRDefault="00AB1A2C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По таблице 3  СП 50.13330.2012 определяем требуемое термическое сопротивление:</w:t>
      </w:r>
    </w:p>
    <w:p w:rsidR="00495790" w:rsidRDefault="00AB1A2C">
      <w:pPr>
        <w:ind w:left="720"/>
      </w:pPr>
      <w:r>
        <w:t>(формула дана в примечаниях  к таблице 3)</w:t>
      </w:r>
    </w:p>
    <w:p w:rsidR="00495790" w:rsidRDefault="00AB1A2C">
      <w:pPr>
        <w:rPr>
          <w:i/>
          <w:sz w:val="28"/>
        </w:rPr>
      </w:pPr>
      <w:r>
        <w:rPr>
          <w:i/>
          <w:sz w:val="28"/>
        </w:rPr>
        <w:t xml:space="preserve"> </w:t>
      </w:r>
    </w:p>
    <w:p w:rsidR="00495790" w:rsidRDefault="00AB1A2C">
      <w:pPr>
        <w:rPr>
          <w:i/>
          <w:sz w:val="28"/>
        </w:rPr>
      </w:pPr>
      <w:r>
        <w:rPr>
          <w:i/>
          <w:sz w:val="28"/>
        </w:rPr>
        <w:t xml:space="preserve">                   </w:t>
      </w:r>
      <w:proofErr w:type="spellStart"/>
      <w:r>
        <w:rPr>
          <w:i/>
          <w:sz w:val="28"/>
        </w:rPr>
        <w:t>R</w:t>
      </w:r>
      <w:r>
        <w:rPr>
          <w:i/>
          <w:sz w:val="28"/>
          <w:vertAlign w:val="subscript"/>
        </w:rPr>
        <w:t>о</w:t>
      </w:r>
      <w:r>
        <w:rPr>
          <w:i/>
          <w:sz w:val="28"/>
          <w:vertAlign w:val="superscript"/>
        </w:rPr>
        <w:t>тр</w:t>
      </w:r>
      <w:proofErr w:type="spellEnd"/>
      <w:r>
        <w:rPr>
          <w:i/>
          <w:sz w:val="28"/>
        </w:rPr>
        <w:t xml:space="preserve"> = </w:t>
      </w:r>
      <w:proofErr w:type="spellStart"/>
      <w:r>
        <w:rPr>
          <w:i/>
          <w:sz w:val="28"/>
        </w:rPr>
        <w:t>aГСОП+b</w:t>
      </w:r>
      <w:proofErr w:type="spellEnd"/>
      <w:r>
        <w:rPr>
          <w:i/>
          <w:sz w:val="28"/>
        </w:rPr>
        <w:t>= 0,0003∙2923.8+ 1,2= 2,08 м</w:t>
      </w:r>
      <w:r>
        <w:rPr>
          <w:i/>
          <w:sz w:val="28"/>
          <w:vertAlign w:val="superscript"/>
        </w:rPr>
        <w:t>20</w:t>
      </w:r>
      <w:r>
        <w:rPr>
          <w:i/>
          <w:sz w:val="28"/>
        </w:rPr>
        <w:t>С/Вт</w:t>
      </w:r>
    </w:p>
    <w:p w:rsidR="00495790" w:rsidRDefault="00495790">
      <w:pPr>
        <w:rPr>
          <w:i/>
          <w:sz w:val="28"/>
        </w:rPr>
      </w:pPr>
    </w:p>
    <w:p w:rsidR="00495790" w:rsidRDefault="00AB1A2C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Определяем общее термическое сопротивление:</w:t>
      </w:r>
    </w:p>
    <w:p w:rsidR="00495790" w:rsidRDefault="00AB1A2C">
      <w:pPr>
        <w:ind w:left="360"/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4753864" cy="447548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4753864" cy="447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;</w:t>
      </w:r>
    </w:p>
    <w:p w:rsidR="00495790" w:rsidRDefault="00AB1A2C">
      <w:pPr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Исходя из теплотехнического </w:t>
      </w:r>
      <w:proofErr w:type="gramStart"/>
      <w:r>
        <w:rPr>
          <w:sz w:val="28"/>
        </w:rPr>
        <w:t>условия ,где</w:t>
      </w:r>
      <w:proofErr w:type="gramEnd"/>
      <w:r>
        <w:rPr>
          <w:sz w:val="28"/>
        </w:rPr>
        <w:t xml:space="preserve"> </w:t>
      </w:r>
      <w:proofErr w:type="spellStart"/>
      <w:r>
        <w:rPr>
          <w:i/>
          <w:sz w:val="28"/>
        </w:rPr>
        <w:t>Ro</w:t>
      </w:r>
      <w:proofErr w:type="spellEnd"/>
      <w:r>
        <w:rPr>
          <w:i/>
          <w:sz w:val="28"/>
        </w:rPr>
        <w:t>=</w:t>
      </w:r>
      <w:proofErr w:type="spellStart"/>
      <w:r>
        <w:rPr>
          <w:i/>
          <w:sz w:val="28"/>
        </w:rPr>
        <w:t>R</w:t>
      </w:r>
      <w:r>
        <w:rPr>
          <w:i/>
          <w:sz w:val="28"/>
          <w:vertAlign w:val="subscript"/>
        </w:rPr>
        <w:t>о</w:t>
      </w:r>
      <w:r>
        <w:rPr>
          <w:i/>
          <w:sz w:val="28"/>
          <w:vertAlign w:val="superscript"/>
        </w:rPr>
        <w:t>тр</w:t>
      </w:r>
      <w:proofErr w:type="spellEnd"/>
      <w:r>
        <w:rPr>
          <w:sz w:val="28"/>
        </w:rPr>
        <w:t>,  приравниваем</w:t>
      </w:r>
    </w:p>
    <w:p w:rsidR="00495790" w:rsidRDefault="00AB1A2C">
      <w:pPr>
        <w:tabs>
          <w:tab w:val="left" w:pos="1245"/>
          <w:tab w:val="center" w:pos="4535"/>
        </w:tabs>
        <w:ind w:left="284"/>
        <w:rPr>
          <w:sz w:val="28"/>
        </w:rPr>
      </w:pPr>
      <w:r>
        <w:rPr>
          <w:i/>
          <w:sz w:val="28"/>
        </w:rPr>
        <w:t xml:space="preserve">       </w:t>
      </w:r>
      <w:proofErr w:type="spellStart"/>
      <w:r>
        <w:rPr>
          <w:i/>
          <w:sz w:val="28"/>
        </w:rPr>
        <w:t>Ro</w:t>
      </w:r>
      <w:proofErr w:type="spellEnd"/>
      <w:r>
        <w:rPr>
          <w:i/>
          <w:sz w:val="28"/>
        </w:rPr>
        <w:t xml:space="preserve"> </w:t>
      </w:r>
      <w:r>
        <w:rPr>
          <w:sz w:val="28"/>
        </w:rPr>
        <w:t xml:space="preserve">к </w:t>
      </w:r>
      <w:proofErr w:type="spellStart"/>
      <w:r>
        <w:rPr>
          <w:i/>
          <w:sz w:val="28"/>
        </w:rPr>
        <w:t>R</w:t>
      </w:r>
      <w:r>
        <w:rPr>
          <w:i/>
          <w:sz w:val="28"/>
          <w:vertAlign w:val="subscript"/>
        </w:rPr>
        <w:t>о</w:t>
      </w:r>
      <w:r>
        <w:rPr>
          <w:i/>
          <w:sz w:val="28"/>
          <w:vertAlign w:val="superscript"/>
        </w:rPr>
        <w:t>тр</w:t>
      </w:r>
      <w:proofErr w:type="spellEnd"/>
    </w:p>
    <w:p w:rsidR="00495790" w:rsidRDefault="00AB1A2C">
      <w:pPr>
        <w:tabs>
          <w:tab w:val="left" w:pos="1245"/>
          <w:tab w:val="center" w:pos="4535"/>
        </w:tabs>
        <w:jc w:val="center"/>
        <w:rPr>
          <w:sz w:val="28"/>
        </w:rPr>
      </w:pPr>
      <w:r>
        <w:rPr>
          <w:noProof/>
          <w:sz w:val="28"/>
        </w:rPr>
        <w:lastRenderedPageBreak/>
        <w:drawing>
          <wp:inline distT="0" distB="0" distL="0" distR="0">
            <wp:extent cx="2027935" cy="428751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2027935" cy="428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5790" w:rsidRDefault="00AB1A2C">
      <w:pPr>
        <w:tabs>
          <w:tab w:val="left" w:pos="1245"/>
          <w:tab w:val="center" w:pos="4535"/>
        </w:tabs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2010029" cy="428751"/>
            <wp:effectExtent l="0" t="0" r="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2010029" cy="428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5790" w:rsidRDefault="00AB1A2C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Находим толщину утепляющего слоя:</w:t>
      </w:r>
    </w:p>
    <w:p w:rsidR="00495790" w:rsidRDefault="00495790">
      <w:pPr>
        <w:ind w:left="360"/>
        <w:jc w:val="both"/>
        <w:rPr>
          <w:sz w:val="28"/>
        </w:rPr>
      </w:pPr>
    </w:p>
    <w:p w:rsidR="00495790" w:rsidRPr="00653943" w:rsidRDefault="00AB1A2C" w:rsidP="00653943">
      <w:pPr>
        <w:ind w:left="360"/>
        <w:jc w:val="center"/>
        <w:rPr>
          <w:i/>
          <w:sz w:val="28"/>
        </w:rPr>
      </w:pPr>
      <w:r>
        <w:rPr>
          <w:i/>
          <w:sz w:val="28"/>
        </w:rPr>
        <w:t>δ</w:t>
      </w:r>
      <w:r>
        <w:rPr>
          <w:i/>
          <w:sz w:val="28"/>
          <w:vertAlign w:val="subscript"/>
        </w:rPr>
        <w:t>3</w:t>
      </w:r>
      <w:r>
        <w:rPr>
          <w:i/>
          <w:sz w:val="28"/>
        </w:rPr>
        <w:t xml:space="preserve"> = (2,08 – 0,831) 0,046 = 0,057 м;</w:t>
      </w:r>
    </w:p>
    <w:p w:rsidR="00495790" w:rsidRDefault="00AB1A2C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Определяем общее термическое сопротивление с учетом δ</w:t>
      </w:r>
      <w:r>
        <w:rPr>
          <w:sz w:val="28"/>
          <w:vertAlign w:val="subscript"/>
        </w:rPr>
        <w:t>3</w:t>
      </w:r>
      <w:r>
        <w:rPr>
          <w:sz w:val="28"/>
        </w:rPr>
        <w:t>:</w:t>
      </w:r>
    </w:p>
    <w:p w:rsidR="00495790" w:rsidRDefault="00AB1A2C">
      <w:pPr>
        <w:tabs>
          <w:tab w:val="left" w:pos="1245"/>
          <w:tab w:val="center" w:pos="4535"/>
        </w:tabs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2280158" cy="419100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2280158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;</w:t>
      </w:r>
    </w:p>
    <w:p w:rsidR="00495790" w:rsidRDefault="00AB1A2C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Проверяем теплотехническое условие: </w:t>
      </w:r>
      <w:proofErr w:type="spellStart"/>
      <w:r>
        <w:rPr>
          <w:i/>
          <w:sz w:val="28"/>
        </w:rPr>
        <w:t>Ro</w:t>
      </w:r>
      <w:proofErr w:type="spellEnd"/>
      <w:r>
        <w:rPr>
          <w:i/>
          <w:sz w:val="28"/>
        </w:rPr>
        <w:t>=</w:t>
      </w:r>
      <w:proofErr w:type="spellStart"/>
      <w:r>
        <w:rPr>
          <w:i/>
          <w:sz w:val="28"/>
        </w:rPr>
        <w:t>R</w:t>
      </w:r>
      <w:r>
        <w:rPr>
          <w:i/>
          <w:sz w:val="28"/>
          <w:vertAlign w:val="subscript"/>
        </w:rPr>
        <w:t>о</w:t>
      </w:r>
      <w:r>
        <w:rPr>
          <w:i/>
          <w:sz w:val="28"/>
          <w:vertAlign w:val="superscript"/>
        </w:rPr>
        <w:t>тр</w:t>
      </w:r>
      <w:proofErr w:type="spellEnd"/>
    </w:p>
    <w:p w:rsidR="00495790" w:rsidRDefault="00AB1A2C">
      <w:pPr>
        <w:ind w:left="360"/>
        <w:jc w:val="center"/>
        <w:rPr>
          <w:sz w:val="28"/>
        </w:rPr>
      </w:pPr>
      <w:r>
        <w:rPr>
          <w:b/>
          <w:sz w:val="28"/>
        </w:rPr>
        <w:t>2,08 =2,08</w:t>
      </w:r>
      <w:r>
        <w:rPr>
          <w:sz w:val="28"/>
        </w:rPr>
        <w:t xml:space="preserve">, </w:t>
      </w:r>
      <w:proofErr w:type="gramStart"/>
      <w:r>
        <w:rPr>
          <w:sz w:val="28"/>
        </w:rPr>
        <w:t>следовательно</w:t>
      </w:r>
      <w:proofErr w:type="gramEnd"/>
      <w:r>
        <w:rPr>
          <w:sz w:val="28"/>
        </w:rPr>
        <w:t xml:space="preserve"> условие выполнено;</w:t>
      </w:r>
    </w:p>
    <w:p w:rsidR="00495790" w:rsidRDefault="00495790">
      <w:pPr>
        <w:ind w:left="360"/>
        <w:jc w:val="center"/>
        <w:rPr>
          <w:sz w:val="28"/>
        </w:rPr>
      </w:pPr>
    </w:p>
    <w:p w:rsidR="00495790" w:rsidRDefault="00AB1A2C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Коэффициент  теплопередачи наружной стены:</w:t>
      </w:r>
    </w:p>
    <w:p w:rsidR="00495790" w:rsidRDefault="00AB1A2C">
      <w:pPr>
        <w:ind w:left="360"/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2048764" cy="428751"/>
            <wp:effectExtent l="0" t="0" r="0" b="0"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2048764" cy="428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.</w:t>
      </w:r>
    </w:p>
    <w:p w:rsidR="00495790" w:rsidRDefault="00AB1A2C">
      <w:pPr>
        <w:ind w:left="360"/>
      </w:pPr>
      <w:r>
        <w:t>Аналогично выполняется расчет для других наружных ограждений.</w:t>
      </w:r>
    </w:p>
    <w:p w:rsidR="00495790" w:rsidRDefault="00495790">
      <w:pPr>
        <w:rPr>
          <w:sz w:val="28"/>
        </w:rPr>
      </w:pPr>
    </w:p>
    <w:p w:rsidR="00495790" w:rsidRDefault="00AB1A2C">
      <w:pPr>
        <w:ind w:left="360"/>
        <w:jc w:val="center"/>
        <w:rPr>
          <w:b/>
          <w:i/>
          <w:sz w:val="32"/>
        </w:rPr>
      </w:pPr>
      <w:r>
        <w:rPr>
          <w:b/>
          <w:i/>
          <w:sz w:val="32"/>
        </w:rPr>
        <w:t>1.2 Определение коэффициента теплопередачи наружной двери</w:t>
      </w:r>
    </w:p>
    <w:p w:rsidR="00495790" w:rsidRDefault="00495790">
      <w:pPr>
        <w:ind w:left="360"/>
        <w:rPr>
          <w:sz w:val="28"/>
        </w:rPr>
      </w:pPr>
    </w:p>
    <w:p w:rsidR="00495790" w:rsidRDefault="00AB1A2C">
      <w:pPr>
        <w:numPr>
          <w:ilvl w:val="0"/>
          <w:numId w:val="4"/>
        </w:numPr>
        <w:rPr>
          <w:sz w:val="28"/>
        </w:rPr>
      </w:pPr>
      <w:r>
        <w:rPr>
          <w:sz w:val="28"/>
        </w:rPr>
        <w:t>Определяем требуемое термическое сопротивление наружной стены по формуле:</w:t>
      </w:r>
    </w:p>
    <w:p w:rsidR="00495790" w:rsidRDefault="00AB1A2C">
      <w:pPr>
        <w:pStyle w:val="23"/>
        <w:ind w:left="84" w:firstLine="636"/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2786888" cy="434848"/>
            <wp:effectExtent l="0" t="0" r="0" b="0"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2786888" cy="434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5790" w:rsidRDefault="00AB1A2C">
      <w:pPr>
        <w:numPr>
          <w:ilvl w:val="0"/>
          <w:numId w:val="4"/>
        </w:numPr>
        <w:rPr>
          <w:sz w:val="28"/>
        </w:rPr>
      </w:pPr>
      <w:r>
        <w:rPr>
          <w:sz w:val="28"/>
        </w:rPr>
        <w:t>Требуемое термическое сопротивление наружной двери;</w:t>
      </w:r>
    </w:p>
    <w:p w:rsidR="00495790" w:rsidRDefault="00495790">
      <w:pPr>
        <w:ind w:left="360"/>
        <w:rPr>
          <w:sz w:val="28"/>
        </w:rPr>
      </w:pPr>
    </w:p>
    <w:p w:rsidR="00495790" w:rsidRDefault="00AB1A2C">
      <w:pPr>
        <w:pStyle w:val="23"/>
        <w:ind w:left="84" w:firstLine="636"/>
        <w:jc w:val="center"/>
        <w:rPr>
          <w:i/>
          <w:sz w:val="28"/>
        </w:rPr>
      </w:pPr>
      <w:proofErr w:type="spellStart"/>
      <w:r>
        <w:rPr>
          <w:i/>
          <w:sz w:val="28"/>
        </w:rPr>
        <w:t>R</w:t>
      </w:r>
      <w:r>
        <w:rPr>
          <w:i/>
          <w:sz w:val="28"/>
          <w:vertAlign w:val="subscript"/>
        </w:rPr>
        <w:t>о</w:t>
      </w:r>
      <w:r>
        <w:rPr>
          <w:i/>
          <w:sz w:val="28"/>
          <w:vertAlign w:val="superscript"/>
        </w:rPr>
        <w:t>тр</w:t>
      </w:r>
      <w:proofErr w:type="spellEnd"/>
      <w:r>
        <w:rPr>
          <w:i/>
          <w:sz w:val="28"/>
          <w:vertAlign w:val="subscript"/>
        </w:rPr>
        <w:t xml:space="preserve"> </w:t>
      </w:r>
      <w:proofErr w:type="spellStart"/>
      <w:r>
        <w:rPr>
          <w:i/>
          <w:sz w:val="28"/>
          <w:vertAlign w:val="subscript"/>
        </w:rPr>
        <w:t>дв</w:t>
      </w:r>
      <w:proofErr w:type="spellEnd"/>
      <w:r>
        <w:rPr>
          <w:i/>
          <w:sz w:val="28"/>
        </w:rPr>
        <w:t xml:space="preserve"> = 0,</w:t>
      </w:r>
      <w:proofErr w:type="gramStart"/>
      <w:r>
        <w:rPr>
          <w:i/>
          <w:sz w:val="28"/>
        </w:rPr>
        <w:t xml:space="preserve">6  </w:t>
      </w:r>
      <w:proofErr w:type="spellStart"/>
      <w:r>
        <w:rPr>
          <w:i/>
          <w:sz w:val="28"/>
        </w:rPr>
        <w:t>R</w:t>
      </w:r>
      <w:proofErr w:type="gramEnd"/>
      <w:r>
        <w:rPr>
          <w:i/>
          <w:sz w:val="28"/>
          <w:vertAlign w:val="subscript"/>
        </w:rPr>
        <w:t>о</w:t>
      </w:r>
      <w:proofErr w:type="spellEnd"/>
      <w:r>
        <w:rPr>
          <w:i/>
          <w:sz w:val="28"/>
          <w:vertAlign w:val="subscript"/>
        </w:rPr>
        <w:t xml:space="preserve"> </w:t>
      </w:r>
      <w:proofErr w:type="spellStart"/>
      <w:r>
        <w:rPr>
          <w:i/>
          <w:sz w:val="28"/>
          <w:vertAlign w:val="subscript"/>
        </w:rPr>
        <w:t>ст</w:t>
      </w:r>
      <w:proofErr w:type="spellEnd"/>
      <w:r>
        <w:rPr>
          <w:i/>
          <w:sz w:val="28"/>
        </w:rPr>
        <w:t xml:space="preserve"> = 0.6∙ 0.92 = 0,55 м</w:t>
      </w:r>
      <w:r>
        <w:rPr>
          <w:i/>
          <w:sz w:val="28"/>
          <w:vertAlign w:val="superscript"/>
        </w:rPr>
        <w:t>2</w:t>
      </w:r>
      <w:r>
        <w:rPr>
          <w:i/>
          <w:sz w:val="28"/>
        </w:rPr>
        <w:t xml:space="preserve"> </w:t>
      </w:r>
      <w:proofErr w:type="spellStart"/>
      <w:r>
        <w:rPr>
          <w:i/>
          <w:sz w:val="28"/>
          <w:vertAlign w:val="superscript"/>
        </w:rPr>
        <w:t>о</w:t>
      </w:r>
      <w:r>
        <w:rPr>
          <w:i/>
          <w:sz w:val="28"/>
        </w:rPr>
        <w:t>С</w:t>
      </w:r>
      <w:proofErr w:type="spellEnd"/>
      <w:r>
        <w:rPr>
          <w:i/>
          <w:sz w:val="28"/>
        </w:rPr>
        <w:t>/Вт,</w:t>
      </w:r>
    </w:p>
    <w:p w:rsidR="00495790" w:rsidRDefault="00AB1A2C">
      <w:pPr>
        <w:pStyle w:val="23"/>
        <w:numPr>
          <w:ilvl w:val="0"/>
          <w:numId w:val="4"/>
        </w:numPr>
        <w:rPr>
          <w:i/>
          <w:sz w:val="28"/>
        </w:rPr>
      </w:pPr>
      <w:r>
        <w:rPr>
          <w:sz w:val="28"/>
        </w:rPr>
        <w:t xml:space="preserve">Исходя из теплотехнического </w:t>
      </w:r>
      <w:proofErr w:type="gramStart"/>
      <w:r>
        <w:rPr>
          <w:sz w:val="28"/>
        </w:rPr>
        <w:t xml:space="preserve">условия </w:t>
      </w:r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Ro</w:t>
      </w:r>
      <w:proofErr w:type="spellEnd"/>
      <w:proofErr w:type="gramEnd"/>
      <w:r>
        <w:rPr>
          <w:i/>
          <w:sz w:val="28"/>
        </w:rPr>
        <w:t>=</w:t>
      </w:r>
      <w:proofErr w:type="spellStart"/>
      <w:r>
        <w:rPr>
          <w:i/>
          <w:sz w:val="28"/>
        </w:rPr>
        <w:t>R</w:t>
      </w:r>
      <w:r>
        <w:rPr>
          <w:i/>
          <w:sz w:val="28"/>
          <w:vertAlign w:val="subscript"/>
        </w:rPr>
        <w:t>о</w:t>
      </w:r>
      <w:r>
        <w:rPr>
          <w:i/>
          <w:sz w:val="28"/>
          <w:vertAlign w:val="superscript"/>
        </w:rPr>
        <w:t>тр</w:t>
      </w:r>
      <w:proofErr w:type="spellEnd"/>
      <w:r>
        <w:rPr>
          <w:i/>
          <w:sz w:val="28"/>
        </w:rPr>
        <w:t>:</w:t>
      </w:r>
    </w:p>
    <w:p w:rsidR="00495790" w:rsidRDefault="00495790">
      <w:pPr>
        <w:pStyle w:val="23"/>
        <w:ind w:left="360"/>
        <w:rPr>
          <w:i/>
          <w:sz w:val="28"/>
        </w:rPr>
      </w:pPr>
    </w:p>
    <w:p w:rsidR="00495790" w:rsidRDefault="00AB1A2C">
      <w:pPr>
        <w:pStyle w:val="23"/>
        <w:ind w:left="360"/>
        <w:jc w:val="center"/>
        <w:rPr>
          <w:i/>
          <w:sz w:val="28"/>
        </w:rPr>
      </w:pPr>
      <w:proofErr w:type="spellStart"/>
      <w:r>
        <w:rPr>
          <w:i/>
          <w:sz w:val="28"/>
        </w:rPr>
        <w:t>R</w:t>
      </w:r>
      <w:r>
        <w:rPr>
          <w:i/>
          <w:sz w:val="28"/>
          <w:vertAlign w:val="subscript"/>
        </w:rPr>
        <w:t>о</w:t>
      </w:r>
      <w:proofErr w:type="spellEnd"/>
      <w:r>
        <w:rPr>
          <w:i/>
          <w:sz w:val="28"/>
          <w:vertAlign w:val="subscript"/>
        </w:rPr>
        <w:t xml:space="preserve"> </w:t>
      </w:r>
      <w:proofErr w:type="spellStart"/>
      <w:r>
        <w:rPr>
          <w:i/>
          <w:sz w:val="28"/>
          <w:vertAlign w:val="subscript"/>
        </w:rPr>
        <w:t>дв</w:t>
      </w:r>
      <w:proofErr w:type="spellEnd"/>
      <w:r>
        <w:rPr>
          <w:i/>
          <w:sz w:val="28"/>
        </w:rPr>
        <w:t xml:space="preserve"> = </w:t>
      </w:r>
      <w:proofErr w:type="spellStart"/>
      <w:r>
        <w:rPr>
          <w:i/>
          <w:sz w:val="28"/>
        </w:rPr>
        <w:t>R</w:t>
      </w:r>
      <w:r>
        <w:rPr>
          <w:i/>
          <w:sz w:val="28"/>
          <w:vertAlign w:val="subscript"/>
        </w:rPr>
        <w:t>о</w:t>
      </w:r>
      <w:r>
        <w:rPr>
          <w:i/>
          <w:sz w:val="28"/>
          <w:vertAlign w:val="superscript"/>
        </w:rPr>
        <w:t>тр</w:t>
      </w:r>
      <w:proofErr w:type="spellEnd"/>
      <w:r>
        <w:rPr>
          <w:i/>
          <w:sz w:val="28"/>
          <w:vertAlign w:val="subscript"/>
        </w:rPr>
        <w:t xml:space="preserve"> </w:t>
      </w:r>
      <w:proofErr w:type="spellStart"/>
      <w:r>
        <w:rPr>
          <w:i/>
          <w:sz w:val="28"/>
          <w:vertAlign w:val="subscript"/>
        </w:rPr>
        <w:t>дв</w:t>
      </w:r>
      <w:proofErr w:type="spellEnd"/>
      <w:r>
        <w:rPr>
          <w:i/>
          <w:sz w:val="28"/>
        </w:rPr>
        <w:t xml:space="preserve"> =0,55 м</w:t>
      </w:r>
      <w:r>
        <w:rPr>
          <w:i/>
          <w:sz w:val="28"/>
          <w:vertAlign w:val="superscript"/>
        </w:rPr>
        <w:t>2</w:t>
      </w:r>
      <w:r>
        <w:rPr>
          <w:i/>
          <w:sz w:val="28"/>
        </w:rPr>
        <w:t xml:space="preserve"> </w:t>
      </w:r>
      <w:proofErr w:type="spellStart"/>
      <w:r>
        <w:rPr>
          <w:i/>
          <w:sz w:val="28"/>
          <w:vertAlign w:val="superscript"/>
        </w:rPr>
        <w:t>о</w:t>
      </w:r>
      <w:r>
        <w:rPr>
          <w:i/>
          <w:sz w:val="28"/>
        </w:rPr>
        <w:t>С</w:t>
      </w:r>
      <w:proofErr w:type="spellEnd"/>
      <w:r>
        <w:rPr>
          <w:i/>
          <w:sz w:val="28"/>
        </w:rPr>
        <w:t>/Вт,</w:t>
      </w:r>
    </w:p>
    <w:p w:rsidR="00495790" w:rsidRDefault="00495790">
      <w:pPr>
        <w:pStyle w:val="23"/>
        <w:ind w:left="360"/>
        <w:jc w:val="center"/>
        <w:rPr>
          <w:i/>
          <w:sz w:val="28"/>
        </w:rPr>
      </w:pPr>
    </w:p>
    <w:p w:rsidR="00495790" w:rsidRDefault="00AB1A2C">
      <w:pPr>
        <w:pStyle w:val="23"/>
        <w:numPr>
          <w:ilvl w:val="0"/>
          <w:numId w:val="4"/>
        </w:numPr>
        <w:rPr>
          <w:sz w:val="28"/>
        </w:rPr>
      </w:pPr>
      <w:r>
        <w:rPr>
          <w:sz w:val="28"/>
        </w:rPr>
        <w:t>Коэффициент теплопередачи двери:</w:t>
      </w:r>
    </w:p>
    <w:p w:rsidR="00495790" w:rsidRDefault="00495790">
      <w:pPr>
        <w:pStyle w:val="23"/>
        <w:ind w:left="360"/>
        <w:rPr>
          <w:sz w:val="28"/>
        </w:rPr>
      </w:pPr>
    </w:p>
    <w:p w:rsidR="00495790" w:rsidRDefault="00AB1A2C" w:rsidP="00653943">
      <w:pPr>
        <w:ind w:left="360"/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2108200" cy="438276"/>
            <wp:effectExtent l="0" t="0" r="0" b="0"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2108200" cy="438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.</w:t>
      </w:r>
    </w:p>
    <w:p w:rsidR="00495790" w:rsidRDefault="00495790"/>
    <w:p w:rsidR="00495790" w:rsidRDefault="00AB1A2C">
      <w:pPr>
        <w:ind w:left="360"/>
      </w:pPr>
      <w:r>
        <w:t>Результаты расчетов сводятся в таблицу 1.1.</w:t>
      </w:r>
    </w:p>
    <w:p w:rsidR="00653943" w:rsidRDefault="00AB1A2C" w:rsidP="00653943">
      <w:pPr>
        <w:rPr>
          <w:sz w:val="28"/>
        </w:rPr>
      </w:pPr>
      <w:r>
        <w:rPr>
          <w:sz w:val="28"/>
        </w:rPr>
        <w:t xml:space="preserve">            </w:t>
      </w:r>
      <w:r w:rsidR="00653943">
        <w:rPr>
          <w:sz w:val="28"/>
        </w:rPr>
        <w:t xml:space="preserve">                            </w:t>
      </w:r>
      <w:r>
        <w:rPr>
          <w:sz w:val="28"/>
        </w:rPr>
        <w:t xml:space="preserve">                                                   </w:t>
      </w:r>
    </w:p>
    <w:p w:rsidR="00495790" w:rsidRPr="00653943" w:rsidRDefault="00AB1A2C" w:rsidP="00653943">
      <w:pPr>
        <w:rPr>
          <w:sz w:val="28"/>
        </w:rPr>
      </w:pPr>
      <w:r>
        <w:t>Таблица 1.1.-</w:t>
      </w:r>
      <w:r>
        <w:rPr>
          <w:i/>
        </w:rPr>
        <w:t xml:space="preserve"> Сводная таблица коэффициентов теплопередачи ограждений</w:t>
      </w:r>
    </w:p>
    <w:tbl>
      <w:tblPr>
        <w:tblW w:w="0" w:type="auto"/>
        <w:tblInd w:w="-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57"/>
        <w:gridCol w:w="1708"/>
        <w:gridCol w:w="1701"/>
      </w:tblGrid>
      <w:tr w:rsidR="00495790">
        <w:trPr>
          <w:trHeight w:val="673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790" w:rsidRDefault="00AB1A2C">
            <w:pPr>
              <w:jc w:val="center"/>
            </w:pPr>
            <w:r>
              <w:t>Наименование ограждения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790" w:rsidRDefault="00AB1A2C">
            <w:pPr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Ro</w:t>
            </w:r>
            <w:proofErr w:type="spellEnd"/>
            <w:r>
              <w:rPr>
                <w:i/>
                <w:sz w:val="28"/>
              </w:rPr>
              <w:t>,</w:t>
            </w:r>
          </w:p>
          <w:p w:rsidR="00495790" w:rsidRDefault="00AB1A2C">
            <w:pPr>
              <w:rPr>
                <w:sz w:val="28"/>
              </w:rPr>
            </w:pPr>
            <w:r>
              <w:rPr>
                <w:i/>
                <w:sz w:val="28"/>
              </w:rPr>
              <w:t>м</w:t>
            </w:r>
            <w:r>
              <w:rPr>
                <w:i/>
                <w:sz w:val="28"/>
                <w:vertAlign w:val="superscript"/>
              </w:rPr>
              <w:t>2о</w:t>
            </w:r>
            <w:r>
              <w:rPr>
                <w:i/>
                <w:sz w:val="28"/>
              </w:rPr>
              <w:t>С/Вт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790" w:rsidRDefault="00AB1A2C">
            <w:pPr>
              <w:rPr>
                <w:sz w:val="28"/>
              </w:rPr>
            </w:pPr>
            <w:r>
              <w:rPr>
                <w:i/>
                <w:sz w:val="28"/>
              </w:rPr>
              <w:t>К</w:t>
            </w:r>
            <w:r>
              <w:rPr>
                <w:sz w:val="28"/>
              </w:rPr>
              <w:t>,</w:t>
            </w:r>
          </w:p>
          <w:p w:rsidR="00495790" w:rsidRDefault="00AB1A2C">
            <w:pPr>
              <w:rPr>
                <w:sz w:val="28"/>
              </w:rPr>
            </w:pPr>
            <w:r>
              <w:rPr>
                <w:i/>
                <w:sz w:val="28"/>
              </w:rPr>
              <w:t>Вт/м</w:t>
            </w:r>
            <w:r>
              <w:rPr>
                <w:i/>
                <w:sz w:val="28"/>
                <w:vertAlign w:val="superscript"/>
              </w:rPr>
              <w:t>2о</w:t>
            </w:r>
            <w:r>
              <w:rPr>
                <w:i/>
                <w:sz w:val="28"/>
              </w:rPr>
              <w:t>С</w:t>
            </w:r>
          </w:p>
        </w:tc>
      </w:tr>
      <w:tr w:rsidR="00495790">
        <w:trPr>
          <w:trHeight w:val="281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790" w:rsidRDefault="00AB1A2C">
            <w:r>
              <w:t>1. Наружная стена</w:t>
            </w:r>
          </w:p>
        </w:tc>
        <w:tc>
          <w:tcPr>
            <w:tcW w:w="34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790" w:rsidRDefault="00AB1A2C">
            <w:pPr>
              <w:jc w:val="center"/>
            </w:pPr>
            <w:r>
              <w:t>По расчету</w:t>
            </w:r>
          </w:p>
        </w:tc>
      </w:tr>
      <w:tr w:rsidR="00495790">
        <w:trPr>
          <w:trHeight w:val="578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790" w:rsidRDefault="00AB1A2C">
            <w:r>
              <w:t xml:space="preserve">2. </w:t>
            </w:r>
            <w:proofErr w:type="spellStart"/>
            <w:r>
              <w:t>Бесчердачное</w:t>
            </w:r>
            <w:proofErr w:type="spellEnd"/>
            <w:r>
              <w:t xml:space="preserve"> перекрытие (чердачное перекрытие)</w:t>
            </w:r>
          </w:p>
        </w:tc>
        <w:tc>
          <w:tcPr>
            <w:tcW w:w="34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790" w:rsidRDefault="00495790"/>
        </w:tc>
      </w:tr>
      <w:tr w:rsidR="00495790">
        <w:trPr>
          <w:trHeight w:val="281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790" w:rsidRDefault="00AB1A2C">
            <w:r>
              <w:lastRenderedPageBreak/>
              <w:t>3. Наружная дверь</w:t>
            </w:r>
          </w:p>
        </w:tc>
        <w:tc>
          <w:tcPr>
            <w:tcW w:w="34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790" w:rsidRDefault="00495790"/>
        </w:tc>
      </w:tr>
      <w:tr w:rsidR="00495790">
        <w:trPr>
          <w:trHeight w:val="281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790" w:rsidRDefault="00AB1A2C">
            <w:r>
              <w:lastRenderedPageBreak/>
              <w:t>4. Оконный проем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790" w:rsidRDefault="00AB1A2C">
            <w:pPr>
              <w:jc w:val="center"/>
            </w:pPr>
            <w:r>
              <w:t>0,32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790" w:rsidRDefault="00AB1A2C">
            <w:pPr>
              <w:jc w:val="center"/>
            </w:pPr>
            <w:r>
              <w:t>3.1</w:t>
            </w:r>
          </w:p>
        </w:tc>
      </w:tr>
      <w:tr w:rsidR="00495790">
        <w:trPr>
          <w:trHeight w:val="297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790" w:rsidRDefault="00AB1A2C">
            <w:r>
              <w:t>5. Перекрытие над подвалом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790" w:rsidRDefault="00AB1A2C">
            <w:pPr>
              <w:jc w:val="center"/>
            </w:pPr>
            <w:r>
              <w:t>1,1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790" w:rsidRDefault="00AB1A2C">
            <w:pPr>
              <w:jc w:val="center"/>
            </w:pPr>
            <w:r>
              <w:t>0,9</w:t>
            </w:r>
          </w:p>
        </w:tc>
      </w:tr>
      <w:tr w:rsidR="00495790">
        <w:trPr>
          <w:trHeight w:val="563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790" w:rsidRDefault="00AB1A2C">
            <w:r>
              <w:t>6. Пол на грунте</w:t>
            </w:r>
          </w:p>
          <w:p w:rsidR="00495790" w:rsidRDefault="00AB1A2C">
            <w:proofErr w:type="spellStart"/>
            <w:r>
              <w:t>Iзона</w:t>
            </w:r>
            <w:proofErr w:type="spellEnd"/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790" w:rsidRDefault="00AB1A2C">
            <w:pPr>
              <w:jc w:val="center"/>
            </w:pPr>
            <w:r>
              <w:t>2,1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790" w:rsidRDefault="00AB1A2C">
            <w:pPr>
              <w:jc w:val="center"/>
            </w:pPr>
            <w:r>
              <w:t>0,48</w:t>
            </w:r>
          </w:p>
        </w:tc>
      </w:tr>
      <w:tr w:rsidR="00495790">
        <w:trPr>
          <w:trHeight w:val="151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790" w:rsidRDefault="00AB1A2C">
            <w:r>
              <w:t>7. II зона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790" w:rsidRDefault="00AB1A2C">
            <w:pPr>
              <w:jc w:val="center"/>
            </w:pPr>
            <w:r>
              <w:t>4,3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790" w:rsidRDefault="00AB1A2C">
            <w:pPr>
              <w:jc w:val="center"/>
            </w:pPr>
            <w:r>
              <w:t>0,23</w:t>
            </w:r>
          </w:p>
        </w:tc>
      </w:tr>
      <w:tr w:rsidR="00495790">
        <w:trPr>
          <w:trHeight w:val="151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790" w:rsidRDefault="00AB1A2C">
            <w:r>
              <w:t>8. III зона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790" w:rsidRDefault="00AB1A2C">
            <w:pPr>
              <w:jc w:val="center"/>
            </w:pPr>
            <w:r>
              <w:t>8,6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790" w:rsidRDefault="00AB1A2C">
            <w:pPr>
              <w:jc w:val="center"/>
            </w:pPr>
            <w:r>
              <w:t>0,12</w:t>
            </w:r>
          </w:p>
        </w:tc>
      </w:tr>
      <w:tr w:rsidR="00495790">
        <w:trPr>
          <w:trHeight w:val="151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790" w:rsidRDefault="00AB1A2C">
            <w:r>
              <w:t>9. IV зона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790" w:rsidRDefault="00AB1A2C">
            <w:pPr>
              <w:jc w:val="center"/>
            </w:pPr>
            <w:r>
              <w:t>14,2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790" w:rsidRDefault="00AB1A2C">
            <w:pPr>
              <w:jc w:val="center"/>
            </w:pPr>
            <w:r>
              <w:t>0,07</w:t>
            </w:r>
          </w:p>
        </w:tc>
      </w:tr>
    </w:tbl>
    <w:p w:rsidR="00495790" w:rsidRDefault="00495790">
      <w:pPr>
        <w:jc w:val="center"/>
      </w:pPr>
    </w:p>
    <w:p w:rsidR="00495790" w:rsidRDefault="00495790">
      <w:pPr>
        <w:jc w:val="center"/>
        <w:rPr>
          <w:b/>
          <w:i/>
          <w:color w:val="FF0000"/>
          <w:sz w:val="32"/>
        </w:rPr>
      </w:pPr>
    </w:p>
    <w:p w:rsidR="00495790" w:rsidRDefault="00AB1A2C">
      <w:pPr>
        <w:jc w:val="center"/>
        <w:rPr>
          <w:b/>
          <w:i/>
          <w:sz w:val="32"/>
        </w:rPr>
      </w:pPr>
      <w:r>
        <w:rPr>
          <w:b/>
          <w:i/>
          <w:sz w:val="32"/>
        </w:rPr>
        <w:t xml:space="preserve">Список используемых источников </w:t>
      </w:r>
    </w:p>
    <w:p w:rsidR="00495790" w:rsidRDefault="00495790">
      <w:pPr>
        <w:jc w:val="center"/>
        <w:rPr>
          <w:i/>
          <w:sz w:val="32"/>
        </w:rPr>
      </w:pPr>
    </w:p>
    <w:p w:rsidR="00495790" w:rsidRDefault="00AB1A2C">
      <w:pPr>
        <w:widowControl w:val="0"/>
        <w:numPr>
          <w:ilvl w:val="0"/>
          <w:numId w:val="5"/>
        </w:numPr>
        <w:tabs>
          <w:tab w:val="left" w:pos="567"/>
        </w:tabs>
        <w:rPr>
          <w:color w:val="000001"/>
          <w:sz w:val="28"/>
        </w:rPr>
      </w:pPr>
      <w:r>
        <w:rPr>
          <w:color w:val="000001"/>
          <w:sz w:val="28"/>
        </w:rPr>
        <w:t xml:space="preserve">  СП 60.13330.2020 «СНиП 41-01-2003 Отопление, вентиляция и                               кондиционирование". - </w:t>
      </w:r>
      <w:r>
        <w:rPr>
          <w:sz w:val="28"/>
        </w:rPr>
        <w:t xml:space="preserve"> Режим доступа:  </w:t>
      </w:r>
      <w:hyperlink r:id="rId20" w:history="1">
        <w:r>
          <w:rPr>
            <w:color w:val="0000FF"/>
            <w:sz w:val="28"/>
            <w:u w:val="single"/>
          </w:rPr>
          <w:t>https://meganorm.ru/Data2/1/4293747/4293747632.pdf</w:t>
        </w:r>
      </w:hyperlink>
    </w:p>
    <w:p w:rsidR="00495790" w:rsidRDefault="00AB1A2C">
      <w:pPr>
        <w:numPr>
          <w:ilvl w:val="0"/>
          <w:numId w:val="5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>
        <w:rPr>
          <w:sz w:val="28"/>
        </w:rPr>
        <w:t xml:space="preserve"> СП 131.1330.2020  «СНиП 23-09-99 Строительная климатология». Режим доступа: </w:t>
      </w:r>
      <w:hyperlink r:id="rId21" w:history="1">
        <w:r>
          <w:rPr>
            <w:color w:val="0000FF"/>
            <w:sz w:val="28"/>
            <w:u w:val="single"/>
          </w:rPr>
          <w:t>https://meganorm.ru/Data2/1/4293788/4293788790.pdf</w:t>
        </w:r>
      </w:hyperlink>
      <w:r>
        <w:rPr>
          <w:sz w:val="28"/>
        </w:rPr>
        <w:t xml:space="preserve"> </w:t>
      </w:r>
    </w:p>
    <w:p w:rsidR="00495790" w:rsidRDefault="00AB1A2C">
      <w:pPr>
        <w:numPr>
          <w:ilvl w:val="0"/>
          <w:numId w:val="5"/>
        </w:numPr>
        <w:tabs>
          <w:tab w:val="left" w:pos="567"/>
        </w:tabs>
        <w:rPr>
          <w:sz w:val="28"/>
        </w:rPr>
      </w:pPr>
      <w:r>
        <w:rPr>
          <w:sz w:val="28"/>
        </w:rPr>
        <w:t xml:space="preserve"> СП 50.13330.2012 </w:t>
      </w:r>
      <w:r>
        <w:rPr>
          <w:color w:val="000001"/>
          <w:sz w:val="28"/>
        </w:rPr>
        <w:t>«</w:t>
      </w:r>
      <w:r>
        <w:rPr>
          <w:sz w:val="28"/>
        </w:rPr>
        <w:t xml:space="preserve">СНиП 23-02-2003 Тепловая защита зданий».-  Режим доступа: </w:t>
      </w:r>
      <w:hyperlink r:id="rId22" w:history="1">
        <w:r>
          <w:rPr>
            <w:color w:val="0000FF"/>
            <w:sz w:val="28"/>
            <w:u w:val="single"/>
          </w:rPr>
          <w:t>https://meganorm.ru/Data2/1/4293799/4293799306.pdf</w:t>
        </w:r>
      </w:hyperlink>
    </w:p>
    <w:p w:rsidR="00495790" w:rsidRDefault="00495790">
      <w:pPr>
        <w:rPr>
          <w:color w:val="FF0000"/>
          <w:sz w:val="28"/>
        </w:rPr>
      </w:pPr>
    </w:p>
    <w:sectPr w:rsidR="00495790" w:rsidSect="00495790">
      <w:footerReference w:type="default" r:id="rId23"/>
      <w:pgSz w:w="11906" w:h="16838"/>
      <w:pgMar w:top="1134" w:right="851" w:bottom="1134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98F" w:rsidRDefault="00F0298F" w:rsidP="00495790">
      <w:r>
        <w:separator/>
      </w:r>
    </w:p>
  </w:endnote>
  <w:endnote w:type="continuationSeparator" w:id="0">
    <w:p w:rsidR="00F0298F" w:rsidRDefault="00F0298F" w:rsidP="00495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790" w:rsidRDefault="00DC5476">
    <w:pPr>
      <w:framePr w:wrap="around" w:vAnchor="text" w:hAnchor="margin" w:xAlign="center" w:y="1"/>
    </w:pPr>
    <w:r>
      <w:rPr>
        <w:rStyle w:val="ac"/>
      </w:rPr>
      <w:fldChar w:fldCharType="begin"/>
    </w:r>
    <w:r w:rsidR="00AB1A2C">
      <w:rPr>
        <w:rStyle w:val="ac"/>
      </w:rPr>
      <w:instrText xml:space="preserve">PAGE </w:instrText>
    </w:r>
    <w:r>
      <w:rPr>
        <w:rStyle w:val="ac"/>
      </w:rPr>
      <w:fldChar w:fldCharType="separate"/>
    </w:r>
    <w:r w:rsidR="005C13B4">
      <w:rPr>
        <w:rStyle w:val="ac"/>
        <w:noProof/>
      </w:rPr>
      <w:t>10</w:t>
    </w:r>
    <w:r>
      <w:rPr>
        <w:rStyle w:val="ac"/>
      </w:rPr>
      <w:fldChar w:fldCharType="end"/>
    </w:r>
  </w:p>
  <w:p w:rsidR="00495790" w:rsidRDefault="0049579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98F" w:rsidRDefault="00F0298F" w:rsidP="00495790">
      <w:r>
        <w:separator/>
      </w:r>
    </w:p>
  </w:footnote>
  <w:footnote w:type="continuationSeparator" w:id="0">
    <w:p w:rsidR="00F0298F" w:rsidRDefault="00F0298F" w:rsidP="00495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65FD4"/>
    <w:multiLevelType w:val="multilevel"/>
    <w:tmpl w:val="45A4087A"/>
    <w:lvl w:ilvl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3AFC1EF4"/>
    <w:multiLevelType w:val="multilevel"/>
    <w:tmpl w:val="60DAE53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3C571D71"/>
    <w:multiLevelType w:val="multilevel"/>
    <w:tmpl w:val="3EE4354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6D9419F4"/>
    <w:multiLevelType w:val="multilevel"/>
    <w:tmpl w:val="407C4C52"/>
    <w:lvl w:ilvl="0">
      <w:start w:val="1"/>
      <w:numFmt w:val="decimal"/>
      <w:lvlText w:val="%1."/>
      <w:lvlJc w:val="left"/>
      <w:pPr>
        <w:tabs>
          <w:tab w:val="left" w:pos="3060"/>
        </w:tabs>
        <w:ind w:left="3060" w:hanging="360"/>
      </w:pPr>
    </w:lvl>
    <w:lvl w:ilvl="1">
      <w:start w:val="1"/>
      <w:numFmt w:val="decimal"/>
      <w:lvlText w:val="%2."/>
      <w:lvlJc w:val="left"/>
      <w:pPr>
        <w:tabs>
          <w:tab w:val="left" w:pos="3780"/>
        </w:tabs>
        <w:ind w:left="3780" w:hanging="360"/>
      </w:pPr>
    </w:lvl>
    <w:lvl w:ilvl="2">
      <w:start w:val="1"/>
      <w:numFmt w:val="decimal"/>
      <w:lvlText w:val="%3."/>
      <w:lvlJc w:val="left"/>
      <w:pPr>
        <w:tabs>
          <w:tab w:val="left" w:pos="4500"/>
        </w:tabs>
        <w:ind w:left="4500" w:hanging="360"/>
      </w:pPr>
    </w:lvl>
    <w:lvl w:ilvl="3">
      <w:start w:val="1"/>
      <w:numFmt w:val="decimal"/>
      <w:lvlText w:val="%4."/>
      <w:lvlJc w:val="left"/>
      <w:pPr>
        <w:tabs>
          <w:tab w:val="left" w:pos="5220"/>
        </w:tabs>
        <w:ind w:left="5220" w:hanging="360"/>
      </w:pPr>
    </w:lvl>
    <w:lvl w:ilvl="4">
      <w:start w:val="1"/>
      <w:numFmt w:val="decimal"/>
      <w:lvlText w:val="%5."/>
      <w:lvlJc w:val="left"/>
      <w:pPr>
        <w:tabs>
          <w:tab w:val="left" w:pos="5940"/>
        </w:tabs>
        <w:ind w:left="5940" w:hanging="360"/>
      </w:pPr>
    </w:lvl>
    <w:lvl w:ilvl="5">
      <w:start w:val="1"/>
      <w:numFmt w:val="decimal"/>
      <w:lvlText w:val="%6."/>
      <w:lvlJc w:val="left"/>
      <w:pPr>
        <w:tabs>
          <w:tab w:val="left" w:pos="6660"/>
        </w:tabs>
        <w:ind w:left="6660" w:hanging="360"/>
      </w:pPr>
    </w:lvl>
    <w:lvl w:ilvl="6">
      <w:start w:val="1"/>
      <w:numFmt w:val="decimal"/>
      <w:lvlText w:val="%7."/>
      <w:lvlJc w:val="left"/>
      <w:pPr>
        <w:tabs>
          <w:tab w:val="left" w:pos="7380"/>
        </w:tabs>
        <w:ind w:left="7380" w:hanging="360"/>
      </w:pPr>
    </w:lvl>
    <w:lvl w:ilvl="7">
      <w:start w:val="1"/>
      <w:numFmt w:val="decimal"/>
      <w:lvlText w:val="%8."/>
      <w:lvlJc w:val="left"/>
      <w:pPr>
        <w:tabs>
          <w:tab w:val="left" w:pos="8100"/>
        </w:tabs>
        <w:ind w:left="8100" w:hanging="360"/>
      </w:pPr>
    </w:lvl>
    <w:lvl w:ilvl="8">
      <w:start w:val="1"/>
      <w:numFmt w:val="decimal"/>
      <w:lvlText w:val="%9."/>
      <w:lvlJc w:val="left"/>
      <w:pPr>
        <w:tabs>
          <w:tab w:val="left" w:pos="8820"/>
        </w:tabs>
        <w:ind w:left="8820" w:hanging="360"/>
      </w:pPr>
    </w:lvl>
  </w:abstractNum>
  <w:abstractNum w:abstractNumId="4" w15:restartNumberingAfterBreak="0">
    <w:nsid w:val="73C06FB7"/>
    <w:multiLevelType w:val="multilevel"/>
    <w:tmpl w:val="1214080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790"/>
    <w:rsid w:val="002941F0"/>
    <w:rsid w:val="002E6578"/>
    <w:rsid w:val="00495790"/>
    <w:rsid w:val="004A10FF"/>
    <w:rsid w:val="005C13B4"/>
    <w:rsid w:val="00653943"/>
    <w:rsid w:val="006E59DD"/>
    <w:rsid w:val="007E7FA4"/>
    <w:rsid w:val="0088574E"/>
    <w:rsid w:val="009178CF"/>
    <w:rsid w:val="00AB1A2C"/>
    <w:rsid w:val="00BC4F52"/>
    <w:rsid w:val="00DC13A9"/>
    <w:rsid w:val="00DC5476"/>
    <w:rsid w:val="00F0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C39253-11AE-4D02-A22E-22F7F0BBE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495790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495790"/>
    <w:pPr>
      <w:keepNext/>
      <w:tabs>
        <w:tab w:val="left" w:pos="7216"/>
      </w:tabs>
      <w:jc w:val="center"/>
      <w:outlineLvl w:val="0"/>
    </w:pPr>
    <w:rPr>
      <w:sz w:val="32"/>
    </w:rPr>
  </w:style>
  <w:style w:type="paragraph" w:styleId="2">
    <w:name w:val="heading 2"/>
    <w:next w:val="a"/>
    <w:link w:val="20"/>
    <w:uiPriority w:val="9"/>
    <w:qFormat/>
    <w:rsid w:val="00495790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495790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495790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495790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95790"/>
    <w:rPr>
      <w:sz w:val="24"/>
    </w:rPr>
  </w:style>
  <w:style w:type="paragraph" w:styleId="21">
    <w:name w:val="toc 2"/>
    <w:next w:val="a"/>
    <w:link w:val="22"/>
    <w:uiPriority w:val="39"/>
    <w:rsid w:val="00495790"/>
    <w:pPr>
      <w:ind w:left="200"/>
    </w:pPr>
  </w:style>
  <w:style w:type="character" w:customStyle="1" w:styleId="22">
    <w:name w:val="Оглавление 2 Знак"/>
    <w:link w:val="21"/>
    <w:rsid w:val="00495790"/>
  </w:style>
  <w:style w:type="paragraph" w:styleId="41">
    <w:name w:val="toc 4"/>
    <w:next w:val="a"/>
    <w:link w:val="42"/>
    <w:uiPriority w:val="39"/>
    <w:rsid w:val="00495790"/>
    <w:pPr>
      <w:ind w:left="600"/>
    </w:pPr>
  </w:style>
  <w:style w:type="character" w:customStyle="1" w:styleId="42">
    <w:name w:val="Оглавление 4 Знак"/>
    <w:link w:val="41"/>
    <w:rsid w:val="00495790"/>
  </w:style>
  <w:style w:type="paragraph" w:styleId="6">
    <w:name w:val="toc 6"/>
    <w:next w:val="a"/>
    <w:link w:val="60"/>
    <w:uiPriority w:val="39"/>
    <w:rsid w:val="00495790"/>
    <w:pPr>
      <w:ind w:left="1000"/>
    </w:pPr>
  </w:style>
  <w:style w:type="character" w:customStyle="1" w:styleId="60">
    <w:name w:val="Оглавление 6 Знак"/>
    <w:link w:val="6"/>
    <w:rsid w:val="00495790"/>
  </w:style>
  <w:style w:type="paragraph" w:styleId="7">
    <w:name w:val="toc 7"/>
    <w:next w:val="a"/>
    <w:link w:val="70"/>
    <w:uiPriority w:val="39"/>
    <w:rsid w:val="00495790"/>
    <w:pPr>
      <w:ind w:left="1200"/>
    </w:pPr>
  </w:style>
  <w:style w:type="character" w:customStyle="1" w:styleId="70">
    <w:name w:val="Оглавление 7 Знак"/>
    <w:link w:val="7"/>
    <w:rsid w:val="00495790"/>
  </w:style>
  <w:style w:type="character" w:customStyle="1" w:styleId="30">
    <w:name w:val="Заголовок 3 Знак"/>
    <w:link w:val="3"/>
    <w:rsid w:val="00495790"/>
    <w:rPr>
      <w:rFonts w:ascii="XO Thames" w:hAnsi="XO Thames"/>
      <w:b/>
      <w:i/>
      <w:color w:val="000000"/>
    </w:rPr>
  </w:style>
  <w:style w:type="paragraph" w:customStyle="1" w:styleId="Standard">
    <w:name w:val="Standard"/>
    <w:link w:val="Standard0"/>
    <w:rsid w:val="00495790"/>
    <w:pPr>
      <w:widowControl w:val="0"/>
    </w:pPr>
    <w:rPr>
      <w:sz w:val="24"/>
    </w:rPr>
  </w:style>
  <w:style w:type="character" w:customStyle="1" w:styleId="Standard0">
    <w:name w:val="Standard"/>
    <w:link w:val="Standard"/>
    <w:rsid w:val="00495790"/>
    <w:rPr>
      <w:sz w:val="24"/>
    </w:rPr>
  </w:style>
  <w:style w:type="paragraph" w:styleId="a3">
    <w:name w:val="footer"/>
    <w:basedOn w:val="a"/>
    <w:link w:val="a4"/>
    <w:rsid w:val="0049579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sid w:val="00495790"/>
    <w:rPr>
      <w:sz w:val="24"/>
    </w:rPr>
  </w:style>
  <w:style w:type="paragraph" w:styleId="31">
    <w:name w:val="toc 3"/>
    <w:next w:val="a"/>
    <w:link w:val="32"/>
    <w:uiPriority w:val="39"/>
    <w:rsid w:val="00495790"/>
    <w:pPr>
      <w:ind w:left="400"/>
    </w:pPr>
  </w:style>
  <w:style w:type="character" w:customStyle="1" w:styleId="32">
    <w:name w:val="Оглавление 3 Знак"/>
    <w:link w:val="31"/>
    <w:rsid w:val="00495790"/>
  </w:style>
  <w:style w:type="paragraph" w:customStyle="1" w:styleId="12">
    <w:name w:val="Основной шрифт абзаца1"/>
    <w:rsid w:val="00495790"/>
  </w:style>
  <w:style w:type="paragraph" w:customStyle="1" w:styleId="Style10">
    <w:name w:val="Style10"/>
    <w:basedOn w:val="a"/>
    <w:link w:val="Style100"/>
    <w:rsid w:val="00495790"/>
    <w:pPr>
      <w:widowControl w:val="0"/>
      <w:spacing w:line="317" w:lineRule="exact"/>
      <w:ind w:firstLine="734"/>
      <w:jc w:val="both"/>
    </w:pPr>
  </w:style>
  <w:style w:type="character" w:customStyle="1" w:styleId="Style100">
    <w:name w:val="Style10"/>
    <w:basedOn w:val="1"/>
    <w:link w:val="Style10"/>
    <w:rsid w:val="00495790"/>
    <w:rPr>
      <w:sz w:val="24"/>
    </w:rPr>
  </w:style>
  <w:style w:type="paragraph" w:styleId="a5">
    <w:name w:val="Body Text"/>
    <w:basedOn w:val="a"/>
    <w:link w:val="a6"/>
    <w:rsid w:val="00495790"/>
    <w:pPr>
      <w:spacing w:after="120"/>
    </w:pPr>
  </w:style>
  <w:style w:type="character" w:customStyle="1" w:styleId="a6">
    <w:name w:val="Основной текст Знак"/>
    <w:basedOn w:val="1"/>
    <w:link w:val="a5"/>
    <w:rsid w:val="00495790"/>
    <w:rPr>
      <w:sz w:val="24"/>
    </w:rPr>
  </w:style>
  <w:style w:type="character" w:customStyle="1" w:styleId="50">
    <w:name w:val="Заголовок 5 Знак"/>
    <w:link w:val="5"/>
    <w:rsid w:val="00495790"/>
    <w:rPr>
      <w:rFonts w:ascii="XO Thames" w:hAnsi="XO Thames"/>
      <w:b/>
      <w:color w:val="000000"/>
      <w:sz w:val="22"/>
    </w:rPr>
  </w:style>
  <w:style w:type="paragraph" w:customStyle="1" w:styleId="FontStyle54">
    <w:name w:val="Font Style54"/>
    <w:link w:val="FontStyle540"/>
    <w:rsid w:val="00495790"/>
    <w:rPr>
      <w:sz w:val="26"/>
    </w:rPr>
  </w:style>
  <w:style w:type="character" w:customStyle="1" w:styleId="FontStyle540">
    <w:name w:val="Font Style54"/>
    <w:link w:val="FontStyle54"/>
    <w:rsid w:val="00495790"/>
    <w:rPr>
      <w:rFonts w:ascii="Times New Roman" w:hAnsi="Times New Roman"/>
      <w:sz w:val="26"/>
    </w:rPr>
  </w:style>
  <w:style w:type="character" w:customStyle="1" w:styleId="11">
    <w:name w:val="Заголовок 1 Знак"/>
    <w:basedOn w:val="1"/>
    <w:link w:val="10"/>
    <w:rsid w:val="00495790"/>
    <w:rPr>
      <w:sz w:val="32"/>
    </w:rPr>
  </w:style>
  <w:style w:type="paragraph" w:customStyle="1" w:styleId="13">
    <w:name w:val="Гиперссылка1"/>
    <w:link w:val="a7"/>
    <w:rsid w:val="00495790"/>
    <w:rPr>
      <w:color w:val="0000FF"/>
      <w:u w:val="single"/>
    </w:rPr>
  </w:style>
  <w:style w:type="character" w:styleId="a7">
    <w:name w:val="Hyperlink"/>
    <w:link w:val="13"/>
    <w:rsid w:val="00495790"/>
    <w:rPr>
      <w:color w:val="0000FF"/>
      <w:u w:val="single"/>
    </w:rPr>
  </w:style>
  <w:style w:type="paragraph" w:customStyle="1" w:styleId="Footnote">
    <w:name w:val="Footnote"/>
    <w:link w:val="Footnote0"/>
    <w:rsid w:val="00495790"/>
    <w:rPr>
      <w:rFonts w:ascii="XO Thames" w:hAnsi="XO Thames"/>
      <w:sz w:val="22"/>
    </w:rPr>
  </w:style>
  <w:style w:type="character" w:customStyle="1" w:styleId="Footnote0">
    <w:name w:val="Footnote"/>
    <w:link w:val="Footnote"/>
    <w:rsid w:val="00495790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495790"/>
    <w:rPr>
      <w:rFonts w:ascii="XO Thames" w:hAnsi="XO Thames"/>
      <w:b/>
    </w:rPr>
  </w:style>
  <w:style w:type="character" w:customStyle="1" w:styleId="15">
    <w:name w:val="Оглавление 1 Знак"/>
    <w:link w:val="14"/>
    <w:rsid w:val="00495790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49579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495790"/>
    <w:rPr>
      <w:rFonts w:ascii="XO Thames" w:hAnsi="XO Thames"/>
      <w:sz w:val="20"/>
    </w:rPr>
  </w:style>
  <w:style w:type="paragraph" w:customStyle="1" w:styleId="FORMATTEXT">
    <w:name w:val=".FORMATTEXT"/>
    <w:link w:val="FORMATTEXT0"/>
    <w:rsid w:val="00495790"/>
    <w:pPr>
      <w:widowControl w:val="0"/>
    </w:pPr>
    <w:rPr>
      <w:sz w:val="24"/>
    </w:rPr>
  </w:style>
  <w:style w:type="character" w:customStyle="1" w:styleId="FORMATTEXT0">
    <w:name w:val=".FORMATTEXT"/>
    <w:link w:val="FORMATTEXT"/>
    <w:rsid w:val="00495790"/>
    <w:rPr>
      <w:sz w:val="24"/>
    </w:rPr>
  </w:style>
  <w:style w:type="paragraph" w:styleId="a8">
    <w:name w:val="caption"/>
    <w:basedOn w:val="a"/>
    <w:next w:val="a"/>
    <w:link w:val="a9"/>
    <w:rsid w:val="00495790"/>
    <w:pPr>
      <w:spacing w:before="120" w:after="120"/>
    </w:pPr>
    <w:rPr>
      <w:b/>
      <w:sz w:val="20"/>
    </w:rPr>
  </w:style>
  <w:style w:type="character" w:customStyle="1" w:styleId="a9">
    <w:name w:val="Название объекта Знак"/>
    <w:basedOn w:val="1"/>
    <w:link w:val="a8"/>
    <w:rsid w:val="00495790"/>
    <w:rPr>
      <w:b/>
      <w:sz w:val="20"/>
    </w:rPr>
  </w:style>
  <w:style w:type="paragraph" w:styleId="9">
    <w:name w:val="toc 9"/>
    <w:next w:val="a"/>
    <w:link w:val="90"/>
    <w:uiPriority w:val="39"/>
    <w:rsid w:val="00495790"/>
    <w:pPr>
      <w:ind w:left="1600"/>
    </w:pPr>
  </w:style>
  <w:style w:type="character" w:customStyle="1" w:styleId="90">
    <w:name w:val="Оглавление 9 Знак"/>
    <w:link w:val="9"/>
    <w:rsid w:val="00495790"/>
  </w:style>
  <w:style w:type="paragraph" w:styleId="8">
    <w:name w:val="toc 8"/>
    <w:next w:val="a"/>
    <w:link w:val="80"/>
    <w:uiPriority w:val="39"/>
    <w:rsid w:val="00495790"/>
    <w:pPr>
      <w:ind w:left="1400"/>
    </w:pPr>
  </w:style>
  <w:style w:type="character" w:customStyle="1" w:styleId="80">
    <w:name w:val="Оглавление 8 Знак"/>
    <w:link w:val="8"/>
    <w:rsid w:val="00495790"/>
  </w:style>
  <w:style w:type="paragraph" w:styleId="aa">
    <w:name w:val="List"/>
    <w:basedOn w:val="a"/>
    <w:link w:val="ab"/>
    <w:rsid w:val="00495790"/>
    <w:pPr>
      <w:ind w:left="283" w:hanging="283"/>
    </w:pPr>
  </w:style>
  <w:style w:type="character" w:customStyle="1" w:styleId="ab">
    <w:name w:val="Список Знак"/>
    <w:basedOn w:val="1"/>
    <w:link w:val="aa"/>
    <w:rsid w:val="00495790"/>
    <w:rPr>
      <w:sz w:val="24"/>
    </w:rPr>
  </w:style>
  <w:style w:type="paragraph" w:customStyle="1" w:styleId="16">
    <w:name w:val="Номер страницы1"/>
    <w:basedOn w:val="12"/>
    <w:link w:val="ac"/>
    <w:rsid w:val="00495790"/>
  </w:style>
  <w:style w:type="character" w:styleId="ac">
    <w:name w:val="page number"/>
    <w:basedOn w:val="a0"/>
    <w:link w:val="16"/>
    <w:rsid w:val="00495790"/>
  </w:style>
  <w:style w:type="paragraph" w:styleId="23">
    <w:name w:val="Body Text 2"/>
    <w:basedOn w:val="a"/>
    <w:link w:val="24"/>
    <w:rsid w:val="00495790"/>
    <w:rPr>
      <w:sz w:val="32"/>
    </w:rPr>
  </w:style>
  <w:style w:type="character" w:customStyle="1" w:styleId="24">
    <w:name w:val="Основной текст 2 Знак"/>
    <w:basedOn w:val="1"/>
    <w:link w:val="23"/>
    <w:rsid w:val="00495790"/>
    <w:rPr>
      <w:sz w:val="32"/>
    </w:rPr>
  </w:style>
  <w:style w:type="paragraph" w:styleId="51">
    <w:name w:val="toc 5"/>
    <w:next w:val="a"/>
    <w:link w:val="52"/>
    <w:uiPriority w:val="39"/>
    <w:rsid w:val="00495790"/>
    <w:pPr>
      <w:ind w:left="800"/>
    </w:pPr>
  </w:style>
  <w:style w:type="character" w:customStyle="1" w:styleId="52">
    <w:name w:val="Оглавление 5 Знак"/>
    <w:link w:val="51"/>
    <w:rsid w:val="00495790"/>
  </w:style>
  <w:style w:type="paragraph" w:styleId="ad">
    <w:name w:val="Subtitle"/>
    <w:next w:val="a"/>
    <w:link w:val="ae"/>
    <w:uiPriority w:val="11"/>
    <w:qFormat/>
    <w:rsid w:val="00495790"/>
    <w:rPr>
      <w:rFonts w:ascii="XO Thames" w:hAnsi="XO Thames"/>
      <w:i/>
      <w:color w:val="616161"/>
      <w:sz w:val="24"/>
    </w:rPr>
  </w:style>
  <w:style w:type="character" w:customStyle="1" w:styleId="ae">
    <w:name w:val="Подзаголовок Знак"/>
    <w:link w:val="ad"/>
    <w:rsid w:val="00495790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495790"/>
    <w:pPr>
      <w:ind w:left="1800"/>
    </w:pPr>
  </w:style>
  <w:style w:type="character" w:customStyle="1" w:styleId="toc100">
    <w:name w:val="toc 10"/>
    <w:link w:val="toc10"/>
    <w:rsid w:val="00495790"/>
  </w:style>
  <w:style w:type="paragraph" w:styleId="af">
    <w:name w:val="Title"/>
    <w:next w:val="a"/>
    <w:link w:val="af0"/>
    <w:uiPriority w:val="10"/>
    <w:qFormat/>
    <w:rsid w:val="00495790"/>
    <w:rPr>
      <w:rFonts w:ascii="XO Thames" w:hAnsi="XO Thames"/>
      <w:b/>
      <w:sz w:val="52"/>
    </w:rPr>
  </w:style>
  <w:style w:type="character" w:customStyle="1" w:styleId="af0">
    <w:name w:val="Заголовок Знак"/>
    <w:link w:val="af"/>
    <w:rsid w:val="00495790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495790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495790"/>
    <w:rPr>
      <w:rFonts w:ascii="XO Thames" w:hAnsi="XO Thames"/>
      <w:b/>
      <w:color w:val="00A0FF"/>
      <w:sz w:val="26"/>
    </w:rPr>
  </w:style>
  <w:style w:type="table" w:styleId="af1">
    <w:name w:val="Table Grid"/>
    <w:basedOn w:val="a1"/>
    <w:rsid w:val="004957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65394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6539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3" Type="http://schemas.openxmlformats.org/officeDocument/2006/relationships/styles" Target="styles.xml"/><Relationship Id="rId21" Type="http://schemas.openxmlformats.org/officeDocument/2006/relationships/hyperlink" Target="https://meganorm.ru/Data2/1/4293788/4293788790.pdf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hyperlink" Target="https://meganorm.ru/Data2/1/4293747/4293747632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footer" Target="footer1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hyperlink" Target="https://meganorm.ru/Data2/1/4293799/429379930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826378-6F3E-47F3-90B5-36B9FFF26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1849</Words>
  <Characters>10544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</dc:creator>
  <cp:lastModifiedBy>307</cp:lastModifiedBy>
  <cp:revision>3</cp:revision>
  <cp:lastPrinted>2023-11-08T09:29:00Z</cp:lastPrinted>
  <dcterms:created xsi:type="dcterms:W3CDTF">2023-11-21T09:39:00Z</dcterms:created>
  <dcterms:modified xsi:type="dcterms:W3CDTF">2023-11-21T09:40:00Z</dcterms:modified>
</cp:coreProperties>
</file>