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CD" w:rsidRDefault="00F40DCD" w:rsidP="001A084A">
      <w:pPr>
        <w:pageBreakBefore/>
        <w:jc w:val="center"/>
        <w:rPr>
          <w:b/>
          <w:sz w:val="28"/>
          <w:szCs w:val="28"/>
        </w:rPr>
      </w:pPr>
    </w:p>
    <w:p w:rsidR="00F40DCD" w:rsidRPr="00F40DCD" w:rsidRDefault="00F40DCD" w:rsidP="00F40DC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>МИНИСТЕРСТВО ОБРАЗОВАНИЯ СТАВРОПОЛЬСКОГО КРАЯ</w:t>
      </w:r>
    </w:p>
    <w:p w:rsidR="00F40DCD" w:rsidRPr="00F40DCD" w:rsidRDefault="00F40DCD" w:rsidP="00F40DC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>Государственное бюджетное профессиональное образовательное учреждение</w:t>
      </w:r>
    </w:p>
    <w:p w:rsidR="00F40DCD" w:rsidRPr="00F40DCD" w:rsidRDefault="00F40DCD" w:rsidP="00F40DC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 xml:space="preserve"> «Ставропольский строительный техникум»</w:t>
      </w:r>
    </w:p>
    <w:p w:rsidR="00F40DCD" w:rsidRPr="00F40DCD" w:rsidRDefault="00F40DCD" w:rsidP="00F40DC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Комиссия профессиональных циклов по сантехнике и газоснабжению</w:t>
      </w:r>
    </w:p>
    <w:p w:rsidR="00F40DCD" w:rsidRDefault="00F40DCD" w:rsidP="00F40D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54F77" w:rsidRDefault="00A54F77" w:rsidP="00A54F77">
      <w:pPr>
        <w:pStyle w:val="af3"/>
        <w:jc w:val="center"/>
        <w:rPr>
          <w:b/>
          <w:sz w:val="30"/>
          <w:szCs w:val="28"/>
        </w:rPr>
      </w:pPr>
      <w:r>
        <w:rPr>
          <w:b/>
          <w:sz w:val="30"/>
        </w:rPr>
        <w:t>Н. В. ЛЕОНТЬЕВНА</w:t>
      </w:r>
    </w:p>
    <w:p w:rsidR="00A54F77" w:rsidRDefault="00A54F77" w:rsidP="00F40D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40DCD" w:rsidRDefault="00F40DCD" w:rsidP="00F40D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40DCD" w:rsidRDefault="00F40DCD" w:rsidP="00F40D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МЕТОДИЧЕСКИЕ УКАЗАНИЯ ПО УЧЕБНОЙ ПРАКТИКЕ</w:t>
      </w:r>
    </w:p>
    <w:p w:rsidR="00F40DCD" w:rsidRPr="00F40DCD" w:rsidRDefault="00F40DCD" w:rsidP="00F40D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ПМ.</w:t>
      </w:r>
      <w:r w:rsidRPr="00F40DCD">
        <w:rPr>
          <w:rFonts w:eastAsia="Calibri"/>
          <w:b/>
          <w:sz w:val="28"/>
          <w:szCs w:val="28"/>
          <w:lang w:eastAsia="en-US"/>
        </w:rPr>
        <w:t>02 ВЫПОЛНЕНИЕ РАБОТ ПО ПРОИЗВОДСТВУ ДОРОЖНО-СТРОИТЕЛЬНЫХ МАТЕРИАЛОВ</w:t>
      </w:r>
    </w:p>
    <w:p w:rsidR="00F40DCD" w:rsidRPr="00F40DCD" w:rsidRDefault="00F40DCD" w:rsidP="00F40D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F40DCD" w:rsidRDefault="00F40DCD" w:rsidP="00F40DCD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40DCD" w:rsidRDefault="00F40DCD" w:rsidP="00F40DCD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F40DCD">
        <w:rPr>
          <w:rFonts w:eastAsia="Calibri"/>
          <w:sz w:val="28"/>
          <w:szCs w:val="28"/>
          <w:lang w:eastAsia="en-US"/>
        </w:rPr>
        <w:t xml:space="preserve">ля </w:t>
      </w:r>
      <w:r>
        <w:rPr>
          <w:rFonts w:eastAsia="Calibri"/>
          <w:sz w:val="28"/>
          <w:szCs w:val="28"/>
          <w:lang w:eastAsia="en-US"/>
        </w:rPr>
        <w:t>студентов</w:t>
      </w:r>
    </w:p>
    <w:p w:rsidR="00F40DCD" w:rsidRDefault="00F40DCD" w:rsidP="00F40DCD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40DCD">
        <w:rPr>
          <w:rFonts w:eastAsia="Calibri"/>
          <w:sz w:val="28"/>
          <w:szCs w:val="28"/>
          <w:lang w:eastAsia="en-US"/>
        </w:rPr>
        <w:t xml:space="preserve">очной формы обучения </w:t>
      </w:r>
    </w:p>
    <w:p w:rsidR="00F40DCD" w:rsidRDefault="00F40DCD" w:rsidP="00F40DCD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40DCD">
        <w:rPr>
          <w:rFonts w:eastAsia="Calibri"/>
          <w:sz w:val="28"/>
          <w:szCs w:val="28"/>
          <w:lang w:eastAsia="en-US"/>
        </w:rPr>
        <w:t xml:space="preserve">специальности </w:t>
      </w:r>
    </w:p>
    <w:p w:rsidR="00F40DCD" w:rsidRPr="00F40DCD" w:rsidRDefault="00F40DCD" w:rsidP="00F40DCD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40DCD">
        <w:rPr>
          <w:rFonts w:eastAsia="Calibri"/>
          <w:sz w:val="28"/>
          <w:szCs w:val="28"/>
          <w:lang w:eastAsia="en-US"/>
        </w:rPr>
        <w:t>08.02.05 Строительство и эксплуатация автомобильных дорог и аэродромов</w:t>
      </w:r>
    </w:p>
    <w:p w:rsidR="00F40DCD" w:rsidRPr="00F40DCD" w:rsidRDefault="00F40DCD" w:rsidP="00F40DCD">
      <w:pPr>
        <w:spacing w:line="360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40DCD" w:rsidRPr="00F40DCD" w:rsidRDefault="00F40DCD" w:rsidP="00F40D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>Ставрополь, 202</w:t>
      </w:r>
      <w:r w:rsidR="00BD7F2D">
        <w:rPr>
          <w:rFonts w:eastAsia="Calibri"/>
          <w:b/>
          <w:sz w:val="28"/>
          <w:szCs w:val="28"/>
          <w:lang w:eastAsia="en-US"/>
        </w:rPr>
        <w:t>3</w:t>
      </w:r>
    </w:p>
    <w:p w:rsidR="00F40DCD" w:rsidRDefault="00F40DCD" w:rsidP="00F40DCD">
      <w:pPr>
        <w:jc w:val="center"/>
        <w:rPr>
          <w:b/>
          <w:sz w:val="28"/>
          <w:szCs w:val="28"/>
        </w:rPr>
      </w:pPr>
    </w:p>
    <w:p w:rsidR="005E5345" w:rsidRDefault="005E5345" w:rsidP="005E5345">
      <w:pPr>
        <w:jc w:val="center"/>
        <w:rPr>
          <w:b/>
          <w:sz w:val="28"/>
          <w:szCs w:val="28"/>
        </w:rPr>
      </w:pPr>
    </w:p>
    <w:p w:rsidR="00BD7F2D" w:rsidRDefault="00337968" w:rsidP="004619AE">
      <w:pPr>
        <w:pageBreakBefore/>
        <w:widowControl w:val="0"/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651625" cy="6303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630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E5345" w:rsidRPr="005E5345" w:rsidRDefault="005E5345" w:rsidP="004619AE">
      <w:pPr>
        <w:pageBreakBefore/>
        <w:widowControl w:val="0"/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5345">
        <w:rPr>
          <w:b/>
          <w:sz w:val="28"/>
          <w:szCs w:val="28"/>
        </w:rPr>
        <w:lastRenderedPageBreak/>
        <w:t>СОДЕРЖАНИЕ</w:t>
      </w:r>
    </w:p>
    <w:p w:rsidR="005E5345" w:rsidRPr="005E5345" w:rsidRDefault="005E5345" w:rsidP="005E53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1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</w:tblGrid>
      <w:tr w:rsidR="004619AE" w:rsidRPr="00862186" w:rsidTr="00862186">
        <w:tc>
          <w:tcPr>
            <w:tcW w:w="8046" w:type="dxa"/>
            <w:shd w:val="clear" w:color="auto" w:fill="auto"/>
          </w:tcPr>
          <w:p w:rsidR="004619AE" w:rsidRPr="00862186" w:rsidRDefault="004619AE" w:rsidP="00253B67">
            <w:pPr>
              <w:widowControl w:val="0"/>
              <w:numPr>
                <w:ilvl w:val="0"/>
                <w:numId w:val="9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0" w:firstLine="4"/>
              <w:jc w:val="both"/>
              <w:rPr>
                <w:sz w:val="28"/>
                <w:szCs w:val="28"/>
              </w:rPr>
            </w:pPr>
            <w:r w:rsidRPr="00862186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525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19AE" w:rsidRPr="00862186" w:rsidTr="00862186">
        <w:tc>
          <w:tcPr>
            <w:tcW w:w="8046" w:type="dxa"/>
            <w:shd w:val="clear" w:color="auto" w:fill="auto"/>
          </w:tcPr>
          <w:p w:rsidR="004619AE" w:rsidRPr="00862186" w:rsidRDefault="004619AE" w:rsidP="00253B67">
            <w:pPr>
              <w:widowControl w:val="0"/>
              <w:numPr>
                <w:ilvl w:val="0"/>
                <w:numId w:val="9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0" w:firstLine="4"/>
              <w:jc w:val="both"/>
              <w:rPr>
                <w:sz w:val="28"/>
                <w:szCs w:val="28"/>
              </w:rPr>
            </w:pPr>
            <w:r w:rsidRPr="00862186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1525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19AE" w:rsidRPr="00862186" w:rsidTr="00862186">
        <w:tc>
          <w:tcPr>
            <w:tcW w:w="8046" w:type="dxa"/>
            <w:shd w:val="clear" w:color="auto" w:fill="auto"/>
          </w:tcPr>
          <w:p w:rsidR="004619AE" w:rsidRPr="00862186" w:rsidRDefault="004619AE" w:rsidP="00253B67">
            <w:pPr>
              <w:widowControl w:val="0"/>
              <w:numPr>
                <w:ilvl w:val="0"/>
                <w:numId w:val="9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0" w:firstLine="4"/>
              <w:jc w:val="both"/>
              <w:rPr>
                <w:sz w:val="28"/>
                <w:szCs w:val="28"/>
              </w:rPr>
            </w:pPr>
            <w:r w:rsidRPr="00862186">
              <w:rPr>
                <w:sz w:val="28"/>
                <w:szCs w:val="28"/>
              </w:rPr>
              <w:t>Содержание программы практике</w:t>
            </w:r>
          </w:p>
        </w:tc>
        <w:tc>
          <w:tcPr>
            <w:tcW w:w="1525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19AE" w:rsidRPr="00862186" w:rsidTr="00862186">
        <w:tc>
          <w:tcPr>
            <w:tcW w:w="8046" w:type="dxa"/>
            <w:shd w:val="clear" w:color="auto" w:fill="auto"/>
          </w:tcPr>
          <w:p w:rsidR="004619AE" w:rsidRPr="00862186" w:rsidRDefault="004619AE" w:rsidP="00253B67">
            <w:pPr>
              <w:widowControl w:val="0"/>
              <w:numPr>
                <w:ilvl w:val="0"/>
                <w:numId w:val="9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0" w:firstLine="4"/>
              <w:jc w:val="both"/>
              <w:rPr>
                <w:sz w:val="28"/>
                <w:szCs w:val="28"/>
              </w:rPr>
            </w:pPr>
            <w:r w:rsidRPr="00862186">
              <w:rPr>
                <w:sz w:val="28"/>
                <w:szCs w:val="28"/>
              </w:rPr>
              <w:t>Организация работ по учебной практике</w:t>
            </w:r>
          </w:p>
        </w:tc>
        <w:tc>
          <w:tcPr>
            <w:tcW w:w="1525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19AE" w:rsidRPr="00862186" w:rsidTr="00862186">
        <w:tc>
          <w:tcPr>
            <w:tcW w:w="8046" w:type="dxa"/>
            <w:shd w:val="clear" w:color="auto" w:fill="auto"/>
          </w:tcPr>
          <w:p w:rsidR="004619AE" w:rsidRPr="00862186" w:rsidRDefault="004619AE" w:rsidP="00253B67">
            <w:pPr>
              <w:widowControl w:val="0"/>
              <w:numPr>
                <w:ilvl w:val="0"/>
                <w:numId w:val="9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0" w:firstLine="4"/>
              <w:jc w:val="both"/>
              <w:rPr>
                <w:sz w:val="28"/>
                <w:szCs w:val="28"/>
              </w:rPr>
            </w:pPr>
            <w:r w:rsidRPr="00862186">
              <w:rPr>
                <w:sz w:val="28"/>
                <w:szCs w:val="28"/>
              </w:rPr>
              <w:t>Формулировка заданий практики и исходные данные по виду работ в соответствии с утвержденной тематикой учебной практики</w:t>
            </w:r>
          </w:p>
        </w:tc>
        <w:tc>
          <w:tcPr>
            <w:tcW w:w="1525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19AE" w:rsidRPr="00862186" w:rsidTr="00862186">
        <w:tc>
          <w:tcPr>
            <w:tcW w:w="8046" w:type="dxa"/>
            <w:shd w:val="clear" w:color="auto" w:fill="auto"/>
          </w:tcPr>
          <w:p w:rsidR="004619AE" w:rsidRPr="00862186" w:rsidRDefault="004619AE" w:rsidP="00253B67">
            <w:pPr>
              <w:widowControl w:val="0"/>
              <w:numPr>
                <w:ilvl w:val="0"/>
                <w:numId w:val="9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0" w:firstLine="4"/>
              <w:jc w:val="both"/>
              <w:rPr>
                <w:sz w:val="28"/>
                <w:szCs w:val="28"/>
              </w:rPr>
            </w:pPr>
            <w:r w:rsidRPr="00862186">
              <w:rPr>
                <w:sz w:val="28"/>
                <w:szCs w:val="28"/>
              </w:rPr>
              <w:t>Список источников и литературы</w:t>
            </w:r>
          </w:p>
        </w:tc>
        <w:tc>
          <w:tcPr>
            <w:tcW w:w="1525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619AE" w:rsidRPr="00862186" w:rsidTr="00862186">
        <w:tc>
          <w:tcPr>
            <w:tcW w:w="8046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firstLine="4"/>
              <w:jc w:val="both"/>
              <w:rPr>
                <w:sz w:val="28"/>
                <w:szCs w:val="28"/>
              </w:rPr>
            </w:pPr>
            <w:r w:rsidRPr="00862186">
              <w:rPr>
                <w:sz w:val="28"/>
                <w:szCs w:val="28"/>
              </w:rPr>
              <w:t xml:space="preserve">Приложения </w:t>
            </w:r>
          </w:p>
        </w:tc>
        <w:tc>
          <w:tcPr>
            <w:tcW w:w="1525" w:type="dxa"/>
            <w:shd w:val="clear" w:color="auto" w:fill="auto"/>
          </w:tcPr>
          <w:p w:rsidR="004619AE" w:rsidRPr="00862186" w:rsidRDefault="004619AE" w:rsidP="008621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46D6F" w:rsidRPr="0083447F" w:rsidRDefault="00E46D6F" w:rsidP="001A084A">
      <w:pPr>
        <w:pageBreakBefore/>
        <w:jc w:val="center"/>
        <w:rPr>
          <w:b/>
          <w:sz w:val="28"/>
          <w:szCs w:val="28"/>
        </w:rPr>
      </w:pPr>
      <w:r w:rsidRPr="0083447F">
        <w:rPr>
          <w:b/>
          <w:sz w:val="28"/>
          <w:szCs w:val="28"/>
        </w:rPr>
        <w:lastRenderedPageBreak/>
        <w:t>ПОЯСНИТЕЛЬНАЯ ЗАПИСКА</w:t>
      </w:r>
    </w:p>
    <w:p w:rsidR="004C6E72" w:rsidRDefault="004C6E72" w:rsidP="00055CEC">
      <w:pPr>
        <w:jc w:val="both"/>
        <w:rPr>
          <w:sz w:val="28"/>
          <w:szCs w:val="28"/>
        </w:rPr>
      </w:pPr>
    </w:p>
    <w:p w:rsidR="005B39BC" w:rsidRPr="00C752AC" w:rsidRDefault="00E46D6F" w:rsidP="005B39BC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C752AC">
        <w:rPr>
          <w:sz w:val="28"/>
          <w:szCs w:val="28"/>
        </w:rPr>
        <w:t>Методические указания по организации и п</w:t>
      </w:r>
      <w:r w:rsidR="00EB3E85" w:rsidRPr="00C752AC">
        <w:rPr>
          <w:sz w:val="28"/>
          <w:szCs w:val="28"/>
        </w:rPr>
        <w:t>роведению учебной практики УП.02</w:t>
      </w:r>
      <w:r w:rsidRPr="00C752AC">
        <w:rPr>
          <w:sz w:val="28"/>
          <w:szCs w:val="28"/>
        </w:rPr>
        <w:t xml:space="preserve">.01 профессионального модуля </w:t>
      </w:r>
      <w:r w:rsidR="006D6A60" w:rsidRPr="00C752AC">
        <w:rPr>
          <w:sz w:val="28"/>
          <w:szCs w:val="28"/>
        </w:rPr>
        <w:t xml:space="preserve">ПМ.02. </w:t>
      </w:r>
      <w:r w:rsidR="005E5345">
        <w:rPr>
          <w:sz w:val="28"/>
          <w:szCs w:val="28"/>
        </w:rPr>
        <w:t>В</w:t>
      </w:r>
      <w:r w:rsidR="005B39BC" w:rsidRPr="00C752AC">
        <w:rPr>
          <w:sz w:val="28"/>
          <w:szCs w:val="28"/>
        </w:rPr>
        <w:t>ыполнение работ по производству дорожно-строительных материалов</w:t>
      </w:r>
      <w:r w:rsidR="00EB3E85" w:rsidRPr="00C752AC">
        <w:rPr>
          <w:sz w:val="28"/>
          <w:szCs w:val="28"/>
        </w:rPr>
        <w:t>, разработаны</w:t>
      </w:r>
      <w:r w:rsidRPr="00C752AC">
        <w:rPr>
          <w:sz w:val="28"/>
          <w:szCs w:val="28"/>
        </w:rPr>
        <w:t xml:space="preserve"> </w:t>
      </w:r>
      <w:r w:rsidR="00EB3E85" w:rsidRPr="00C752AC">
        <w:rPr>
          <w:sz w:val="28"/>
          <w:szCs w:val="28"/>
        </w:rPr>
        <w:t>в</w:t>
      </w:r>
      <w:r w:rsidRPr="00C752AC">
        <w:rPr>
          <w:sz w:val="28"/>
          <w:szCs w:val="28"/>
        </w:rPr>
        <w:t xml:space="preserve"> </w:t>
      </w:r>
      <w:r w:rsidR="00EB3E85" w:rsidRPr="00C752AC">
        <w:rPr>
          <w:sz w:val="28"/>
          <w:szCs w:val="28"/>
        </w:rPr>
        <w:t>соответствии с ФГОС</w:t>
      </w:r>
      <w:r w:rsidRPr="00C752AC">
        <w:rPr>
          <w:sz w:val="28"/>
          <w:szCs w:val="28"/>
        </w:rPr>
        <w:t xml:space="preserve"> по специальности СПО </w:t>
      </w:r>
      <w:r w:rsidR="005B39BC" w:rsidRPr="00C752AC">
        <w:rPr>
          <w:sz w:val="28"/>
          <w:szCs w:val="28"/>
        </w:rPr>
        <w:t xml:space="preserve">08.02.05 Строительство и эксплуатация автомобильных дорог </w:t>
      </w:r>
    </w:p>
    <w:p w:rsidR="005B39BC" w:rsidRPr="00C752AC" w:rsidRDefault="005B39BC" w:rsidP="005B39BC">
      <w:pPr>
        <w:widowControl w:val="0"/>
        <w:spacing w:line="276" w:lineRule="auto"/>
        <w:jc w:val="both"/>
        <w:rPr>
          <w:bCs/>
          <w:kern w:val="36"/>
          <w:sz w:val="28"/>
          <w:szCs w:val="28"/>
        </w:rPr>
      </w:pPr>
      <w:r w:rsidRPr="00C752AC">
        <w:rPr>
          <w:sz w:val="28"/>
          <w:szCs w:val="28"/>
        </w:rPr>
        <w:t>и аэродромов,</w:t>
      </w:r>
      <w:r w:rsidR="006D6A60" w:rsidRPr="00C752AC">
        <w:rPr>
          <w:sz w:val="28"/>
          <w:szCs w:val="28"/>
        </w:rPr>
        <w:t xml:space="preserve"> </w:t>
      </w:r>
      <w:r w:rsidRPr="00C752AC">
        <w:rPr>
          <w:sz w:val="28"/>
          <w:szCs w:val="28"/>
        </w:rPr>
        <w:t>Положения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г. №885/390, приказа Минобрнауки России от 14.06.2013г.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 изменениями и дополнениями от 22 января, 15 декабря 2014 г., 28 августа 2020 г.), Положения о практической подготовке обучающихся ГБПОУ ССТ</w:t>
      </w:r>
      <w:r w:rsidRPr="00C752AC">
        <w:rPr>
          <w:bCs/>
          <w:kern w:val="36"/>
          <w:sz w:val="28"/>
          <w:szCs w:val="28"/>
        </w:rPr>
        <w:t>.</w:t>
      </w:r>
    </w:p>
    <w:p w:rsidR="00E46D6F" w:rsidRPr="00C752AC" w:rsidRDefault="00E46D6F" w:rsidP="005B39BC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C752AC">
        <w:rPr>
          <w:sz w:val="28"/>
          <w:szCs w:val="28"/>
        </w:rPr>
        <w:t xml:space="preserve">Методические указания предназначены для студентов </w:t>
      </w:r>
      <w:r w:rsidR="006D6A60" w:rsidRPr="00C752AC">
        <w:rPr>
          <w:sz w:val="28"/>
          <w:szCs w:val="28"/>
        </w:rPr>
        <w:t xml:space="preserve">очной формы обучения </w:t>
      </w:r>
      <w:r w:rsidRPr="00C752AC">
        <w:rPr>
          <w:sz w:val="28"/>
          <w:szCs w:val="28"/>
        </w:rPr>
        <w:t xml:space="preserve">специальности </w:t>
      </w:r>
      <w:r w:rsidR="005B39BC" w:rsidRPr="00C752AC">
        <w:rPr>
          <w:sz w:val="28"/>
          <w:szCs w:val="28"/>
        </w:rPr>
        <w:t>08.02.05 Строительство и эксплуатация автомобильных дорог и аэродромов</w:t>
      </w:r>
      <w:r w:rsidR="006D6A60" w:rsidRPr="00C752AC">
        <w:rPr>
          <w:sz w:val="28"/>
          <w:szCs w:val="28"/>
        </w:rPr>
        <w:t>.</w:t>
      </w:r>
    </w:p>
    <w:p w:rsidR="00A45D9F" w:rsidRPr="00C752AC" w:rsidRDefault="00E46D6F" w:rsidP="004C1176">
      <w:pPr>
        <w:shd w:val="clear" w:color="auto" w:fill="FFFFFF"/>
        <w:tabs>
          <w:tab w:val="left" w:pos="700"/>
        </w:tabs>
        <w:spacing w:line="276" w:lineRule="auto"/>
        <w:ind w:firstLine="720"/>
        <w:jc w:val="both"/>
        <w:rPr>
          <w:sz w:val="28"/>
          <w:szCs w:val="28"/>
        </w:rPr>
      </w:pPr>
      <w:r w:rsidRPr="00C752AC">
        <w:rPr>
          <w:sz w:val="28"/>
          <w:szCs w:val="28"/>
        </w:rPr>
        <w:t>В ходе пр</w:t>
      </w:r>
      <w:r w:rsidR="00EB3E85" w:rsidRPr="00C752AC">
        <w:rPr>
          <w:sz w:val="28"/>
          <w:szCs w:val="28"/>
        </w:rPr>
        <w:t>охождения учебной практики УП.02</w:t>
      </w:r>
      <w:r w:rsidR="006D6A60" w:rsidRPr="00C752AC">
        <w:rPr>
          <w:sz w:val="28"/>
          <w:szCs w:val="28"/>
        </w:rPr>
        <w:t xml:space="preserve">.01 </w:t>
      </w:r>
      <w:r w:rsidRPr="00C752AC">
        <w:rPr>
          <w:sz w:val="28"/>
          <w:szCs w:val="28"/>
        </w:rPr>
        <w:t xml:space="preserve">обучающийся должен получить </w:t>
      </w:r>
      <w:r w:rsidR="00ED4552" w:rsidRPr="00C752AC">
        <w:rPr>
          <w:sz w:val="28"/>
          <w:szCs w:val="28"/>
        </w:rPr>
        <w:t>первоначальный практический опыт</w:t>
      </w:r>
      <w:r w:rsidR="007D68EF">
        <w:rPr>
          <w:sz w:val="28"/>
          <w:szCs w:val="28"/>
        </w:rPr>
        <w:t xml:space="preserve"> в</w:t>
      </w:r>
      <w:r w:rsidR="00ED4552" w:rsidRPr="00C752AC">
        <w:rPr>
          <w:sz w:val="28"/>
          <w:szCs w:val="28"/>
        </w:rPr>
        <w:t xml:space="preserve"> </w:t>
      </w:r>
      <w:r w:rsidR="00C752AC" w:rsidRPr="00C752AC">
        <w:rPr>
          <w:sz w:val="28"/>
          <w:szCs w:val="28"/>
        </w:rPr>
        <w:t xml:space="preserve">части знакомства с </w:t>
      </w:r>
      <w:r w:rsidR="00AF3390">
        <w:rPr>
          <w:sz w:val="28"/>
          <w:szCs w:val="28"/>
        </w:rPr>
        <w:t>п</w:t>
      </w:r>
      <w:r w:rsidR="00C752AC" w:rsidRPr="00C752AC">
        <w:rPr>
          <w:sz w:val="28"/>
          <w:szCs w:val="28"/>
        </w:rPr>
        <w:t>роизводственны</w:t>
      </w:r>
      <w:r w:rsidR="00C752AC">
        <w:rPr>
          <w:sz w:val="28"/>
          <w:szCs w:val="28"/>
        </w:rPr>
        <w:t>ми</w:t>
      </w:r>
      <w:r w:rsidR="00C752AC" w:rsidRPr="00C752AC">
        <w:rPr>
          <w:sz w:val="28"/>
          <w:szCs w:val="28"/>
        </w:rPr>
        <w:t xml:space="preserve"> предприятия</w:t>
      </w:r>
      <w:r w:rsidR="00C752AC">
        <w:rPr>
          <w:sz w:val="28"/>
          <w:szCs w:val="28"/>
        </w:rPr>
        <w:t>ми</w:t>
      </w:r>
      <w:r w:rsidR="00C752AC" w:rsidRPr="00C752AC">
        <w:rPr>
          <w:sz w:val="28"/>
          <w:szCs w:val="28"/>
        </w:rPr>
        <w:t xml:space="preserve"> дорожной отрасли,</w:t>
      </w:r>
      <w:r w:rsidR="00ED4552" w:rsidRPr="00C752AC">
        <w:rPr>
          <w:sz w:val="28"/>
          <w:szCs w:val="28"/>
        </w:rPr>
        <w:t xml:space="preserve"> </w:t>
      </w:r>
      <w:r w:rsidR="00C752AC" w:rsidRPr="00C752AC">
        <w:rPr>
          <w:sz w:val="28"/>
          <w:szCs w:val="28"/>
        </w:rPr>
        <w:t>в приготовлении асфальтобетонных и цементобетонных смесей.</w:t>
      </w:r>
      <w:r w:rsidR="00A45D9F" w:rsidRPr="00C752AC">
        <w:rPr>
          <w:sz w:val="28"/>
          <w:szCs w:val="28"/>
        </w:rPr>
        <w:t xml:space="preserve">                                            </w:t>
      </w:r>
    </w:p>
    <w:p w:rsidR="004C6E72" w:rsidRDefault="004C6E72" w:rsidP="004C1176">
      <w:pPr>
        <w:spacing w:line="276" w:lineRule="auto"/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4E2B19" w:rsidRPr="00365F5F" w:rsidRDefault="004E2B19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4C6E72" w:rsidRDefault="004C6E72" w:rsidP="00253B67">
      <w:pPr>
        <w:pageBreakBefore/>
        <w:numPr>
          <w:ilvl w:val="0"/>
          <w:numId w:val="1"/>
        </w:numPr>
        <w:ind w:left="1066" w:hanging="357"/>
        <w:jc w:val="center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lastRenderedPageBreak/>
        <w:t>ОБЩИЕ ПОЛОЖЕНИЯ</w:t>
      </w:r>
    </w:p>
    <w:p w:rsidR="001A084A" w:rsidRDefault="001A084A" w:rsidP="00055CEC">
      <w:pPr>
        <w:ind w:firstLine="708"/>
        <w:jc w:val="both"/>
        <w:rPr>
          <w:sz w:val="28"/>
          <w:szCs w:val="28"/>
        </w:rPr>
      </w:pPr>
    </w:p>
    <w:p w:rsidR="004C6E72" w:rsidRPr="00B51EFD" w:rsidRDefault="004C6E72" w:rsidP="00C75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 УП.0</w:t>
      </w:r>
      <w:r w:rsidR="00A45D9F">
        <w:rPr>
          <w:sz w:val="28"/>
          <w:szCs w:val="28"/>
        </w:rPr>
        <w:t>2</w:t>
      </w:r>
      <w:r>
        <w:rPr>
          <w:sz w:val="28"/>
          <w:szCs w:val="28"/>
        </w:rPr>
        <w:t xml:space="preserve">.01 </w:t>
      </w:r>
      <w:r w:rsidRPr="00B51EFD">
        <w:rPr>
          <w:sz w:val="28"/>
          <w:szCs w:val="28"/>
        </w:rPr>
        <w:t xml:space="preserve">реализуется концентрировано в течение одного семестра </w:t>
      </w:r>
      <w:r w:rsidR="007D68EF">
        <w:rPr>
          <w:sz w:val="28"/>
          <w:szCs w:val="28"/>
        </w:rPr>
        <w:t xml:space="preserve">на втором </w:t>
      </w:r>
      <w:r w:rsidRPr="00B51EFD">
        <w:rPr>
          <w:sz w:val="28"/>
          <w:szCs w:val="28"/>
        </w:rPr>
        <w:t>курс</w:t>
      </w:r>
      <w:r w:rsidR="007D68EF">
        <w:rPr>
          <w:sz w:val="28"/>
          <w:szCs w:val="28"/>
        </w:rPr>
        <w:t>е</w:t>
      </w:r>
      <w:r w:rsidRPr="00B51EFD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по специальности </w:t>
      </w:r>
      <w:r w:rsidR="00C752AC" w:rsidRPr="00C752AC">
        <w:rPr>
          <w:sz w:val="28"/>
          <w:szCs w:val="28"/>
        </w:rPr>
        <w:t xml:space="preserve">08.02.05 Строительство и эксплуатация автомобильных дорог и аэродромов </w:t>
      </w:r>
      <w:r>
        <w:rPr>
          <w:sz w:val="28"/>
          <w:szCs w:val="28"/>
        </w:rPr>
        <w:t>в объеме 36 часов.</w:t>
      </w:r>
    </w:p>
    <w:p w:rsidR="006D6A60" w:rsidRDefault="004C6E72" w:rsidP="00C752AC">
      <w:pPr>
        <w:ind w:firstLine="708"/>
        <w:jc w:val="both"/>
        <w:rPr>
          <w:sz w:val="28"/>
          <w:szCs w:val="28"/>
        </w:rPr>
      </w:pPr>
      <w:r w:rsidRPr="004C6E72">
        <w:rPr>
          <w:sz w:val="28"/>
          <w:szCs w:val="28"/>
        </w:rPr>
        <w:t>Проведению практики предшествует изучение междисциплинарн</w:t>
      </w:r>
      <w:r w:rsidR="007D68EF">
        <w:rPr>
          <w:sz w:val="28"/>
          <w:szCs w:val="28"/>
        </w:rPr>
        <w:t>ых</w:t>
      </w:r>
      <w:r w:rsidRPr="004C6E72">
        <w:rPr>
          <w:sz w:val="28"/>
          <w:szCs w:val="28"/>
        </w:rPr>
        <w:t xml:space="preserve"> курса </w:t>
      </w:r>
      <w:r w:rsidR="00C752AC" w:rsidRPr="00C752AC">
        <w:rPr>
          <w:sz w:val="28"/>
          <w:szCs w:val="28"/>
        </w:rPr>
        <w:t>МДК.02.01 Дорожно-строительные материалы,</w:t>
      </w:r>
      <w:r w:rsidR="00C752AC">
        <w:rPr>
          <w:sz w:val="28"/>
          <w:szCs w:val="28"/>
        </w:rPr>
        <w:t xml:space="preserve"> </w:t>
      </w:r>
      <w:r w:rsidR="00C752AC" w:rsidRPr="00C752AC">
        <w:rPr>
          <w:sz w:val="28"/>
          <w:szCs w:val="28"/>
        </w:rPr>
        <w:t>МДК 02.02 Производственные предприятия дорожной отрасли</w:t>
      </w:r>
      <w:r w:rsidR="006D6A60">
        <w:rPr>
          <w:sz w:val="28"/>
          <w:szCs w:val="28"/>
        </w:rPr>
        <w:t>.</w:t>
      </w:r>
    </w:p>
    <w:p w:rsidR="004C6E72" w:rsidRDefault="006D6A60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E72" w:rsidRPr="00B51EFD">
        <w:rPr>
          <w:sz w:val="28"/>
          <w:szCs w:val="28"/>
        </w:rPr>
        <w:t xml:space="preserve">В результате прохождения учебной практики по </w:t>
      </w:r>
      <w:r w:rsidR="00C752AC">
        <w:rPr>
          <w:sz w:val="28"/>
          <w:szCs w:val="28"/>
        </w:rPr>
        <w:t xml:space="preserve">основному </w:t>
      </w:r>
      <w:r w:rsidR="004C6E72">
        <w:rPr>
          <w:sz w:val="28"/>
          <w:szCs w:val="28"/>
        </w:rPr>
        <w:t>виду деятельности</w:t>
      </w:r>
      <w:r w:rsidR="004C6E72" w:rsidRPr="00B51EFD">
        <w:rPr>
          <w:sz w:val="28"/>
          <w:szCs w:val="28"/>
        </w:rPr>
        <w:t xml:space="preserve"> </w:t>
      </w:r>
      <w:r w:rsidR="00C752AC" w:rsidRPr="00C752AC">
        <w:rPr>
          <w:bCs/>
          <w:sz w:val="28"/>
          <w:szCs w:val="28"/>
        </w:rPr>
        <w:t>Выполнение работ по производству дорожно-строительных материалов</w:t>
      </w:r>
      <w:r w:rsidR="004C1176" w:rsidRPr="00F139C8">
        <w:rPr>
          <w:sz w:val="27"/>
          <w:szCs w:val="27"/>
        </w:rPr>
        <w:t xml:space="preserve"> </w:t>
      </w:r>
      <w:r w:rsidR="004C6E72" w:rsidRPr="00B51EFD">
        <w:rPr>
          <w:sz w:val="28"/>
          <w:szCs w:val="28"/>
        </w:rPr>
        <w:t>студент</w:t>
      </w:r>
      <w:r w:rsidR="004C6E72">
        <w:rPr>
          <w:sz w:val="28"/>
          <w:szCs w:val="28"/>
        </w:rPr>
        <w:t xml:space="preserve"> формирует профессиональные компетенции через профессиональное овладение конкретными умениями, накапливая первоначальный практический опыт (таблица</w:t>
      </w:r>
      <w:r w:rsidR="008265FC">
        <w:rPr>
          <w:sz w:val="28"/>
          <w:szCs w:val="28"/>
        </w:rPr>
        <w:t xml:space="preserve"> 1.</w:t>
      </w:r>
      <w:r w:rsidR="004C6E72">
        <w:rPr>
          <w:sz w:val="28"/>
          <w:szCs w:val="28"/>
        </w:rPr>
        <w:t>).</w:t>
      </w:r>
    </w:p>
    <w:p w:rsidR="008265FC" w:rsidRPr="00DF33C1" w:rsidRDefault="008265FC" w:rsidP="00055CEC">
      <w:pPr>
        <w:widowControl w:val="0"/>
        <w:ind w:firstLine="709"/>
        <w:jc w:val="right"/>
        <w:rPr>
          <w:sz w:val="28"/>
          <w:szCs w:val="28"/>
        </w:rPr>
      </w:pPr>
      <w:r w:rsidRPr="00DF33C1">
        <w:rPr>
          <w:sz w:val="28"/>
          <w:szCs w:val="28"/>
        </w:rPr>
        <w:t>Таблица 1.</w:t>
      </w:r>
    </w:p>
    <w:p w:rsidR="004C6E72" w:rsidRPr="00DF33C1" w:rsidRDefault="008265FC" w:rsidP="00055CEC">
      <w:pPr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Соответствие</w:t>
      </w:r>
      <w:r w:rsidR="004C6E72" w:rsidRPr="00DF33C1">
        <w:rPr>
          <w:b/>
          <w:sz w:val="28"/>
          <w:szCs w:val="28"/>
        </w:rPr>
        <w:t xml:space="preserve"> формируемых профессиональных компетенций с умениями и первоначальным практическим опытом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580"/>
        <w:gridCol w:w="3015"/>
      </w:tblGrid>
      <w:tr w:rsidR="005B39BC" w:rsidRPr="005B39BC" w:rsidTr="005B39BC">
        <w:tc>
          <w:tcPr>
            <w:tcW w:w="1673" w:type="pct"/>
          </w:tcPr>
          <w:p w:rsidR="005B39BC" w:rsidRPr="005B39BC" w:rsidRDefault="005B39BC" w:rsidP="005B39BC">
            <w:pPr>
              <w:jc w:val="center"/>
              <w:rPr>
                <w:b/>
              </w:rPr>
            </w:pPr>
            <w:proofErr w:type="gramStart"/>
            <w:r w:rsidRPr="005B39BC">
              <w:rPr>
                <w:b/>
              </w:rPr>
              <w:t>Формируемые  профессиональные</w:t>
            </w:r>
            <w:proofErr w:type="gramEnd"/>
            <w:r w:rsidRPr="005B39BC">
              <w:rPr>
                <w:b/>
              </w:rPr>
              <w:t xml:space="preserve"> компетенции</w:t>
            </w:r>
          </w:p>
          <w:p w:rsidR="005B39BC" w:rsidRPr="005B39BC" w:rsidRDefault="005B39BC" w:rsidP="005B39BC">
            <w:pPr>
              <w:jc w:val="center"/>
            </w:pPr>
            <w:r w:rsidRPr="005B39BC">
              <w:rPr>
                <w:b/>
              </w:rPr>
              <w:t>(код наименование)</w:t>
            </w:r>
          </w:p>
        </w:tc>
        <w:tc>
          <w:tcPr>
            <w:tcW w:w="1806" w:type="pct"/>
          </w:tcPr>
          <w:p w:rsidR="005B39BC" w:rsidRPr="005B39BC" w:rsidRDefault="005B39BC" w:rsidP="005B39BC">
            <w:pPr>
              <w:jc w:val="center"/>
              <w:rPr>
                <w:b/>
              </w:rPr>
            </w:pPr>
            <w:r w:rsidRPr="005B39BC">
              <w:rPr>
                <w:b/>
              </w:rPr>
              <w:t>Должен уметь</w:t>
            </w:r>
          </w:p>
        </w:tc>
        <w:tc>
          <w:tcPr>
            <w:tcW w:w="1521" w:type="pct"/>
          </w:tcPr>
          <w:p w:rsidR="005B39BC" w:rsidRPr="005B39BC" w:rsidRDefault="005B39BC" w:rsidP="005B39BC">
            <w:pPr>
              <w:jc w:val="center"/>
              <w:rPr>
                <w:b/>
              </w:rPr>
            </w:pPr>
            <w:r w:rsidRPr="005B39BC">
              <w:rPr>
                <w:b/>
              </w:rPr>
              <w:t>Должен иметь первоначальный практический опыт</w:t>
            </w:r>
          </w:p>
        </w:tc>
      </w:tr>
      <w:tr w:rsidR="005B39BC" w:rsidRPr="005B39BC" w:rsidTr="005B39BC">
        <w:tc>
          <w:tcPr>
            <w:tcW w:w="1673" w:type="pct"/>
          </w:tcPr>
          <w:p w:rsidR="005B39BC" w:rsidRPr="005B39BC" w:rsidRDefault="005B39BC" w:rsidP="005B39BC">
            <w:pPr>
              <w:jc w:val="both"/>
            </w:pPr>
            <w:r w:rsidRPr="005B39BC">
              <w:t>ПК 2.1. Выполнение работ по производству дорожно-строительных материалов.</w:t>
            </w:r>
          </w:p>
        </w:tc>
        <w:tc>
          <w:tcPr>
            <w:tcW w:w="1806" w:type="pct"/>
          </w:tcPr>
          <w:p w:rsidR="005B39BC" w:rsidRPr="005B39BC" w:rsidRDefault="005B39BC" w:rsidP="005B39BC">
            <w:pPr>
              <w:contextualSpacing/>
              <w:jc w:val="both"/>
              <w:rPr>
                <w:color w:val="000000"/>
              </w:rPr>
            </w:pPr>
            <w:r w:rsidRPr="005B39BC">
              <w:rPr>
                <w:color w:val="000000"/>
              </w:rPr>
              <w:t xml:space="preserve">- ориентироваться в основных этапах подготовки месторождения к разработке; </w:t>
            </w:r>
          </w:p>
          <w:p w:rsidR="005B39BC" w:rsidRPr="005B39BC" w:rsidRDefault="005B39BC" w:rsidP="005B39BC">
            <w:pPr>
              <w:contextualSpacing/>
              <w:jc w:val="both"/>
              <w:rPr>
                <w:color w:val="000000"/>
              </w:rPr>
            </w:pPr>
            <w:r w:rsidRPr="005B39BC">
              <w:rPr>
                <w:color w:val="000000"/>
              </w:rPr>
              <w:t xml:space="preserve">- обоснованно выбирать схемы работы горного оборудования; </w:t>
            </w:r>
          </w:p>
          <w:p w:rsidR="005B39BC" w:rsidRPr="005B39BC" w:rsidRDefault="005B39BC" w:rsidP="005B39BC">
            <w:pPr>
              <w:contextualSpacing/>
              <w:jc w:val="both"/>
            </w:pPr>
            <w:r w:rsidRPr="005B39BC">
              <w:rPr>
                <w:color w:val="000000"/>
              </w:rPr>
              <w:t>- устанавливать по схемам технологическую последовательность приготовления асфальтобетонных, цементобетонных и других смесей</w:t>
            </w:r>
          </w:p>
        </w:tc>
        <w:tc>
          <w:tcPr>
            <w:tcW w:w="1521" w:type="pct"/>
          </w:tcPr>
          <w:p w:rsidR="005B39BC" w:rsidRPr="005B39BC" w:rsidRDefault="005B39BC" w:rsidP="005B39BC">
            <w:pPr>
              <w:jc w:val="both"/>
            </w:pPr>
            <w:r w:rsidRPr="005B39BC">
              <w:rPr>
                <w:color w:val="000000"/>
              </w:rPr>
              <w:t>в приготовлении асфальтобетонных и цементобетонных смесей.</w:t>
            </w:r>
          </w:p>
        </w:tc>
      </w:tr>
    </w:tbl>
    <w:p w:rsidR="00C92B27" w:rsidRDefault="00C92B27" w:rsidP="00055CEC">
      <w:pPr>
        <w:ind w:firstLine="708"/>
        <w:jc w:val="both"/>
        <w:rPr>
          <w:sz w:val="28"/>
          <w:szCs w:val="28"/>
        </w:rPr>
      </w:pPr>
    </w:p>
    <w:p w:rsidR="005B39BC" w:rsidRDefault="005B39BC" w:rsidP="00055CEC">
      <w:pPr>
        <w:ind w:firstLine="708"/>
        <w:jc w:val="both"/>
        <w:rPr>
          <w:sz w:val="28"/>
          <w:szCs w:val="28"/>
        </w:rPr>
      </w:pPr>
    </w:p>
    <w:p w:rsidR="004C6E72" w:rsidRPr="00B51EFD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tbl>
      <w:tblPr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spacing w:line="360" w:lineRule="auto"/>
              <w:contextualSpacing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5B39BC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spacing w:line="360" w:lineRule="auto"/>
              <w:contextualSpacing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5B39BC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5B39BC" w:rsidRPr="005B39BC" w:rsidTr="005B39BC">
        <w:trPr>
          <w:trHeight w:val="327"/>
        </w:trPr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suppressAutoHyphens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 xml:space="preserve">Планировать и реализовывать собственное профессиональное </w:t>
            </w:r>
            <w:r w:rsidRPr="005B39BC">
              <w:rPr>
                <w:bCs/>
                <w:iCs/>
                <w:sz w:val="28"/>
                <w:szCs w:val="28"/>
              </w:rPr>
              <w:br/>
              <w:t>и личностное развитие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 xml:space="preserve">Работать в коллективе и команде, эффективно взаимодействовать </w:t>
            </w:r>
            <w:r w:rsidRPr="005B39BC">
              <w:rPr>
                <w:bCs/>
                <w:iCs/>
                <w:sz w:val="28"/>
                <w:szCs w:val="28"/>
              </w:rPr>
              <w:br/>
              <w:t>с коллегами, руководством, клиентами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lastRenderedPageBreak/>
              <w:t>ОК 05.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B39BC" w:rsidRPr="00FB0D36" w:rsidRDefault="005B39BC" w:rsidP="00FB0D36">
      <w:pPr>
        <w:tabs>
          <w:tab w:val="left" w:pos="720"/>
        </w:tabs>
        <w:rPr>
          <w:b/>
          <w:sz w:val="28"/>
          <w:szCs w:val="28"/>
        </w:rPr>
      </w:pPr>
    </w:p>
    <w:p w:rsidR="004C6E72" w:rsidRPr="00FB0D36" w:rsidRDefault="00FB0D36" w:rsidP="00FB0D36">
      <w:pPr>
        <w:tabs>
          <w:tab w:val="left" w:pos="72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C6E72" w:rsidRPr="00FB0D36">
        <w:rPr>
          <w:b/>
          <w:sz w:val="28"/>
          <w:szCs w:val="28"/>
        </w:rPr>
        <w:t>СОДЕРЖАНИЕ ПРОГРАММЫ ПРАКТИКИ</w:t>
      </w:r>
    </w:p>
    <w:p w:rsidR="0083447F" w:rsidRDefault="0083447F" w:rsidP="00055CEC">
      <w:pPr>
        <w:rPr>
          <w:b/>
          <w:sz w:val="28"/>
          <w:szCs w:val="28"/>
        </w:rPr>
      </w:pP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4C1176">
        <w:rPr>
          <w:sz w:val="28"/>
          <w:szCs w:val="28"/>
        </w:rPr>
        <w:t xml:space="preserve">Общая характеристика вида практики по </w:t>
      </w:r>
      <w:r w:rsidR="005B39BC">
        <w:rPr>
          <w:sz w:val="28"/>
          <w:szCs w:val="28"/>
        </w:rPr>
        <w:t xml:space="preserve">основному </w:t>
      </w:r>
      <w:r w:rsidRPr="004C1176">
        <w:rPr>
          <w:sz w:val="28"/>
          <w:szCs w:val="28"/>
        </w:rPr>
        <w:t xml:space="preserve">виду деятельности - </w:t>
      </w:r>
      <w:r w:rsidR="005B39BC" w:rsidRPr="005B39BC">
        <w:rPr>
          <w:color w:val="000000"/>
          <w:sz w:val="28"/>
          <w:szCs w:val="28"/>
        </w:rPr>
        <w:t>Выполнение работ по производству дорожно-строительных материалов</w:t>
      </w:r>
      <w:proofErr w:type="gramStart"/>
      <w:r w:rsidR="005B39BC" w:rsidRPr="005B39BC">
        <w:rPr>
          <w:sz w:val="28"/>
          <w:szCs w:val="28"/>
        </w:rPr>
        <w:t>.</w:t>
      </w:r>
      <w:proofErr w:type="gramEnd"/>
      <w:r w:rsidR="007704DE" w:rsidRPr="007704DE">
        <w:rPr>
          <w:sz w:val="28"/>
          <w:szCs w:val="28"/>
        </w:rPr>
        <w:t xml:space="preserve"> </w:t>
      </w:r>
      <w:r w:rsidRPr="004C1176">
        <w:rPr>
          <w:sz w:val="28"/>
          <w:szCs w:val="28"/>
        </w:rPr>
        <w:t>представлена в следующей таблице:</w:t>
      </w:r>
    </w:p>
    <w:p w:rsidR="00C92B27" w:rsidRPr="004C1176" w:rsidRDefault="00C92B27" w:rsidP="00055CEC">
      <w:pPr>
        <w:ind w:firstLine="708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208"/>
      </w:tblGrid>
      <w:tr w:rsidR="004C6E72" w:rsidRPr="008265FC" w:rsidTr="008265F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Вид практики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4C6E72" w:rsidRPr="00AA4499" w:rsidTr="008265F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:rsidR="004C6E72" w:rsidRPr="00AA4499" w:rsidRDefault="004C6E72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 xml:space="preserve">Учебная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4C6E72" w:rsidRPr="00AA4499" w:rsidRDefault="004C6E72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AA4499" w:rsidRDefault="004C6E72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Концентрированная</w:t>
            </w:r>
          </w:p>
        </w:tc>
      </w:tr>
    </w:tbl>
    <w:p w:rsidR="004C6E72" w:rsidRDefault="004C6E72" w:rsidP="00055CEC">
      <w:pPr>
        <w:jc w:val="both"/>
        <w:rPr>
          <w:sz w:val="28"/>
          <w:szCs w:val="28"/>
        </w:rPr>
      </w:pPr>
    </w:p>
    <w:p w:rsidR="004C6E72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Содержание учебной практики</w:t>
      </w:r>
      <w:r>
        <w:rPr>
          <w:sz w:val="28"/>
          <w:szCs w:val="28"/>
        </w:rPr>
        <w:t xml:space="preserve"> в соответствии с утвержденной рабочей программой представим в виде следующ</w:t>
      </w:r>
      <w:r w:rsidR="00107C86">
        <w:rPr>
          <w:sz w:val="28"/>
          <w:szCs w:val="28"/>
        </w:rPr>
        <w:t>и</w:t>
      </w:r>
      <w:r>
        <w:rPr>
          <w:sz w:val="28"/>
          <w:szCs w:val="28"/>
        </w:rPr>
        <w:t>е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2349"/>
        <w:gridCol w:w="2632"/>
        <w:gridCol w:w="936"/>
      </w:tblGrid>
      <w:tr w:rsidR="005F3DF0" w:rsidRPr="005F3DF0" w:rsidTr="00D72DD2">
        <w:tc>
          <w:tcPr>
            <w:tcW w:w="2015" w:type="pct"/>
          </w:tcPr>
          <w:p w:rsidR="005F3DF0" w:rsidRPr="005F3DF0" w:rsidRDefault="005F3DF0" w:rsidP="005F3DF0">
            <w:pPr>
              <w:jc w:val="center"/>
              <w:rPr>
                <w:b/>
              </w:rPr>
            </w:pPr>
            <w:r w:rsidRPr="005F3DF0">
              <w:rPr>
                <w:b/>
              </w:rPr>
              <w:t>Практический опыт</w:t>
            </w:r>
          </w:p>
          <w:p w:rsidR="005F3DF0" w:rsidRPr="005F3DF0" w:rsidRDefault="005F3DF0" w:rsidP="005F3DF0">
            <w:pPr>
              <w:jc w:val="center"/>
            </w:pPr>
            <w:r w:rsidRPr="005F3DF0">
              <w:t>(код, наименование)</w:t>
            </w:r>
          </w:p>
          <w:p w:rsidR="005F3DF0" w:rsidRPr="005F3DF0" w:rsidRDefault="005F3DF0" w:rsidP="005F3DF0">
            <w:pPr>
              <w:jc w:val="center"/>
              <w:rPr>
                <w:b/>
              </w:rPr>
            </w:pPr>
            <w:r w:rsidRPr="005F3DF0">
              <w:rPr>
                <w:b/>
              </w:rPr>
              <w:t>Осваиваемые умения</w:t>
            </w:r>
          </w:p>
          <w:p w:rsidR="005F3DF0" w:rsidRPr="005F3DF0" w:rsidRDefault="005F3DF0" w:rsidP="005F3DF0">
            <w:pPr>
              <w:jc w:val="center"/>
            </w:pPr>
            <w:r w:rsidRPr="005F3DF0">
              <w:t>(код, наименование)</w:t>
            </w:r>
          </w:p>
        </w:tc>
        <w:tc>
          <w:tcPr>
            <w:tcW w:w="1185" w:type="pct"/>
          </w:tcPr>
          <w:p w:rsidR="005F3DF0" w:rsidRPr="005F3DF0" w:rsidRDefault="005F3DF0" w:rsidP="005F3DF0">
            <w:pPr>
              <w:jc w:val="center"/>
              <w:rPr>
                <w:b/>
              </w:rPr>
            </w:pPr>
            <w:r w:rsidRPr="005F3DF0">
              <w:rPr>
                <w:b/>
                <w:bCs/>
              </w:rPr>
              <w:t>Виды работ</w:t>
            </w:r>
          </w:p>
        </w:tc>
        <w:tc>
          <w:tcPr>
            <w:tcW w:w="1328" w:type="pct"/>
          </w:tcPr>
          <w:p w:rsidR="005F3DF0" w:rsidRPr="005F3DF0" w:rsidRDefault="005F3DF0" w:rsidP="005F3DF0">
            <w:pPr>
              <w:jc w:val="center"/>
              <w:rPr>
                <w:b/>
              </w:rPr>
            </w:pPr>
            <w:r w:rsidRPr="005F3DF0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472" w:type="pct"/>
          </w:tcPr>
          <w:p w:rsidR="005F3DF0" w:rsidRPr="005F3DF0" w:rsidRDefault="005F3DF0" w:rsidP="005F3DF0">
            <w:pPr>
              <w:jc w:val="center"/>
              <w:rPr>
                <w:b/>
              </w:rPr>
            </w:pPr>
            <w:r w:rsidRPr="005F3DF0">
              <w:rPr>
                <w:b/>
                <w:bCs/>
              </w:rPr>
              <w:t xml:space="preserve">Кол-во часов </w:t>
            </w:r>
          </w:p>
        </w:tc>
      </w:tr>
      <w:tr w:rsidR="005F3DF0" w:rsidRPr="005F3DF0" w:rsidTr="00D72DD2">
        <w:tc>
          <w:tcPr>
            <w:tcW w:w="2015" w:type="pct"/>
            <w:vAlign w:val="center"/>
          </w:tcPr>
          <w:p w:rsidR="005F3DF0" w:rsidRPr="005F3DF0" w:rsidRDefault="005F3DF0" w:rsidP="005F3DF0">
            <w:pPr>
              <w:jc w:val="center"/>
            </w:pPr>
            <w:r w:rsidRPr="005F3DF0">
              <w:t>1</w:t>
            </w:r>
          </w:p>
        </w:tc>
        <w:tc>
          <w:tcPr>
            <w:tcW w:w="1185" w:type="pct"/>
            <w:vAlign w:val="center"/>
          </w:tcPr>
          <w:p w:rsidR="005F3DF0" w:rsidRPr="005F3DF0" w:rsidRDefault="005F3DF0" w:rsidP="005F3DF0">
            <w:pPr>
              <w:jc w:val="center"/>
            </w:pPr>
            <w:r w:rsidRPr="005F3DF0">
              <w:t>2</w:t>
            </w:r>
          </w:p>
        </w:tc>
        <w:tc>
          <w:tcPr>
            <w:tcW w:w="1328" w:type="pct"/>
            <w:vAlign w:val="center"/>
          </w:tcPr>
          <w:p w:rsidR="005F3DF0" w:rsidRPr="005F3DF0" w:rsidRDefault="005F3DF0" w:rsidP="005F3DF0">
            <w:pPr>
              <w:jc w:val="center"/>
            </w:pPr>
            <w:r w:rsidRPr="005F3DF0">
              <w:t>3</w:t>
            </w:r>
          </w:p>
        </w:tc>
        <w:tc>
          <w:tcPr>
            <w:tcW w:w="472" w:type="pct"/>
            <w:vAlign w:val="center"/>
          </w:tcPr>
          <w:p w:rsidR="005F3DF0" w:rsidRPr="005F3DF0" w:rsidRDefault="005F3DF0" w:rsidP="005F3DF0">
            <w:pPr>
              <w:jc w:val="center"/>
            </w:pPr>
            <w:r w:rsidRPr="005F3DF0">
              <w:t>4</w:t>
            </w:r>
          </w:p>
        </w:tc>
      </w:tr>
      <w:tr w:rsidR="005F3DF0" w:rsidRPr="005F3DF0" w:rsidTr="00D72DD2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5F3DF0" w:rsidRPr="005F3DF0" w:rsidRDefault="005F3DF0" w:rsidP="005F3DF0">
            <w:r w:rsidRPr="005F3DF0"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5F3DF0" w:rsidRPr="005F3DF0" w:rsidRDefault="005F3DF0" w:rsidP="005F3DF0">
            <w:pPr>
              <w:rPr>
                <w:bCs/>
                <w:iCs/>
              </w:rPr>
            </w:pPr>
            <w:r w:rsidRPr="005F3DF0">
              <w:t xml:space="preserve">ПМ 02 Выполнение работ по производству дорожно-строительных материалов и аэродромов </w:t>
            </w:r>
            <w:r w:rsidRPr="005F3DF0">
              <w:rPr>
                <w:bCs/>
                <w:iCs/>
              </w:rPr>
              <w:t>Тема 1.1. Основные свойства дорожно-строительных материалов</w:t>
            </w:r>
          </w:p>
          <w:p w:rsidR="005F3DF0" w:rsidRPr="005F3DF0" w:rsidRDefault="005F3DF0" w:rsidP="005F3DF0">
            <w:pPr>
              <w:rPr>
                <w:bCs/>
                <w:iCs/>
              </w:rPr>
            </w:pPr>
            <w:r w:rsidRPr="005F3DF0">
              <w:rPr>
                <w:bCs/>
                <w:iCs/>
              </w:rPr>
              <w:t xml:space="preserve">Тема 1.2. Каменные материалы </w:t>
            </w:r>
          </w:p>
          <w:p w:rsidR="005F3DF0" w:rsidRPr="005F3DF0" w:rsidRDefault="005F3DF0" w:rsidP="005F3DF0">
            <w:pPr>
              <w:rPr>
                <w:bCs/>
                <w:iCs/>
              </w:rPr>
            </w:pPr>
            <w:r w:rsidRPr="005F3DF0">
              <w:rPr>
                <w:bCs/>
                <w:iCs/>
              </w:rPr>
              <w:t xml:space="preserve">Тема 1.3. Минеральные вяжущие материалы и цементобетонные смеси </w:t>
            </w:r>
          </w:p>
          <w:p w:rsidR="005F3DF0" w:rsidRPr="005F3DF0" w:rsidRDefault="005F3DF0" w:rsidP="005F3DF0">
            <w:pPr>
              <w:rPr>
                <w:bCs/>
                <w:iCs/>
              </w:rPr>
            </w:pPr>
            <w:r w:rsidRPr="005F3DF0">
              <w:rPr>
                <w:bCs/>
                <w:iCs/>
              </w:rPr>
              <w:t xml:space="preserve">Тема 1.4.  Органические вяжущие материалы и асфальтобетонные смеси </w:t>
            </w:r>
          </w:p>
          <w:p w:rsidR="005F3DF0" w:rsidRPr="005F3DF0" w:rsidRDefault="005F3DF0" w:rsidP="005F3DF0">
            <w:pPr>
              <w:rPr>
                <w:bCs/>
                <w:iCs/>
              </w:rPr>
            </w:pPr>
            <w:r w:rsidRPr="005F3DF0">
              <w:rPr>
                <w:bCs/>
                <w:iCs/>
              </w:rPr>
              <w:t xml:space="preserve">Тема 1.5. Грунты, укрепленные вяжущими материалами </w:t>
            </w:r>
          </w:p>
          <w:p w:rsidR="005F3DF0" w:rsidRDefault="005F3DF0" w:rsidP="005F3DF0">
            <w:pPr>
              <w:rPr>
                <w:bCs/>
                <w:iCs/>
              </w:rPr>
            </w:pPr>
            <w:r w:rsidRPr="005F3DF0">
              <w:rPr>
                <w:bCs/>
                <w:iCs/>
              </w:rPr>
              <w:t xml:space="preserve">Тема 1.6. Местные дорожно-строительные и другие </w:t>
            </w:r>
            <w:proofErr w:type="gramStart"/>
            <w:r w:rsidRPr="005F3DF0">
              <w:rPr>
                <w:bCs/>
                <w:iCs/>
              </w:rPr>
              <w:t>строительные  материалы</w:t>
            </w:r>
            <w:proofErr w:type="gramEnd"/>
            <w:r w:rsidRPr="005F3DF0">
              <w:rPr>
                <w:bCs/>
                <w:iCs/>
              </w:rPr>
              <w:t xml:space="preserve"> </w:t>
            </w:r>
          </w:p>
          <w:p w:rsidR="00F42DF6" w:rsidRPr="00F42DF6" w:rsidRDefault="00F42DF6" w:rsidP="005F3DF0">
            <w:pPr>
              <w:rPr>
                <w:bCs/>
                <w:iCs/>
              </w:rPr>
            </w:pPr>
            <w:r w:rsidRPr="00F42DF6">
              <w:rPr>
                <w:bCs/>
                <w:iCs/>
              </w:rPr>
              <w:t>Тема 2.1 Карьеры</w:t>
            </w:r>
          </w:p>
          <w:p w:rsidR="00F42DF6" w:rsidRPr="00F42DF6" w:rsidRDefault="00F42DF6" w:rsidP="005F3DF0">
            <w:pPr>
              <w:rPr>
                <w:bCs/>
                <w:iCs/>
              </w:rPr>
            </w:pPr>
            <w:r w:rsidRPr="00F42DF6">
              <w:rPr>
                <w:bCs/>
                <w:iCs/>
              </w:rPr>
              <w:t xml:space="preserve">Тема </w:t>
            </w:r>
            <w:proofErr w:type="gramStart"/>
            <w:r w:rsidRPr="00F42DF6">
              <w:rPr>
                <w:bCs/>
                <w:iCs/>
              </w:rPr>
              <w:t>2.2  Буровзрывные</w:t>
            </w:r>
            <w:proofErr w:type="gramEnd"/>
            <w:r w:rsidRPr="00F42DF6">
              <w:rPr>
                <w:bCs/>
                <w:iCs/>
              </w:rPr>
              <w:t xml:space="preserve"> работы</w:t>
            </w:r>
          </w:p>
          <w:p w:rsidR="00F42DF6" w:rsidRPr="005F3DF0" w:rsidRDefault="00F42DF6" w:rsidP="005F3DF0">
            <w:pPr>
              <w:rPr>
                <w:bCs/>
                <w:iCs/>
              </w:rPr>
            </w:pPr>
            <w:r w:rsidRPr="00F42DF6">
              <w:rPr>
                <w:bCs/>
                <w:iCs/>
              </w:rPr>
              <w:t>Тема 2.3  Производственные предприятия</w:t>
            </w:r>
          </w:p>
        </w:tc>
      </w:tr>
      <w:tr w:rsidR="005F3DF0" w:rsidRPr="005F3DF0" w:rsidTr="00D72DD2">
        <w:tc>
          <w:tcPr>
            <w:tcW w:w="2015" w:type="pct"/>
            <w:vMerge w:val="restart"/>
            <w:tcBorders>
              <w:top w:val="single" w:sz="12" w:space="0" w:color="auto"/>
            </w:tcBorders>
          </w:tcPr>
          <w:p w:rsidR="005F3DF0" w:rsidRPr="005F3DF0" w:rsidRDefault="005F3DF0" w:rsidP="005F3DF0">
            <w:pPr>
              <w:contextualSpacing/>
              <w:jc w:val="both"/>
            </w:pPr>
            <w:r w:rsidRPr="005F3DF0">
              <w:t>ПО1. в приготовлении асфальтобетонных и цементобетонных смесей.</w:t>
            </w:r>
          </w:p>
          <w:p w:rsidR="005F3DF0" w:rsidRPr="005F3DF0" w:rsidRDefault="005F3DF0" w:rsidP="005F3DF0">
            <w:pPr>
              <w:contextualSpacing/>
              <w:jc w:val="both"/>
            </w:pPr>
            <w:r w:rsidRPr="005F3DF0">
              <w:t>У1.</w:t>
            </w:r>
            <w:r w:rsidRPr="005F3DF0">
              <w:rPr>
                <w:color w:val="000000"/>
              </w:rPr>
              <w:t xml:space="preserve"> ориентироваться в основных этапах подготовки месторождения к разработке</w:t>
            </w:r>
            <w:r w:rsidRPr="005F3DF0">
              <w:t>;</w:t>
            </w:r>
          </w:p>
          <w:p w:rsidR="005F3DF0" w:rsidRPr="005F3DF0" w:rsidRDefault="005F3DF0" w:rsidP="005F3DF0">
            <w:pPr>
              <w:contextualSpacing/>
              <w:jc w:val="both"/>
            </w:pPr>
            <w:r w:rsidRPr="005F3DF0">
              <w:t xml:space="preserve">У2 </w:t>
            </w:r>
            <w:r w:rsidRPr="005F3DF0">
              <w:rPr>
                <w:color w:val="000000"/>
              </w:rPr>
              <w:t>обоснованно выбирать схемы работы горного оборудования</w:t>
            </w:r>
            <w:r w:rsidRPr="005F3DF0">
              <w:t>;</w:t>
            </w:r>
          </w:p>
          <w:p w:rsidR="005F3DF0" w:rsidRPr="005F3DF0" w:rsidRDefault="005F3DF0" w:rsidP="005F3DF0">
            <w:pPr>
              <w:contextualSpacing/>
              <w:jc w:val="both"/>
            </w:pPr>
            <w:r w:rsidRPr="005F3DF0">
              <w:t xml:space="preserve">У3 </w:t>
            </w:r>
            <w:r w:rsidRPr="005F3DF0">
              <w:rPr>
                <w:color w:val="000000"/>
              </w:rPr>
              <w:t>устанавливать по схемам технологическую последовательность приготовления асфальтобетонных, цементобетонных и других смесей</w:t>
            </w:r>
            <w:r w:rsidRPr="005F3DF0">
              <w:t>;</w:t>
            </w:r>
          </w:p>
          <w:p w:rsidR="005F3DF0" w:rsidRPr="005F3DF0" w:rsidRDefault="005F3DF0" w:rsidP="005F3DF0"/>
        </w:tc>
        <w:tc>
          <w:tcPr>
            <w:tcW w:w="1185" w:type="pct"/>
            <w:vMerge w:val="restart"/>
            <w:tcBorders>
              <w:top w:val="single" w:sz="12" w:space="0" w:color="auto"/>
            </w:tcBorders>
          </w:tcPr>
          <w:p w:rsidR="005F3DF0" w:rsidRPr="005F3DF0" w:rsidRDefault="005F3DF0" w:rsidP="005F3DF0">
            <w:r w:rsidRPr="005F3DF0">
              <w:lastRenderedPageBreak/>
              <w:t>1.</w:t>
            </w:r>
            <w:r w:rsidRPr="005F3DF0">
              <w:rPr>
                <w:b/>
              </w:rPr>
              <w:t xml:space="preserve"> </w:t>
            </w:r>
            <w:r w:rsidRPr="005F3DF0">
              <w:t>Вводное занятие</w:t>
            </w:r>
          </w:p>
        </w:tc>
        <w:tc>
          <w:tcPr>
            <w:tcW w:w="1328" w:type="pct"/>
            <w:tcBorders>
              <w:top w:val="single" w:sz="12" w:space="0" w:color="auto"/>
            </w:tcBorders>
          </w:tcPr>
          <w:p w:rsidR="005F3DF0" w:rsidRPr="005F3DF0" w:rsidRDefault="005F3DF0" w:rsidP="005F3DF0">
            <w:pPr>
              <w:keepNext/>
              <w:keepLines/>
              <w:jc w:val="both"/>
              <w:rPr>
                <w:spacing w:val="-1"/>
              </w:rPr>
            </w:pPr>
            <w:r w:rsidRPr="005F3DF0">
              <w:t>1.1.</w:t>
            </w:r>
            <w:r w:rsidRPr="005F3DF0">
              <w:rPr>
                <w:b/>
              </w:rPr>
              <w:t xml:space="preserve"> </w:t>
            </w:r>
            <w:r w:rsidRPr="005F3DF0">
              <w:t>Задачи практики, условия выполнения.</w:t>
            </w:r>
            <w:r w:rsidRPr="005F3DF0">
              <w:rPr>
                <w:spacing w:val="-1"/>
              </w:rPr>
              <w:t xml:space="preserve"> </w:t>
            </w:r>
          </w:p>
        </w:tc>
        <w:tc>
          <w:tcPr>
            <w:tcW w:w="472" w:type="pct"/>
            <w:vMerge w:val="restart"/>
            <w:tcBorders>
              <w:top w:val="single" w:sz="12" w:space="0" w:color="auto"/>
            </w:tcBorders>
          </w:tcPr>
          <w:p w:rsidR="005F3DF0" w:rsidRPr="005F3DF0" w:rsidRDefault="005F3DF0" w:rsidP="005F3DF0">
            <w:pPr>
              <w:jc w:val="center"/>
            </w:pPr>
            <w:r w:rsidRPr="005F3DF0">
              <w:t>6</w:t>
            </w:r>
          </w:p>
        </w:tc>
      </w:tr>
      <w:tr w:rsidR="005F3DF0" w:rsidRPr="005F3DF0" w:rsidTr="00D72DD2">
        <w:tc>
          <w:tcPr>
            <w:tcW w:w="2015" w:type="pct"/>
            <w:vMerge/>
          </w:tcPr>
          <w:p w:rsidR="005F3DF0" w:rsidRPr="005F3DF0" w:rsidRDefault="005F3DF0" w:rsidP="005F3DF0"/>
        </w:tc>
        <w:tc>
          <w:tcPr>
            <w:tcW w:w="1185" w:type="pct"/>
            <w:vMerge/>
          </w:tcPr>
          <w:p w:rsidR="005F3DF0" w:rsidRPr="005F3DF0" w:rsidRDefault="005F3DF0" w:rsidP="005F3DF0"/>
        </w:tc>
        <w:tc>
          <w:tcPr>
            <w:tcW w:w="1328" w:type="pct"/>
          </w:tcPr>
          <w:p w:rsidR="005F3DF0" w:rsidRPr="005F3DF0" w:rsidRDefault="005F3DF0" w:rsidP="005F3DF0">
            <w:pPr>
              <w:keepNext/>
              <w:keepLines/>
              <w:jc w:val="both"/>
              <w:rPr>
                <w:spacing w:val="-1"/>
              </w:rPr>
            </w:pPr>
            <w:r w:rsidRPr="005F3DF0">
              <w:t>1.</w:t>
            </w:r>
            <w:proofErr w:type="gramStart"/>
            <w:r w:rsidRPr="005F3DF0">
              <w:t>2.</w:t>
            </w:r>
            <w:r w:rsidRPr="005F3DF0">
              <w:rPr>
                <w:spacing w:val="-1"/>
              </w:rPr>
              <w:t>Техника</w:t>
            </w:r>
            <w:proofErr w:type="gramEnd"/>
            <w:r w:rsidRPr="005F3DF0">
              <w:rPr>
                <w:spacing w:val="-1"/>
              </w:rPr>
              <w:t xml:space="preserve"> безопасности</w:t>
            </w:r>
          </w:p>
          <w:p w:rsidR="005F3DF0" w:rsidRPr="005F3DF0" w:rsidRDefault="005F3DF0" w:rsidP="005F3DF0">
            <w:pPr>
              <w:keepNext/>
              <w:keepLines/>
              <w:jc w:val="both"/>
            </w:pPr>
            <w:r w:rsidRPr="005F3DF0">
              <w:rPr>
                <w:spacing w:val="-1"/>
              </w:rPr>
              <w:t>при выполнении работ.</w:t>
            </w:r>
          </w:p>
        </w:tc>
        <w:tc>
          <w:tcPr>
            <w:tcW w:w="472" w:type="pct"/>
            <w:vMerge/>
          </w:tcPr>
          <w:p w:rsidR="005F3DF0" w:rsidRPr="005F3DF0" w:rsidRDefault="005F3DF0" w:rsidP="005F3DF0">
            <w:pPr>
              <w:jc w:val="center"/>
            </w:pPr>
          </w:p>
        </w:tc>
      </w:tr>
      <w:tr w:rsidR="005F3DF0" w:rsidRPr="005F3DF0" w:rsidTr="00D72DD2">
        <w:tc>
          <w:tcPr>
            <w:tcW w:w="2015" w:type="pct"/>
            <w:vMerge/>
            <w:vAlign w:val="center"/>
          </w:tcPr>
          <w:p w:rsidR="005F3DF0" w:rsidRPr="005F3DF0" w:rsidRDefault="005F3DF0" w:rsidP="005F3DF0"/>
        </w:tc>
        <w:tc>
          <w:tcPr>
            <w:tcW w:w="1185" w:type="pct"/>
            <w:vAlign w:val="center"/>
          </w:tcPr>
          <w:p w:rsidR="005F3DF0" w:rsidRPr="007D68EF" w:rsidRDefault="005F3DF0" w:rsidP="007D68EF">
            <w:pPr>
              <w:keepNext/>
              <w:keepLines/>
              <w:jc w:val="both"/>
              <w:rPr>
                <w:b/>
              </w:rPr>
            </w:pPr>
            <w:r w:rsidRPr="005F3DF0">
              <w:t>2.</w:t>
            </w:r>
            <w:r w:rsidRPr="005F3DF0">
              <w:rPr>
                <w:b/>
              </w:rPr>
              <w:t xml:space="preserve"> </w:t>
            </w:r>
            <w:r w:rsidRPr="005F3DF0">
              <w:t>Ознакомление с назначением производственной организации.</w:t>
            </w:r>
          </w:p>
        </w:tc>
        <w:tc>
          <w:tcPr>
            <w:tcW w:w="1328" w:type="pct"/>
          </w:tcPr>
          <w:p w:rsidR="005F3DF0" w:rsidRPr="005F3DF0" w:rsidRDefault="005F3DF0" w:rsidP="005F3DF0">
            <w:r w:rsidRPr="005F3DF0">
              <w:t>2.1. Краткая характеристика производственной базы.</w:t>
            </w:r>
          </w:p>
        </w:tc>
        <w:tc>
          <w:tcPr>
            <w:tcW w:w="472" w:type="pct"/>
          </w:tcPr>
          <w:p w:rsidR="005F3DF0" w:rsidRPr="005F3DF0" w:rsidRDefault="005F3DF0" w:rsidP="005F3DF0">
            <w:pPr>
              <w:jc w:val="center"/>
            </w:pPr>
            <w:r w:rsidRPr="005F3DF0">
              <w:t>6</w:t>
            </w:r>
          </w:p>
        </w:tc>
      </w:tr>
      <w:tr w:rsidR="005F3DF0" w:rsidRPr="005F3DF0" w:rsidTr="00D72DD2">
        <w:trPr>
          <w:trHeight w:val="418"/>
        </w:trPr>
        <w:tc>
          <w:tcPr>
            <w:tcW w:w="2015" w:type="pct"/>
            <w:vMerge/>
            <w:vAlign w:val="center"/>
          </w:tcPr>
          <w:p w:rsidR="005F3DF0" w:rsidRPr="005F3DF0" w:rsidRDefault="005F3DF0" w:rsidP="005F3DF0"/>
        </w:tc>
        <w:tc>
          <w:tcPr>
            <w:tcW w:w="1185" w:type="pct"/>
            <w:vAlign w:val="center"/>
          </w:tcPr>
          <w:p w:rsidR="005F3DF0" w:rsidRPr="005F3DF0" w:rsidRDefault="005F3DF0" w:rsidP="005F3DF0">
            <w:r w:rsidRPr="005F3DF0">
              <w:t>3.</w:t>
            </w:r>
            <w:r w:rsidRPr="005F3DF0">
              <w:rPr>
                <w:b/>
              </w:rPr>
              <w:t xml:space="preserve"> </w:t>
            </w:r>
            <w:r w:rsidRPr="005F3DF0">
              <w:rPr>
                <w:spacing w:val="-3"/>
              </w:rPr>
              <w:t>Ознакомление со способами добычи и переработки дорожно-</w:t>
            </w:r>
            <w:r w:rsidRPr="005F3DF0">
              <w:lastRenderedPageBreak/>
              <w:t>строительных материалов.</w:t>
            </w:r>
          </w:p>
        </w:tc>
        <w:tc>
          <w:tcPr>
            <w:tcW w:w="1328" w:type="pct"/>
          </w:tcPr>
          <w:p w:rsidR="005F3DF0" w:rsidRPr="005F3DF0" w:rsidRDefault="005F3DF0" w:rsidP="005F3DF0">
            <w:r w:rsidRPr="005F3DF0">
              <w:lastRenderedPageBreak/>
              <w:t xml:space="preserve">3.1. </w:t>
            </w:r>
            <w:r w:rsidRPr="005F3DF0">
              <w:rPr>
                <w:spacing w:val="-3"/>
              </w:rPr>
              <w:t>Описание способов добычи и переработки дорожно-</w:t>
            </w:r>
            <w:r w:rsidRPr="005F3DF0">
              <w:t xml:space="preserve">строительных материалов. </w:t>
            </w:r>
          </w:p>
        </w:tc>
        <w:tc>
          <w:tcPr>
            <w:tcW w:w="472" w:type="pct"/>
            <w:vAlign w:val="center"/>
          </w:tcPr>
          <w:p w:rsidR="005F3DF0" w:rsidRPr="005F3DF0" w:rsidRDefault="005F3DF0" w:rsidP="005F3DF0">
            <w:pPr>
              <w:jc w:val="center"/>
            </w:pPr>
            <w:r w:rsidRPr="005F3DF0">
              <w:t>6</w:t>
            </w:r>
          </w:p>
        </w:tc>
      </w:tr>
      <w:tr w:rsidR="005F3DF0" w:rsidRPr="005F3DF0" w:rsidTr="00D72DD2">
        <w:trPr>
          <w:trHeight w:val="498"/>
        </w:trPr>
        <w:tc>
          <w:tcPr>
            <w:tcW w:w="2015" w:type="pct"/>
            <w:vMerge/>
            <w:vAlign w:val="center"/>
          </w:tcPr>
          <w:p w:rsidR="005F3DF0" w:rsidRPr="005F3DF0" w:rsidRDefault="005F3DF0" w:rsidP="005F3DF0"/>
        </w:tc>
        <w:tc>
          <w:tcPr>
            <w:tcW w:w="1185" w:type="pct"/>
            <w:vAlign w:val="center"/>
          </w:tcPr>
          <w:p w:rsidR="005F3DF0" w:rsidRPr="005F3DF0" w:rsidRDefault="007D68EF" w:rsidP="005F3DF0">
            <w:r>
              <w:t>4</w:t>
            </w:r>
            <w:r w:rsidR="005F3DF0" w:rsidRPr="005F3DF0">
              <w:t>.</w:t>
            </w:r>
            <w:r w:rsidR="005F3DF0" w:rsidRPr="005F3DF0">
              <w:rPr>
                <w:b/>
              </w:rPr>
              <w:t xml:space="preserve"> </w:t>
            </w:r>
            <w:r w:rsidR="005F3DF0" w:rsidRPr="005F3DF0">
              <w:t xml:space="preserve">Ознакомление с технологической последовательность </w:t>
            </w:r>
            <w:r w:rsidR="005F3DF0" w:rsidRPr="005F3DF0">
              <w:rPr>
                <w:spacing w:val="-3"/>
              </w:rPr>
              <w:t xml:space="preserve">приготовления асфальтобетонных, цементобетонных </w:t>
            </w:r>
            <w:r w:rsidR="005F3DF0" w:rsidRPr="005F3DF0">
              <w:t>и других смесей на производстве.</w:t>
            </w:r>
          </w:p>
        </w:tc>
        <w:tc>
          <w:tcPr>
            <w:tcW w:w="1328" w:type="pct"/>
          </w:tcPr>
          <w:p w:rsidR="005F3DF0" w:rsidRPr="005F3DF0" w:rsidRDefault="007D68EF" w:rsidP="005F3DF0">
            <w:r>
              <w:t>4</w:t>
            </w:r>
            <w:r w:rsidR="005F3DF0" w:rsidRPr="005F3DF0">
              <w:t xml:space="preserve">.1. </w:t>
            </w:r>
            <w:r w:rsidR="005F3DF0" w:rsidRPr="005F3DF0">
              <w:rPr>
                <w:lang w:eastAsia="en-US"/>
              </w:rPr>
              <w:t xml:space="preserve">Описание </w:t>
            </w:r>
            <w:r w:rsidR="005F3DF0" w:rsidRPr="005F3DF0">
              <w:t xml:space="preserve">технологической последовательность </w:t>
            </w:r>
            <w:r w:rsidR="005F3DF0" w:rsidRPr="005F3DF0">
              <w:rPr>
                <w:spacing w:val="-3"/>
              </w:rPr>
              <w:t xml:space="preserve">приготовления асфальтобетонных, цементобетонных </w:t>
            </w:r>
            <w:r w:rsidR="005F3DF0" w:rsidRPr="005F3DF0">
              <w:t xml:space="preserve">и других смесей на производстве.         </w:t>
            </w:r>
          </w:p>
        </w:tc>
        <w:tc>
          <w:tcPr>
            <w:tcW w:w="472" w:type="pct"/>
            <w:vAlign w:val="center"/>
          </w:tcPr>
          <w:p w:rsidR="005F3DF0" w:rsidRPr="005F3DF0" w:rsidRDefault="007D68EF" w:rsidP="005F3DF0">
            <w:pPr>
              <w:jc w:val="center"/>
            </w:pPr>
            <w:r>
              <w:t>12</w:t>
            </w:r>
          </w:p>
        </w:tc>
      </w:tr>
      <w:tr w:rsidR="005F3DF0" w:rsidRPr="005F3DF0" w:rsidTr="00D72DD2">
        <w:tc>
          <w:tcPr>
            <w:tcW w:w="4528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3DF0" w:rsidRPr="005F3DF0" w:rsidRDefault="005F3DF0" w:rsidP="005F3DF0">
            <w:r w:rsidRPr="005F3DF0">
              <w:t>Промежуточная аттестация в форме Дифференцированный зачет.</w:t>
            </w:r>
          </w:p>
        </w:tc>
        <w:tc>
          <w:tcPr>
            <w:tcW w:w="4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3DF0" w:rsidRPr="005F3DF0" w:rsidRDefault="005F3DF0" w:rsidP="005F3DF0">
            <w:pPr>
              <w:jc w:val="center"/>
            </w:pPr>
            <w:r w:rsidRPr="005F3DF0">
              <w:t>6</w:t>
            </w:r>
          </w:p>
        </w:tc>
      </w:tr>
    </w:tbl>
    <w:p w:rsidR="004C6E72" w:rsidRDefault="004C6E72" w:rsidP="00055CEC">
      <w:pPr>
        <w:widowControl w:val="0"/>
      </w:pPr>
    </w:p>
    <w:p w:rsidR="0083447F" w:rsidRDefault="0083447F" w:rsidP="00055CEC">
      <w:pPr>
        <w:widowControl w:val="0"/>
        <w:ind w:firstLine="708"/>
        <w:rPr>
          <w:b/>
          <w:sz w:val="28"/>
          <w:szCs w:val="28"/>
        </w:rPr>
      </w:pPr>
    </w:p>
    <w:p w:rsidR="004C6E72" w:rsidRDefault="00FB0D36" w:rsidP="00573B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C6E72" w:rsidRPr="004E2B19">
        <w:rPr>
          <w:b/>
          <w:sz w:val="28"/>
          <w:szCs w:val="28"/>
        </w:rPr>
        <w:t>ОРГАНИЗАЦИЯ РАБОТ ПО УЧЕБНОЙ ПРАКТИКЕ</w:t>
      </w:r>
    </w:p>
    <w:p w:rsidR="00573BA9" w:rsidRDefault="00573BA9" w:rsidP="00573BA9">
      <w:pPr>
        <w:widowControl w:val="0"/>
        <w:jc w:val="center"/>
        <w:rPr>
          <w:b/>
          <w:sz w:val="28"/>
          <w:szCs w:val="28"/>
        </w:rPr>
      </w:pPr>
    </w:p>
    <w:p w:rsidR="004C6E72" w:rsidRPr="00720DCF" w:rsidRDefault="004C6E72" w:rsidP="00720DCF">
      <w:pPr>
        <w:widowControl w:val="0"/>
        <w:ind w:firstLine="708"/>
        <w:jc w:val="both"/>
        <w:rPr>
          <w:sz w:val="28"/>
          <w:szCs w:val="28"/>
        </w:rPr>
      </w:pPr>
      <w:r w:rsidRPr="00720DCF">
        <w:rPr>
          <w:sz w:val="28"/>
          <w:szCs w:val="28"/>
        </w:rPr>
        <w:t xml:space="preserve">Все виды работ </w:t>
      </w:r>
      <w:r w:rsidR="004C1883" w:rsidRPr="00720DCF">
        <w:rPr>
          <w:sz w:val="28"/>
          <w:szCs w:val="28"/>
        </w:rPr>
        <w:t>по учебн</w:t>
      </w:r>
      <w:r w:rsidR="007704DE" w:rsidRPr="00720DCF">
        <w:rPr>
          <w:sz w:val="28"/>
          <w:szCs w:val="28"/>
        </w:rPr>
        <w:t>ой</w:t>
      </w:r>
      <w:r w:rsidR="004C1883" w:rsidRPr="00720DCF">
        <w:rPr>
          <w:sz w:val="28"/>
          <w:szCs w:val="28"/>
        </w:rPr>
        <w:t xml:space="preserve"> практик</w:t>
      </w:r>
      <w:r w:rsidR="007704DE" w:rsidRPr="00720DCF">
        <w:rPr>
          <w:sz w:val="28"/>
          <w:szCs w:val="28"/>
        </w:rPr>
        <w:t>е</w:t>
      </w:r>
      <w:r w:rsidRPr="00720DCF">
        <w:rPr>
          <w:sz w:val="28"/>
          <w:szCs w:val="28"/>
        </w:rPr>
        <w:t xml:space="preserve"> выполняются в ГБ</w:t>
      </w:r>
      <w:r w:rsidR="004E2B19" w:rsidRPr="00720DCF">
        <w:rPr>
          <w:sz w:val="28"/>
          <w:szCs w:val="28"/>
        </w:rPr>
        <w:t>П</w:t>
      </w:r>
      <w:r w:rsidRPr="00720DCF">
        <w:rPr>
          <w:sz w:val="28"/>
          <w:szCs w:val="28"/>
        </w:rPr>
        <w:t xml:space="preserve">ОУ ССТ в </w:t>
      </w:r>
      <w:r w:rsidR="007704DE" w:rsidRPr="00720DCF">
        <w:rPr>
          <w:sz w:val="28"/>
          <w:szCs w:val="28"/>
        </w:rPr>
        <w:t>учебной аудитории.</w:t>
      </w:r>
    </w:p>
    <w:p w:rsidR="004C6E72" w:rsidRPr="00720DCF" w:rsidRDefault="004C6E72" w:rsidP="00720DCF">
      <w:pPr>
        <w:widowControl w:val="0"/>
        <w:ind w:firstLine="708"/>
        <w:jc w:val="both"/>
        <w:rPr>
          <w:sz w:val="28"/>
          <w:szCs w:val="28"/>
        </w:rPr>
      </w:pPr>
      <w:r w:rsidRPr="00720DCF">
        <w:rPr>
          <w:sz w:val="28"/>
          <w:szCs w:val="28"/>
        </w:rPr>
        <w:t>Оснащение рабочих мест проведения практики:</w:t>
      </w:r>
    </w:p>
    <w:p w:rsidR="004C6E72" w:rsidRPr="00720DCF" w:rsidRDefault="004C6E72" w:rsidP="00253B67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20DCF">
        <w:rPr>
          <w:sz w:val="28"/>
          <w:szCs w:val="28"/>
        </w:rPr>
        <w:t>количество посадочных мест по числу студентов;</w:t>
      </w:r>
    </w:p>
    <w:p w:rsidR="004C6E72" w:rsidRPr="00720DCF" w:rsidRDefault="004C6E72" w:rsidP="00253B67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20DCF">
        <w:rPr>
          <w:sz w:val="28"/>
          <w:szCs w:val="28"/>
        </w:rPr>
        <w:t>рабочее место преподавателя;</w:t>
      </w:r>
    </w:p>
    <w:p w:rsidR="004C6E72" w:rsidRPr="00720DCF" w:rsidRDefault="004C1883" w:rsidP="00253B67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20DCF">
        <w:rPr>
          <w:sz w:val="28"/>
          <w:szCs w:val="28"/>
        </w:rPr>
        <w:t>задания по</w:t>
      </w:r>
      <w:r w:rsidR="004C6E72" w:rsidRPr="00720DCF">
        <w:rPr>
          <w:sz w:val="28"/>
          <w:szCs w:val="28"/>
        </w:rPr>
        <w:t xml:space="preserve"> учебной практике</w:t>
      </w:r>
      <w:r w:rsidR="009E32F0">
        <w:rPr>
          <w:sz w:val="28"/>
          <w:szCs w:val="28"/>
        </w:rPr>
        <w:t>, а</w:t>
      </w:r>
      <w:r w:rsidR="004C6E72" w:rsidRPr="00720DCF">
        <w:rPr>
          <w:sz w:val="28"/>
          <w:szCs w:val="28"/>
        </w:rPr>
        <w:t xml:space="preserve"> также необ</w:t>
      </w:r>
      <w:r w:rsidR="007704DE" w:rsidRPr="00720DCF">
        <w:rPr>
          <w:sz w:val="28"/>
          <w:szCs w:val="28"/>
        </w:rPr>
        <w:t>ходимы</w:t>
      </w:r>
      <w:r w:rsidR="009E32F0">
        <w:rPr>
          <w:sz w:val="28"/>
          <w:szCs w:val="28"/>
        </w:rPr>
        <w:t>е</w:t>
      </w:r>
      <w:r w:rsidR="007704DE" w:rsidRPr="00720DCF">
        <w:rPr>
          <w:sz w:val="28"/>
          <w:szCs w:val="28"/>
        </w:rPr>
        <w:t xml:space="preserve"> бланк</w:t>
      </w:r>
      <w:r w:rsidR="009E32F0">
        <w:rPr>
          <w:sz w:val="28"/>
          <w:szCs w:val="28"/>
        </w:rPr>
        <w:t>и</w:t>
      </w:r>
      <w:r w:rsidR="007704DE" w:rsidRPr="00720DCF">
        <w:rPr>
          <w:sz w:val="28"/>
          <w:szCs w:val="28"/>
        </w:rPr>
        <w:t xml:space="preserve"> и документ</w:t>
      </w:r>
      <w:r w:rsidR="009E32F0">
        <w:rPr>
          <w:sz w:val="28"/>
          <w:szCs w:val="28"/>
        </w:rPr>
        <w:t>ы</w:t>
      </w:r>
      <w:r w:rsidR="007704DE" w:rsidRPr="00720DCF">
        <w:rPr>
          <w:sz w:val="28"/>
          <w:szCs w:val="28"/>
        </w:rPr>
        <w:t>.</w:t>
      </w:r>
    </w:p>
    <w:p w:rsidR="004C6E72" w:rsidRPr="00720DCF" w:rsidRDefault="004C6E72" w:rsidP="00720DCF">
      <w:pPr>
        <w:widowControl w:val="0"/>
        <w:ind w:firstLine="708"/>
        <w:jc w:val="both"/>
        <w:rPr>
          <w:sz w:val="28"/>
          <w:szCs w:val="28"/>
        </w:rPr>
      </w:pPr>
      <w:r w:rsidRPr="00720DCF">
        <w:rPr>
          <w:sz w:val="28"/>
          <w:szCs w:val="28"/>
        </w:rPr>
        <w:t>На первом занятии учебной практики студенту выда</w:t>
      </w:r>
      <w:r w:rsidR="009E32F0">
        <w:rPr>
          <w:sz w:val="28"/>
          <w:szCs w:val="28"/>
        </w:rPr>
        <w:t>е</w:t>
      </w:r>
      <w:r w:rsidRPr="00720DCF">
        <w:rPr>
          <w:sz w:val="28"/>
          <w:szCs w:val="28"/>
        </w:rPr>
        <w:t xml:space="preserve">тся </w:t>
      </w:r>
      <w:r w:rsidR="00002679" w:rsidRPr="00720DCF">
        <w:rPr>
          <w:sz w:val="28"/>
          <w:szCs w:val="28"/>
        </w:rPr>
        <w:t>задани</w:t>
      </w:r>
      <w:r w:rsidR="009E32F0">
        <w:rPr>
          <w:sz w:val="28"/>
          <w:szCs w:val="28"/>
        </w:rPr>
        <w:t>е</w:t>
      </w:r>
      <w:r w:rsidR="00002679" w:rsidRPr="00720DCF">
        <w:rPr>
          <w:sz w:val="28"/>
          <w:szCs w:val="28"/>
        </w:rPr>
        <w:t xml:space="preserve"> по практике. </w:t>
      </w:r>
    </w:p>
    <w:p w:rsidR="005F3DF0" w:rsidRPr="005F3DF0" w:rsidRDefault="009E32F0" w:rsidP="00E208A2">
      <w:pPr>
        <w:widowControl w:val="0"/>
        <w:ind w:firstLine="708"/>
        <w:jc w:val="both"/>
        <w:rPr>
          <w:bCs/>
          <w:iCs/>
          <w:sz w:val="28"/>
          <w:szCs w:val="28"/>
        </w:rPr>
      </w:pPr>
      <w:r w:rsidRPr="009E32F0">
        <w:rPr>
          <w:sz w:val="28"/>
          <w:szCs w:val="28"/>
        </w:rPr>
        <w:t xml:space="preserve">Итогом прохождения практики является составление отчета по форме и подписание руководителем практики аттестационного листа (Приложение </w:t>
      </w:r>
      <w:r>
        <w:rPr>
          <w:sz w:val="28"/>
          <w:szCs w:val="28"/>
        </w:rPr>
        <w:t>3</w:t>
      </w:r>
      <w:r w:rsidRPr="009E32F0">
        <w:rPr>
          <w:sz w:val="28"/>
          <w:szCs w:val="28"/>
        </w:rPr>
        <w:t xml:space="preserve">) с характеристикой учебной и профессиональной деятельности обучающегося по освоению общих и профессиональных компетенций во время учебной практики (Приложение </w:t>
      </w:r>
      <w:r>
        <w:rPr>
          <w:sz w:val="28"/>
          <w:szCs w:val="28"/>
        </w:rPr>
        <w:t>4</w:t>
      </w:r>
      <w:r w:rsidRPr="009E32F0">
        <w:rPr>
          <w:sz w:val="28"/>
          <w:szCs w:val="28"/>
        </w:rPr>
        <w:t>)</w:t>
      </w:r>
      <w:r w:rsidR="00E208A2">
        <w:rPr>
          <w:sz w:val="28"/>
          <w:szCs w:val="28"/>
        </w:rPr>
        <w:t xml:space="preserve">, </w:t>
      </w:r>
      <w:r w:rsidR="005F3DF0" w:rsidRPr="005F3DF0">
        <w:rPr>
          <w:bCs/>
          <w:iCs/>
          <w:sz w:val="28"/>
          <w:szCs w:val="28"/>
        </w:rPr>
        <w:t>а также ответов на следующие вопросы:</w:t>
      </w:r>
    </w:p>
    <w:p w:rsidR="005F3DF0" w:rsidRPr="005F3DF0" w:rsidRDefault="005F3DF0" w:rsidP="00253B67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8"/>
        <w:contextualSpacing/>
        <w:rPr>
          <w:rFonts w:ascii="Calibri" w:eastAsia="Calibri" w:hAnsi="Calibri" w:cs="Calibri"/>
          <w:sz w:val="28"/>
          <w:szCs w:val="28"/>
        </w:rPr>
      </w:pPr>
      <w:r w:rsidRPr="005F3DF0">
        <w:rPr>
          <w:sz w:val="28"/>
          <w:szCs w:val="28"/>
        </w:rPr>
        <w:t>Перспективные направления в развитии производственных предприятий.</w:t>
      </w:r>
    </w:p>
    <w:p w:rsidR="005F3DF0" w:rsidRPr="005F3DF0" w:rsidRDefault="005F3DF0" w:rsidP="00253B67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8"/>
        <w:contextualSpacing/>
        <w:rPr>
          <w:rFonts w:ascii="Calibri" w:eastAsia="Calibri" w:hAnsi="Calibri" w:cs="Calibri"/>
          <w:sz w:val="28"/>
          <w:szCs w:val="28"/>
        </w:rPr>
      </w:pPr>
      <w:r w:rsidRPr="005F3DF0">
        <w:rPr>
          <w:sz w:val="28"/>
          <w:szCs w:val="28"/>
        </w:rPr>
        <w:t>Классификация и назначение производственных предприятий.</w:t>
      </w:r>
    </w:p>
    <w:p w:rsidR="005F3DF0" w:rsidRPr="005F3DF0" w:rsidRDefault="005F3DF0" w:rsidP="00253B67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8"/>
        <w:contextualSpacing/>
        <w:rPr>
          <w:rFonts w:ascii="Calibri" w:eastAsia="Calibri" w:hAnsi="Calibri" w:cs="Calibri"/>
          <w:sz w:val="28"/>
          <w:szCs w:val="28"/>
        </w:rPr>
      </w:pPr>
      <w:r w:rsidRPr="005F3DF0">
        <w:rPr>
          <w:sz w:val="28"/>
          <w:szCs w:val="28"/>
        </w:rPr>
        <w:t xml:space="preserve">Опишите технологические схемы переработки каменных материалов. </w:t>
      </w:r>
    </w:p>
    <w:p w:rsidR="005F3DF0" w:rsidRPr="005F3DF0" w:rsidRDefault="005F3DF0" w:rsidP="00253B67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8"/>
        <w:contextualSpacing/>
        <w:rPr>
          <w:rFonts w:ascii="Calibri" w:eastAsia="Calibri" w:hAnsi="Calibri" w:cs="Calibri"/>
          <w:sz w:val="28"/>
          <w:szCs w:val="28"/>
        </w:rPr>
      </w:pPr>
      <w:r w:rsidRPr="005F3DF0">
        <w:rPr>
          <w:sz w:val="28"/>
          <w:szCs w:val="28"/>
        </w:rPr>
        <w:t>Схемы работы АБЗ, особенности приготовления теплых и холодных асфальтобетонных смесей.</w:t>
      </w:r>
    </w:p>
    <w:p w:rsidR="00E208A2" w:rsidRPr="00E208A2" w:rsidRDefault="00E208A2" w:rsidP="00E208A2">
      <w:pPr>
        <w:ind w:firstLine="708"/>
        <w:jc w:val="both"/>
        <w:rPr>
          <w:sz w:val="28"/>
          <w:szCs w:val="28"/>
        </w:rPr>
      </w:pPr>
      <w:bookmarkStart w:id="1" w:name="__DdeLink__3388_2264424907"/>
      <w:bookmarkEnd w:id="1"/>
      <w:r w:rsidRPr="00E208A2">
        <w:rPr>
          <w:sz w:val="28"/>
          <w:szCs w:val="28"/>
        </w:rPr>
        <w:t xml:space="preserve">Студент сам выбирает форму отчета по практике, предполагающего либо </w:t>
      </w:r>
      <w:r>
        <w:rPr>
          <w:sz w:val="28"/>
          <w:szCs w:val="28"/>
        </w:rPr>
        <w:t>оформление</w:t>
      </w:r>
      <w:r w:rsidRPr="00E208A2">
        <w:rPr>
          <w:sz w:val="28"/>
          <w:szCs w:val="28"/>
        </w:rPr>
        <w:t xml:space="preserve"> «вручную», либо заполнение всех форм документов и расчетов в электронном виде и формирование окончательного варианта отчета по окончании практики путем распечатывания всех выполненных заданий по видам работ учебной практики.</w:t>
      </w:r>
    </w:p>
    <w:p w:rsidR="00E208A2" w:rsidRPr="00E208A2" w:rsidRDefault="00E208A2" w:rsidP="00E20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отчете</w:t>
      </w:r>
      <w:r w:rsidRPr="00E208A2">
        <w:rPr>
          <w:sz w:val="28"/>
          <w:szCs w:val="28"/>
        </w:rPr>
        <w:t xml:space="preserve"> все записи, расчеты необходимо осуществлять аккуратно, в соответствии с требованиями ЕСКД.  Документы, ведомости, чертежи</w:t>
      </w:r>
      <w:r>
        <w:rPr>
          <w:sz w:val="28"/>
          <w:szCs w:val="28"/>
        </w:rPr>
        <w:t>, схемы</w:t>
      </w:r>
      <w:r w:rsidRPr="00E208A2">
        <w:rPr>
          <w:sz w:val="28"/>
          <w:szCs w:val="28"/>
        </w:rPr>
        <w:t xml:space="preserve"> фото материал</w:t>
      </w:r>
      <w:r>
        <w:rPr>
          <w:sz w:val="28"/>
          <w:szCs w:val="28"/>
        </w:rPr>
        <w:t xml:space="preserve"> выполняемых работ подшиваются в соответствующий пункт отчета</w:t>
      </w:r>
      <w:r w:rsidRPr="00E208A2">
        <w:rPr>
          <w:sz w:val="28"/>
          <w:szCs w:val="28"/>
        </w:rPr>
        <w:t>.</w:t>
      </w:r>
    </w:p>
    <w:p w:rsidR="008265FC" w:rsidRDefault="008265FC" w:rsidP="00055CEC">
      <w:pPr>
        <w:widowControl w:val="0"/>
        <w:ind w:firstLine="708"/>
        <w:jc w:val="both"/>
        <w:rPr>
          <w:b/>
          <w:sz w:val="28"/>
          <w:szCs w:val="28"/>
        </w:rPr>
      </w:pPr>
    </w:p>
    <w:p w:rsidR="004C6E72" w:rsidRPr="004E2B19" w:rsidRDefault="004C6E72" w:rsidP="00055CEC">
      <w:pPr>
        <w:widowControl w:val="0"/>
        <w:ind w:firstLine="708"/>
        <w:jc w:val="both"/>
        <w:rPr>
          <w:b/>
          <w:caps/>
          <w:sz w:val="28"/>
          <w:szCs w:val="28"/>
        </w:rPr>
      </w:pPr>
      <w:r w:rsidRPr="004E2B19">
        <w:rPr>
          <w:b/>
          <w:sz w:val="28"/>
          <w:szCs w:val="28"/>
        </w:rPr>
        <w:t xml:space="preserve">4. </w:t>
      </w:r>
      <w:r w:rsidRPr="004E2B19">
        <w:rPr>
          <w:b/>
          <w:caps/>
          <w:sz w:val="28"/>
          <w:szCs w:val="28"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:rsidR="005177B4" w:rsidRPr="00FA56D0" w:rsidRDefault="005177B4" w:rsidP="00055CEC">
      <w:pPr>
        <w:widowControl w:val="0"/>
        <w:jc w:val="both"/>
        <w:rPr>
          <w:caps/>
          <w:sz w:val="28"/>
          <w:szCs w:val="28"/>
        </w:rPr>
      </w:pPr>
    </w:p>
    <w:p w:rsidR="004C6E72" w:rsidRPr="007F0DF9" w:rsidRDefault="007F0DF9" w:rsidP="00253B67">
      <w:pPr>
        <w:widowControl w:val="0"/>
        <w:numPr>
          <w:ilvl w:val="1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Pr="007F0DF9">
        <w:rPr>
          <w:b/>
          <w:sz w:val="28"/>
          <w:szCs w:val="28"/>
        </w:rPr>
        <w:t>лан отчета по практике</w:t>
      </w:r>
    </w:p>
    <w:p w:rsidR="00746B96" w:rsidRDefault="00746B96" w:rsidP="00055CEC">
      <w:pPr>
        <w:widowControl w:val="0"/>
        <w:jc w:val="both"/>
        <w:rPr>
          <w:b/>
          <w:sz w:val="28"/>
          <w:szCs w:val="28"/>
        </w:rPr>
      </w:pPr>
    </w:p>
    <w:p w:rsidR="005F3DF0" w:rsidRPr="00755B28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755B28">
        <w:rPr>
          <w:b/>
          <w:sz w:val="28"/>
          <w:szCs w:val="28"/>
        </w:rPr>
        <w:lastRenderedPageBreak/>
        <w:t xml:space="preserve">Тема </w:t>
      </w:r>
      <w:r>
        <w:rPr>
          <w:b/>
          <w:sz w:val="28"/>
          <w:szCs w:val="28"/>
        </w:rPr>
        <w:t>1</w:t>
      </w:r>
      <w:r w:rsidRPr="00755B28">
        <w:rPr>
          <w:b/>
          <w:sz w:val="28"/>
          <w:szCs w:val="28"/>
        </w:rPr>
        <w:t>. Ознакомление с назначением производственной организации.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55B28">
        <w:rPr>
          <w:rFonts w:eastAsia="Calibri"/>
          <w:sz w:val="28"/>
          <w:szCs w:val="28"/>
        </w:rPr>
        <w:t>Краткая характеристика производственной базы.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755B28">
        <w:rPr>
          <w:rFonts w:eastAsia="Calibri"/>
          <w:sz w:val="28"/>
          <w:szCs w:val="28"/>
        </w:rPr>
        <w:t>Описание способов добычи и переработки дорожно-строительных материалов.</w:t>
      </w:r>
      <w:r w:rsidRPr="00755B28">
        <w:rPr>
          <w:b/>
        </w:rPr>
        <w:t xml:space="preserve"> </w:t>
      </w:r>
      <w:r w:rsidRPr="00755B28">
        <w:rPr>
          <w:sz w:val="28"/>
          <w:szCs w:val="28"/>
        </w:rPr>
        <w:t>Перспективные направления в развитии предприяти</w:t>
      </w:r>
      <w:r>
        <w:rPr>
          <w:sz w:val="28"/>
          <w:szCs w:val="28"/>
        </w:rPr>
        <w:t>я</w:t>
      </w:r>
      <w:r w:rsidRPr="00755B28">
        <w:rPr>
          <w:sz w:val="28"/>
          <w:szCs w:val="28"/>
        </w:rPr>
        <w:t>.</w:t>
      </w:r>
      <w:r w:rsidRPr="008F7A04">
        <w:rPr>
          <w:sz w:val="28"/>
          <w:szCs w:val="28"/>
        </w:rPr>
        <w:t xml:space="preserve"> 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b/>
        </w:rPr>
      </w:pPr>
      <w:r w:rsidRPr="008F7A04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8F7A04">
        <w:rPr>
          <w:sz w:val="28"/>
          <w:szCs w:val="28"/>
        </w:rPr>
        <w:t xml:space="preserve"> работы АБЗ</w:t>
      </w:r>
      <w:r>
        <w:rPr>
          <w:sz w:val="28"/>
          <w:szCs w:val="28"/>
        </w:rPr>
        <w:t>.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spacing w:val="-3"/>
        </w:rPr>
      </w:pPr>
      <w:r w:rsidRPr="00755B28">
        <w:rPr>
          <w:rFonts w:eastAsia="Calibri"/>
          <w:b/>
          <w:sz w:val="28"/>
          <w:szCs w:val="28"/>
        </w:rPr>
        <w:t xml:space="preserve">Тема </w:t>
      </w:r>
      <w:r>
        <w:rPr>
          <w:rFonts w:eastAsia="Calibri"/>
          <w:b/>
          <w:sz w:val="28"/>
          <w:szCs w:val="28"/>
        </w:rPr>
        <w:t>2</w:t>
      </w:r>
      <w:r w:rsidRPr="00755B28">
        <w:rPr>
          <w:rFonts w:eastAsia="Calibri"/>
          <w:b/>
          <w:sz w:val="28"/>
          <w:szCs w:val="28"/>
        </w:rPr>
        <w:t>. Ознакомление со способами добычи и переработки дорожно-строительных материалов.</w:t>
      </w:r>
      <w:r w:rsidRPr="00755B28">
        <w:rPr>
          <w:spacing w:val="-3"/>
        </w:rPr>
        <w:t xml:space="preserve"> </w:t>
      </w:r>
    </w:p>
    <w:p w:rsidR="005F3DF0" w:rsidRPr="008F7A04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55B28">
        <w:rPr>
          <w:rFonts w:eastAsia="Calibri"/>
          <w:sz w:val="28"/>
          <w:szCs w:val="28"/>
        </w:rPr>
        <w:t>Описание способов добычи и переработки дорожно-строительных материалов.</w:t>
      </w:r>
      <w:r w:rsidRPr="008F7A04">
        <w:rPr>
          <w:sz w:val="28"/>
          <w:szCs w:val="28"/>
        </w:rPr>
        <w:t xml:space="preserve"> </w:t>
      </w:r>
    </w:p>
    <w:p w:rsidR="005F3DF0" w:rsidRPr="008F7A04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F7A04">
        <w:rPr>
          <w:rFonts w:eastAsia="Calibri"/>
          <w:sz w:val="28"/>
          <w:szCs w:val="28"/>
        </w:rPr>
        <w:t>Опи</w:t>
      </w:r>
      <w:r>
        <w:rPr>
          <w:rFonts w:eastAsia="Calibri"/>
          <w:sz w:val="28"/>
          <w:szCs w:val="28"/>
        </w:rPr>
        <w:t>сание</w:t>
      </w:r>
      <w:r w:rsidRPr="008F7A04">
        <w:rPr>
          <w:rFonts w:eastAsia="Calibri"/>
          <w:sz w:val="28"/>
          <w:szCs w:val="28"/>
        </w:rPr>
        <w:t xml:space="preserve"> технологическ</w:t>
      </w:r>
      <w:r>
        <w:rPr>
          <w:rFonts w:eastAsia="Calibri"/>
          <w:sz w:val="28"/>
          <w:szCs w:val="28"/>
        </w:rPr>
        <w:t>ой</w:t>
      </w:r>
      <w:r w:rsidRPr="008F7A04">
        <w:rPr>
          <w:rFonts w:eastAsia="Calibri"/>
          <w:sz w:val="28"/>
          <w:szCs w:val="28"/>
        </w:rPr>
        <w:t xml:space="preserve"> схемы переработки каменных материалов. 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755B28">
        <w:rPr>
          <w:b/>
          <w:sz w:val="28"/>
          <w:szCs w:val="28"/>
        </w:rPr>
        <w:t xml:space="preserve">Тема </w:t>
      </w:r>
      <w:r w:rsidR="004B3310">
        <w:rPr>
          <w:b/>
          <w:sz w:val="28"/>
          <w:szCs w:val="28"/>
        </w:rPr>
        <w:t>3</w:t>
      </w:r>
      <w:r w:rsidRPr="00755B28">
        <w:rPr>
          <w:b/>
          <w:sz w:val="28"/>
          <w:szCs w:val="28"/>
        </w:rPr>
        <w:t>. Ознакомление с технологической последовательность приготовления асфальтобетонных, цементобетонных и других смесей на производстве.</w:t>
      </w:r>
      <w:r w:rsidRPr="00755B28">
        <w:rPr>
          <w:sz w:val="28"/>
          <w:szCs w:val="28"/>
        </w:rPr>
        <w:t xml:space="preserve"> </w:t>
      </w:r>
    </w:p>
    <w:p w:rsidR="00746B96" w:rsidRDefault="005F3DF0" w:rsidP="009E32F0">
      <w:pPr>
        <w:tabs>
          <w:tab w:val="left" w:pos="8120"/>
        </w:tabs>
        <w:ind w:firstLine="709"/>
        <w:jc w:val="both"/>
        <w:rPr>
          <w:sz w:val="28"/>
          <w:szCs w:val="28"/>
        </w:rPr>
      </w:pPr>
      <w:r w:rsidRPr="00755B28">
        <w:rPr>
          <w:sz w:val="28"/>
          <w:szCs w:val="28"/>
        </w:rPr>
        <w:t>Описание технологической последовательность приготовления асфальтобетонных, цементобетонных и других смесей на производстве.</w:t>
      </w:r>
    </w:p>
    <w:p w:rsidR="00720DCF" w:rsidRPr="007F0DF9" w:rsidRDefault="00720DCF" w:rsidP="007F0DF9">
      <w:pPr>
        <w:tabs>
          <w:tab w:val="left" w:pos="8120"/>
        </w:tabs>
        <w:ind w:firstLine="709"/>
        <w:jc w:val="both"/>
        <w:rPr>
          <w:sz w:val="28"/>
          <w:szCs w:val="28"/>
        </w:rPr>
      </w:pPr>
    </w:p>
    <w:p w:rsidR="00720DCF" w:rsidRPr="005F3DF0" w:rsidRDefault="00720DCF" w:rsidP="005F3DF0">
      <w:pPr>
        <w:tabs>
          <w:tab w:val="left" w:pos="8120"/>
        </w:tabs>
        <w:jc w:val="both"/>
      </w:pPr>
    </w:p>
    <w:p w:rsidR="00474F27" w:rsidRDefault="005F3DF0" w:rsidP="008976CC">
      <w:pPr>
        <w:pStyle w:val="Default"/>
        <w:pageBreakBefore/>
        <w:widowControl w:val="0"/>
        <w:ind w:firstLine="567"/>
        <w:jc w:val="center"/>
        <w:rPr>
          <w:b/>
          <w:color w:val="auto"/>
          <w:sz w:val="28"/>
          <w:szCs w:val="28"/>
        </w:rPr>
      </w:pPr>
      <w:r w:rsidRPr="00DF33C1">
        <w:rPr>
          <w:b/>
          <w:color w:val="auto"/>
          <w:sz w:val="28"/>
          <w:szCs w:val="28"/>
        </w:rPr>
        <w:lastRenderedPageBreak/>
        <w:t>СПИСОК ИСТОЧНИКОВ</w:t>
      </w:r>
      <w:r w:rsidR="00593318" w:rsidRPr="00DF33C1">
        <w:rPr>
          <w:b/>
          <w:color w:val="auto"/>
          <w:sz w:val="28"/>
          <w:szCs w:val="28"/>
        </w:rPr>
        <w:t xml:space="preserve"> </w:t>
      </w:r>
      <w:r w:rsidRPr="00DF33C1">
        <w:rPr>
          <w:b/>
          <w:color w:val="auto"/>
          <w:sz w:val="28"/>
          <w:szCs w:val="28"/>
        </w:rPr>
        <w:t>И ЛИТЕРАТУРЫ</w:t>
      </w:r>
    </w:p>
    <w:p w:rsidR="00823873" w:rsidRPr="00DF33C1" w:rsidRDefault="00823873" w:rsidP="00055CEC">
      <w:pPr>
        <w:pStyle w:val="Default"/>
        <w:widowControl w:val="0"/>
        <w:ind w:firstLine="567"/>
        <w:jc w:val="center"/>
        <w:rPr>
          <w:b/>
          <w:color w:val="auto"/>
          <w:sz w:val="28"/>
          <w:szCs w:val="28"/>
        </w:rPr>
      </w:pPr>
    </w:p>
    <w:p w:rsidR="00BD7F2D" w:rsidRPr="00BD7F2D" w:rsidRDefault="00BD7F2D" w:rsidP="0092320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D7F2D">
        <w:rPr>
          <w:sz w:val="28"/>
          <w:szCs w:val="28"/>
        </w:rPr>
        <w:t>Нормативно-правовые акты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 xml:space="preserve">Федеральный закон от26 июня 2008 г. N 102-ФЗ"Об обеспечении единства измерений" С изменениями </w:t>
      </w:r>
      <w:proofErr w:type="gramStart"/>
      <w:r w:rsidRPr="00BD7F2D">
        <w:rPr>
          <w:rFonts w:eastAsia="Calibri"/>
          <w:sz w:val="28"/>
          <w:szCs w:val="28"/>
          <w:lang w:eastAsia="en-US"/>
        </w:rPr>
        <w:t>и  дополнениями</w:t>
      </w:r>
      <w:proofErr w:type="gramEnd"/>
      <w:r w:rsidRPr="00BD7F2D">
        <w:rPr>
          <w:rFonts w:eastAsia="Calibri"/>
          <w:sz w:val="28"/>
          <w:szCs w:val="28"/>
          <w:lang w:eastAsia="en-US"/>
        </w:rPr>
        <w:t xml:space="preserve"> от: 18  июля, 30 ноября 2011 г.,  28 июля 2012 г., 2  декабря 2013 г., 23  июня, 21 июля 2014 г.,  13 июля 2015 г.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 xml:space="preserve">Федеральный закон от 29 июня 2015 г. N 162- ФЗ «О </w:t>
      </w:r>
      <w:proofErr w:type="gramStart"/>
      <w:r w:rsidRPr="00BD7F2D">
        <w:rPr>
          <w:rFonts w:eastAsia="Calibri"/>
          <w:sz w:val="28"/>
          <w:szCs w:val="28"/>
          <w:lang w:eastAsia="en-US"/>
        </w:rPr>
        <w:t>стандартизации  в</w:t>
      </w:r>
      <w:proofErr w:type="gramEnd"/>
      <w:r w:rsidRPr="00BD7F2D">
        <w:rPr>
          <w:rFonts w:eastAsia="Calibri"/>
          <w:sz w:val="28"/>
          <w:szCs w:val="28"/>
          <w:lang w:eastAsia="en-US"/>
        </w:rPr>
        <w:t xml:space="preserve">  Российской  Федерации».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 xml:space="preserve">Федеральный закон «О техническом регулировании» от 27.12.2002 </w:t>
      </w:r>
      <w:r w:rsidRPr="00BD7F2D">
        <w:rPr>
          <w:rFonts w:eastAsia="Calibri"/>
          <w:sz w:val="28"/>
          <w:szCs w:val="28"/>
          <w:lang w:val="en-US" w:eastAsia="en-US"/>
        </w:rPr>
        <w:t>N</w:t>
      </w:r>
      <w:r w:rsidRPr="00BD7F2D">
        <w:rPr>
          <w:rFonts w:eastAsia="Calibri"/>
          <w:sz w:val="28"/>
          <w:szCs w:val="28"/>
          <w:lang w:eastAsia="en-US"/>
        </w:rPr>
        <w:t xml:space="preserve"> 184-ФЗ.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9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8736-2014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Песок для строительных работ. Технические условия.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 </w:t>
      </w:r>
      <w:hyperlink r:id="rId10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7473-2010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Смеси бетонные. Технические условия.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hyperlink r:id="rId11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9128-2013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Смеси асфальтобетонные, полимерасфальтобетонные, асфальтобетон, полимерасфальтобетон для автомобильных дорог и аэродромов. Технические условия.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</w:t>
      </w:r>
      <w:hyperlink r:id="rId12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10180-2012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Бетоны. Методы определения прочности по контрольным образцам.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rPr>
          <w:rFonts w:eastAsia="Calibri"/>
          <w:sz w:val="28"/>
          <w:szCs w:val="28"/>
          <w:lang w:eastAsia="en-US"/>
        </w:rPr>
      </w:pPr>
      <w:hyperlink r:id="rId13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18105-2010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Бетоны. Правила контроля и оценки прочности.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rPr>
          <w:rFonts w:eastAsia="Calibri"/>
          <w:sz w:val="28"/>
          <w:szCs w:val="28"/>
          <w:lang w:eastAsia="en-US"/>
        </w:rPr>
      </w:pPr>
      <w:hyperlink r:id="rId14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22733-2016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Грунты. Метод лабораторного определения максимальной плотности.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hyperlink r:id="rId15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23558-94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Смеси щебеночно-гравийно-песчаные и грунты, обработанные неорганическими вяжущими материалами, для дорожного и аэродромного строительства. Технические условия.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hyperlink r:id="rId16" w:history="1">
        <w:r w:rsidRPr="00BD7F2D">
          <w:rPr>
            <w:rFonts w:eastAsia="Calibri"/>
            <w:spacing w:val="2"/>
            <w:sz w:val="28"/>
            <w:szCs w:val="28"/>
            <w:u w:val="single"/>
            <w:shd w:val="clear" w:color="auto" w:fill="FFFFFF"/>
            <w:lang w:eastAsia="en-US"/>
          </w:rPr>
          <w:t>ГОСТ 25192-2012</w:t>
        </w:r>
      </w:hyperlink>
      <w:r w:rsidRPr="00BD7F2D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 Бетоны. Классификация и общие технические требования.</w:t>
      </w:r>
    </w:p>
    <w:p w:rsidR="00BD7F2D" w:rsidRPr="00BD7F2D" w:rsidRDefault="00BD7F2D" w:rsidP="00253B67">
      <w:pPr>
        <w:numPr>
          <w:ilvl w:val="0"/>
          <w:numId w:val="4"/>
        </w:numPr>
        <w:spacing w:line="276" w:lineRule="auto"/>
        <w:ind w:left="357" w:hanging="357"/>
        <w:contextualSpacing/>
        <w:rPr>
          <w:rFonts w:eastAsia="Calibri"/>
          <w:sz w:val="28"/>
          <w:szCs w:val="28"/>
          <w:lang w:eastAsia="en-US"/>
        </w:rPr>
      </w:pPr>
      <w:hyperlink r:id="rId17" w:history="1">
        <w:r w:rsidRPr="00BD7F2D">
          <w:rPr>
            <w:rFonts w:eastAsia="Calibri"/>
            <w:spacing w:val="2"/>
            <w:sz w:val="28"/>
            <w:szCs w:val="28"/>
            <w:u w:val="single"/>
            <w:lang w:eastAsia="en-US"/>
          </w:rPr>
          <w:t>ГОСТ 30491-2012</w:t>
        </w:r>
      </w:hyperlink>
      <w:r w:rsidRPr="00BD7F2D">
        <w:rPr>
          <w:rFonts w:eastAsia="Calibri"/>
          <w:spacing w:val="2"/>
          <w:sz w:val="28"/>
          <w:szCs w:val="28"/>
          <w:lang w:eastAsia="en-US"/>
        </w:rPr>
        <w:t> Смеси органоминеральные и грунты, укрепленные органическими вяжущими, для дорожного и аэродромного строительства. Технические условия.</w:t>
      </w:r>
    </w:p>
    <w:p w:rsidR="00BD7F2D" w:rsidRPr="00BD7F2D" w:rsidRDefault="00BD7F2D" w:rsidP="00253B67">
      <w:pPr>
        <w:numPr>
          <w:ilvl w:val="0"/>
          <w:numId w:val="4"/>
        </w:numPr>
        <w:shd w:val="clear" w:color="auto" w:fill="FFFFFF"/>
        <w:spacing w:line="276" w:lineRule="auto"/>
        <w:ind w:left="357" w:hanging="357"/>
        <w:contextualSpacing/>
        <w:textAlignment w:val="baseline"/>
        <w:rPr>
          <w:spacing w:val="2"/>
          <w:sz w:val="28"/>
          <w:szCs w:val="28"/>
        </w:rPr>
      </w:pPr>
      <w:hyperlink r:id="rId18" w:history="1">
        <w:r w:rsidRPr="00BD7F2D">
          <w:rPr>
            <w:spacing w:val="2"/>
            <w:sz w:val="28"/>
            <w:szCs w:val="28"/>
            <w:u w:val="single"/>
          </w:rPr>
          <w:t>ГОСТ 31015-2002</w:t>
        </w:r>
      </w:hyperlink>
      <w:r w:rsidRPr="00BD7F2D">
        <w:rPr>
          <w:spacing w:val="2"/>
          <w:sz w:val="28"/>
          <w:szCs w:val="28"/>
        </w:rPr>
        <w:t> Смеси асфальтобетонные и асфальтобетон щебеночно-мастичные. Технические условия</w:t>
      </w:r>
    </w:p>
    <w:p w:rsidR="00BD7F2D" w:rsidRPr="00BD7F2D" w:rsidRDefault="00BD7F2D" w:rsidP="00923204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D7F2D">
        <w:rPr>
          <w:rFonts w:eastAsia="Calibri"/>
          <w:b/>
          <w:sz w:val="28"/>
          <w:szCs w:val="28"/>
          <w:lang w:eastAsia="en-US"/>
        </w:rPr>
        <w:t>Печатные издания и электронные издания</w:t>
      </w:r>
    </w:p>
    <w:p w:rsidR="00BD7F2D" w:rsidRPr="00BD7F2D" w:rsidRDefault="00BD7F2D" w:rsidP="00923204">
      <w:pPr>
        <w:suppressAutoHyphens/>
        <w:ind w:firstLine="709"/>
        <w:contextualSpacing/>
        <w:jc w:val="both"/>
        <w:rPr>
          <w:rFonts w:eastAsia="Calibri"/>
          <w:i/>
          <w:sz w:val="28"/>
          <w:szCs w:val="28"/>
          <w:lang w:eastAsia="zh-CN"/>
        </w:rPr>
      </w:pPr>
    </w:p>
    <w:p w:rsidR="00BD7F2D" w:rsidRPr="00BD7F2D" w:rsidRDefault="00BD7F2D" w:rsidP="00923204">
      <w:pPr>
        <w:contextualSpacing/>
        <w:rPr>
          <w:rFonts w:eastAsia="Calibri"/>
          <w:b/>
          <w:sz w:val="28"/>
          <w:szCs w:val="28"/>
          <w:lang w:eastAsia="en-US"/>
        </w:rPr>
      </w:pPr>
      <w:r w:rsidRPr="00BD7F2D">
        <w:rPr>
          <w:rFonts w:eastAsia="Calibri"/>
          <w:b/>
          <w:sz w:val="28"/>
          <w:szCs w:val="28"/>
          <w:lang w:eastAsia="en-US"/>
        </w:rPr>
        <w:t>МДК 02.01 Дорожно-строительные материалы:</w:t>
      </w:r>
    </w:p>
    <w:p w:rsidR="00BD7F2D" w:rsidRPr="00BD7F2D" w:rsidRDefault="00BD7F2D" w:rsidP="00923204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BD7F2D">
        <w:rPr>
          <w:rFonts w:eastAsia="Calibri"/>
          <w:i/>
          <w:sz w:val="28"/>
          <w:szCs w:val="28"/>
          <w:lang w:eastAsia="zh-CN"/>
        </w:rPr>
        <w:t>Основная литература</w:t>
      </w:r>
      <w:r w:rsidRPr="00BD7F2D">
        <w:rPr>
          <w:rFonts w:eastAsia="Calibri"/>
          <w:sz w:val="28"/>
          <w:szCs w:val="28"/>
          <w:lang w:eastAsia="zh-CN"/>
        </w:rPr>
        <w:t>:</w:t>
      </w:r>
    </w:p>
    <w:p w:rsidR="00BD7F2D" w:rsidRPr="00BD7F2D" w:rsidRDefault="00BD7F2D" w:rsidP="00253B67">
      <w:pPr>
        <w:widowControl w:val="0"/>
        <w:numPr>
          <w:ilvl w:val="0"/>
          <w:numId w:val="11"/>
        </w:numPr>
        <w:tabs>
          <w:tab w:val="left" w:pos="1134"/>
          <w:tab w:val="num" w:pos="216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D7F2D">
        <w:rPr>
          <w:bCs/>
          <w:sz w:val="28"/>
          <w:szCs w:val="28"/>
        </w:rPr>
        <w:t xml:space="preserve">Ковалев Я. Н. Дорожно-строительные материалы и изделия: Учебно-методическое пособие / Ковалев Я.Н., Кравченко С.Е., Шумчик В.К. - М.: НИЦ ИНФРА-М, Нов. знание, 2019. - 630 с. - (Высшее образование: Бакалавриат). - ISBN 978-5-16-006403-1. - Текст: электронный. - URL: </w:t>
      </w:r>
      <w:hyperlink r:id="rId19" w:history="1">
        <w:r w:rsidRPr="00BD7F2D">
          <w:rPr>
            <w:bCs/>
            <w:sz w:val="28"/>
            <w:szCs w:val="28"/>
            <w:u w:val="single"/>
          </w:rPr>
          <w:t>https://znanium.com/catalog/product/1039185</w:t>
        </w:r>
      </w:hyperlink>
      <w:r w:rsidRPr="00BD7F2D">
        <w:rPr>
          <w:bCs/>
          <w:sz w:val="28"/>
          <w:szCs w:val="28"/>
        </w:rPr>
        <w:t xml:space="preserve"> </w:t>
      </w:r>
    </w:p>
    <w:p w:rsidR="00BD7F2D" w:rsidRPr="00BD7F2D" w:rsidRDefault="00BD7F2D" w:rsidP="00253B67">
      <w:pPr>
        <w:widowControl w:val="0"/>
        <w:numPr>
          <w:ilvl w:val="0"/>
          <w:numId w:val="11"/>
        </w:numPr>
        <w:tabs>
          <w:tab w:val="left" w:pos="1134"/>
          <w:tab w:val="num" w:pos="216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D7F2D">
        <w:rPr>
          <w:bCs/>
          <w:sz w:val="28"/>
          <w:szCs w:val="28"/>
        </w:rPr>
        <w:t xml:space="preserve">Гончарова, М. А. Строительные материалы. Минеральные вяжущие вещества: учебное пособие / М. А. Гончарова, А. А. Коста. — Липецк: Липецкий государственный технический университет, ЭБС АСВ, 2019. — 76 c. — ISBN 978-5-88247-920-5. — Текст: электронный // Электронно-библиотечная система IPR </w:t>
      </w:r>
      <w:r w:rsidRPr="00BD7F2D">
        <w:rPr>
          <w:bCs/>
          <w:sz w:val="28"/>
          <w:szCs w:val="28"/>
        </w:rPr>
        <w:lastRenderedPageBreak/>
        <w:t xml:space="preserve">BOOKS: [сайт]. — URL: </w:t>
      </w:r>
      <w:hyperlink r:id="rId20" w:history="1">
        <w:r w:rsidRPr="00BD7F2D">
          <w:rPr>
            <w:bCs/>
            <w:sz w:val="28"/>
            <w:szCs w:val="28"/>
            <w:u w:val="single"/>
          </w:rPr>
          <w:t>https://www.iprbookshop.ru/92846.htm</w:t>
        </w:r>
      </w:hyperlink>
    </w:p>
    <w:p w:rsidR="00BD7F2D" w:rsidRPr="00BD7F2D" w:rsidRDefault="00BD7F2D" w:rsidP="00923204">
      <w:pPr>
        <w:widowControl w:val="0"/>
        <w:tabs>
          <w:tab w:val="left" w:pos="1134"/>
          <w:tab w:val="num" w:pos="216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:rsidR="00BD7F2D" w:rsidRPr="00BD7F2D" w:rsidRDefault="00BD7F2D" w:rsidP="00923204">
      <w:pPr>
        <w:tabs>
          <w:tab w:val="left" w:pos="1134"/>
          <w:tab w:val="num" w:pos="2160"/>
        </w:tabs>
        <w:ind w:firstLine="709"/>
        <w:contextualSpacing/>
        <w:jc w:val="both"/>
        <w:rPr>
          <w:bCs/>
          <w:i/>
          <w:sz w:val="28"/>
          <w:szCs w:val="28"/>
        </w:rPr>
      </w:pPr>
      <w:r w:rsidRPr="00BD7F2D">
        <w:rPr>
          <w:rFonts w:eastAsia="Calibri"/>
          <w:i/>
          <w:sz w:val="28"/>
          <w:szCs w:val="28"/>
          <w:lang w:eastAsia="en-US"/>
        </w:rPr>
        <w:t>Дополнительная литература:</w:t>
      </w:r>
      <w:r w:rsidRPr="00BD7F2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D7F2D" w:rsidRPr="00BD7F2D" w:rsidRDefault="00BD7F2D" w:rsidP="00253B67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BD7F2D">
        <w:rPr>
          <w:sz w:val="28"/>
          <w:szCs w:val="28"/>
          <w:shd w:val="clear" w:color="auto" w:fill="FFFFFF"/>
        </w:rPr>
        <w:t xml:space="preserve">Ковалев Н. С. Улучшение свойств асфальтобетона и противогололедных асфальтобетонных покрытий: монография / Н. С. Ковалев. — Воронеж: Воронежский Государственный Аграрный Университет им. Императора Петра Первого, 2017. — 183 c. — ISBN 978-5-7267-0918-5. — Текст: электронный // Электронно-библиотечная система IPR BOOKS: [сайт]. — URL: </w:t>
      </w:r>
      <w:hyperlink r:id="rId21" w:history="1">
        <w:r w:rsidRPr="00BD7F2D">
          <w:rPr>
            <w:sz w:val="28"/>
            <w:szCs w:val="28"/>
            <w:u w:val="single"/>
            <w:shd w:val="clear" w:color="auto" w:fill="FFFFFF"/>
          </w:rPr>
          <w:t>https://www.iprbookshop.ru/72778.html</w:t>
        </w:r>
      </w:hyperlink>
      <w:r w:rsidRPr="00BD7F2D">
        <w:rPr>
          <w:sz w:val="28"/>
          <w:szCs w:val="28"/>
          <w:shd w:val="clear" w:color="auto" w:fill="FFFFFF"/>
        </w:rPr>
        <w:t xml:space="preserve"> </w:t>
      </w:r>
    </w:p>
    <w:p w:rsidR="00BD7F2D" w:rsidRPr="00BD7F2D" w:rsidRDefault="00BD7F2D" w:rsidP="00253B67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BD7F2D">
        <w:rPr>
          <w:sz w:val="28"/>
          <w:szCs w:val="28"/>
          <w:shd w:val="clear" w:color="auto" w:fill="FFFFFF"/>
        </w:rPr>
        <w:t xml:space="preserve">Технология строительства и ремонта дорожных покрытий нежесткого типа с учетом температурных режимов асфальтобетонных смесей: монография / А. Ф. Зубков, К. А. Андрианов, А. И. Антонов, В. Г. Однолько. — Тамбов: Тамбовский государственный технический университет, ЭБС АСВ, 2017. — 316 c. — ISBN 978-5-8265-1832-8. — Текст: электронный // Электронно-библиотечная система IPR BOOKS: [сайт]. — URL: </w:t>
      </w:r>
      <w:hyperlink r:id="rId22" w:history="1">
        <w:r w:rsidRPr="00BD7F2D">
          <w:rPr>
            <w:sz w:val="28"/>
            <w:szCs w:val="28"/>
            <w:u w:val="single"/>
            <w:shd w:val="clear" w:color="auto" w:fill="FFFFFF"/>
          </w:rPr>
          <w:t>https://www.iprbookshop.ru/85947.html</w:t>
        </w:r>
      </w:hyperlink>
      <w:r w:rsidRPr="00BD7F2D">
        <w:rPr>
          <w:sz w:val="28"/>
          <w:szCs w:val="28"/>
          <w:shd w:val="clear" w:color="auto" w:fill="FFFFFF"/>
        </w:rPr>
        <w:t xml:space="preserve"> </w:t>
      </w:r>
    </w:p>
    <w:p w:rsidR="00BD7F2D" w:rsidRPr="00BD7F2D" w:rsidRDefault="00BD7F2D" w:rsidP="00253B67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BD7F2D">
        <w:rPr>
          <w:sz w:val="28"/>
          <w:szCs w:val="28"/>
          <w:shd w:val="clear" w:color="auto" w:fill="FFFFFF"/>
        </w:rPr>
        <w:t>Ильина, Л. В. Вяжущие вещества. Материалы и изделия на их основе для дорожного строительства [Электронный ресурс</w:t>
      </w:r>
      <w:proofErr w:type="gramStart"/>
      <w:r w:rsidRPr="00BD7F2D">
        <w:rPr>
          <w:sz w:val="28"/>
          <w:szCs w:val="28"/>
          <w:shd w:val="clear" w:color="auto" w:fill="FFFFFF"/>
        </w:rPr>
        <w:t>] :</w:t>
      </w:r>
      <w:proofErr w:type="gramEnd"/>
      <w:r w:rsidRPr="00BD7F2D">
        <w:rPr>
          <w:sz w:val="28"/>
          <w:szCs w:val="28"/>
          <w:shd w:val="clear" w:color="auto" w:fill="FFFFFF"/>
        </w:rPr>
        <w:t xml:space="preserve"> учебное пособие / Л. В. Ильина, О. А. Игнатова, Т. Ф. Каткова. — Электрон. текстовые данные. — Новосибирск: Новосибирский государственный архитектурно-строительный университет (Сибстрин), ЭБС АСВ, 2017. — 189 c. — 978-5-7795-0839-1. — Режим доступа: </w:t>
      </w:r>
      <w:hyperlink r:id="rId23" w:history="1">
        <w:r w:rsidRPr="00BD7F2D">
          <w:rPr>
            <w:sz w:val="28"/>
            <w:szCs w:val="28"/>
            <w:u w:val="single"/>
            <w:shd w:val="clear" w:color="auto" w:fill="FFFFFF"/>
          </w:rPr>
          <w:t>http://www.iprbookshop.ru/85885.html</w:t>
        </w:r>
      </w:hyperlink>
      <w:r w:rsidRPr="00BD7F2D">
        <w:rPr>
          <w:sz w:val="28"/>
          <w:szCs w:val="28"/>
          <w:shd w:val="clear" w:color="auto" w:fill="FFFFFF"/>
        </w:rPr>
        <w:t xml:space="preserve">  </w:t>
      </w:r>
    </w:p>
    <w:p w:rsidR="00BD7F2D" w:rsidRPr="00BD7F2D" w:rsidRDefault="00BD7F2D" w:rsidP="00923204">
      <w:pPr>
        <w:tabs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BD7F2D" w:rsidRPr="00BD7F2D" w:rsidRDefault="00BD7F2D" w:rsidP="00923204">
      <w:pPr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 xml:space="preserve">1. </w:t>
      </w:r>
      <w:hyperlink r:id="rId24" w:history="1">
        <w:r w:rsidRPr="00BD7F2D">
          <w:rPr>
            <w:rFonts w:eastAsia="Calibri"/>
            <w:sz w:val="28"/>
            <w:szCs w:val="28"/>
            <w:u w:val="single"/>
            <w:lang w:eastAsia="en-US"/>
          </w:rPr>
          <w:t>http://window.edu.ru/window</w:t>
        </w:r>
      </w:hyperlink>
      <w:r w:rsidRPr="00BD7F2D">
        <w:rPr>
          <w:rFonts w:eastAsia="Calibri"/>
          <w:sz w:val="28"/>
          <w:szCs w:val="28"/>
          <w:u w:val="single"/>
          <w:lang w:eastAsia="en-US"/>
        </w:rPr>
        <w:t xml:space="preserve"> - </w:t>
      </w:r>
      <w:r w:rsidRPr="00BD7F2D">
        <w:rPr>
          <w:rFonts w:eastAsia="Calibri"/>
          <w:sz w:val="28"/>
          <w:szCs w:val="28"/>
          <w:lang w:eastAsia="en-US"/>
        </w:rPr>
        <w:t>Единое окно доступа к образовательным ресурсам. Электронная библиотека [Электронный ресурс].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2.</w:t>
      </w:r>
      <w:r w:rsidRPr="00BD7F2D">
        <w:rPr>
          <w:rFonts w:eastAsia="Calibri"/>
          <w:sz w:val="28"/>
          <w:szCs w:val="28"/>
          <w:u w:val="single"/>
          <w:lang w:eastAsia="en-US"/>
        </w:rPr>
        <w:t xml:space="preserve">  http://www.gost.ru</w:t>
      </w:r>
      <w:r w:rsidRPr="00BD7F2D">
        <w:rPr>
          <w:rFonts w:eastAsia="Calibri"/>
          <w:sz w:val="28"/>
          <w:szCs w:val="28"/>
          <w:lang w:eastAsia="en-US"/>
        </w:rPr>
        <w:t>- официальный сайт Федерального агентства по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техническому регулированию и метрологии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3.</w:t>
      </w:r>
      <w:r w:rsidRPr="00BD7F2D">
        <w:rPr>
          <w:rFonts w:eastAsia="Calibri"/>
          <w:sz w:val="28"/>
          <w:szCs w:val="28"/>
          <w:u w:val="single"/>
          <w:lang w:eastAsia="en-US"/>
        </w:rPr>
        <w:t xml:space="preserve">  https://www.faufcc.ru</w:t>
      </w:r>
      <w:r w:rsidRPr="00BD7F2D">
        <w:rPr>
          <w:rFonts w:eastAsia="Calibri"/>
          <w:sz w:val="28"/>
          <w:szCs w:val="28"/>
          <w:lang w:eastAsia="en-US"/>
        </w:rPr>
        <w:t>-официальный сайт ФАУ «Федеральный центр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нормирования, стандартизации и технической оценки соответствия в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строительстве»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4.</w:t>
      </w:r>
      <w:r w:rsidRPr="00BD7F2D">
        <w:rPr>
          <w:rFonts w:eastAsia="Calibri"/>
          <w:sz w:val="28"/>
          <w:szCs w:val="28"/>
          <w:u w:val="single"/>
          <w:lang w:eastAsia="en-US"/>
        </w:rPr>
        <w:t xml:space="preserve"> http:/ www.nostroy.ru</w:t>
      </w:r>
      <w:r w:rsidRPr="00BD7F2D">
        <w:rPr>
          <w:rFonts w:eastAsia="Calibri"/>
          <w:sz w:val="28"/>
          <w:szCs w:val="28"/>
          <w:lang w:eastAsia="en-US"/>
        </w:rPr>
        <w:t>-официальный сайт Ассоциации «Национальное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объединение строителей» (НОСТРОЙ)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>5.</w:t>
      </w:r>
      <w:r w:rsidRPr="00BD7F2D">
        <w:rPr>
          <w:rFonts w:eastAsia="Calibri"/>
          <w:sz w:val="28"/>
          <w:szCs w:val="28"/>
          <w:u w:val="single"/>
          <w:lang w:eastAsia="en-US"/>
        </w:rPr>
        <w:t xml:space="preserve"> http://www.cntd.ru</w:t>
      </w:r>
      <w:r w:rsidRPr="00BD7F2D">
        <w:rPr>
          <w:rFonts w:eastAsia="Calibri"/>
          <w:sz w:val="28"/>
          <w:szCs w:val="28"/>
          <w:lang w:eastAsia="en-US"/>
        </w:rPr>
        <w:t>- сайт профессиональные справочные системы Техэксперт.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 xml:space="preserve">6. </w:t>
      </w:r>
      <w:hyperlink r:id="rId25" w:history="1">
        <w:r w:rsidRPr="00BD7F2D">
          <w:rPr>
            <w:rFonts w:eastAsia="Calibri"/>
            <w:sz w:val="28"/>
            <w:szCs w:val="28"/>
            <w:u w:val="single"/>
            <w:lang w:eastAsia="en-US"/>
          </w:rPr>
          <w:t>http://www.</w:t>
        </w:r>
        <w:r w:rsidRPr="00BD7F2D">
          <w:rPr>
            <w:rFonts w:eastAsia="Calibri"/>
            <w:sz w:val="28"/>
            <w:szCs w:val="28"/>
            <w:u w:val="single"/>
            <w:lang w:val="en-US" w:eastAsia="en-US"/>
          </w:rPr>
          <w:t>files</w:t>
        </w:r>
        <w:r w:rsidRPr="00BD7F2D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BD7F2D">
          <w:rPr>
            <w:rFonts w:eastAsia="Calibri"/>
            <w:sz w:val="28"/>
            <w:szCs w:val="28"/>
            <w:u w:val="single"/>
            <w:lang w:val="en-US" w:eastAsia="en-US"/>
          </w:rPr>
          <w:t>stoyif</w:t>
        </w:r>
        <w:r w:rsidRPr="00BD7F2D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BD7F2D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BD7F2D">
        <w:rPr>
          <w:rFonts w:eastAsia="Calibri"/>
          <w:sz w:val="28"/>
          <w:szCs w:val="28"/>
          <w:lang w:eastAsia="en-US"/>
        </w:rPr>
        <w:t xml:space="preserve"> – Нормативная база ГОСТ\СП\СНиП, Справочник дорожника, Техническая документация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BD7F2D">
        <w:rPr>
          <w:rFonts w:eastAsia="Calibri"/>
          <w:sz w:val="28"/>
          <w:szCs w:val="28"/>
          <w:lang w:eastAsia="en-US"/>
        </w:rPr>
        <w:t xml:space="preserve">7. </w:t>
      </w:r>
      <w:hyperlink r:id="rId26" w:history="1">
        <w:r w:rsidRPr="00BD7F2D">
          <w:rPr>
            <w:rFonts w:eastAsia="Calibri"/>
            <w:sz w:val="28"/>
            <w:szCs w:val="28"/>
            <w:u w:val="single"/>
            <w:lang w:eastAsia="en-US"/>
          </w:rPr>
          <w:t>http://www.</w:t>
        </w:r>
        <w:r w:rsidRPr="00BD7F2D">
          <w:rPr>
            <w:rFonts w:eastAsia="Calibri"/>
            <w:sz w:val="28"/>
            <w:szCs w:val="28"/>
            <w:u w:val="single"/>
            <w:lang w:val="en-US" w:eastAsia="en-US"/>
          </w:rPr>
          <w:t>studFiles</w:t>
        </w:r>
        <w:r w:rsidRPr="00BD7F2D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BD7F2D">
          <w:rPr>
            <w:rFonts w:eastAsia="Calibri"/>
            <w:sz w:val="28"/>
            <w:szCs w:val="28"/>
            <w:u w:val="single"/>
            <w:lang w:val="en-US" w:eastAsia="en-US"/>
          </w:rPr>
          <w:t>net</w:t>
        </w:r>
      </w:hyperlink>
      <w:r w:rsidRPr="00BD7F2D">
        <w:rPr>
          <w:rFonts w:eastAsia="Calibri"/>
          <w:sz w:val="28"/>
          <w:szCs w:val="28"/>
          <w:lang w:eastAsia="en-US"/>
        </w:rPr>
        <w:t xml:space="preserve">  - файловый архив для студентов. Раздел: дорожно-строительные материалы, карьеры, буровзрывные работы, АБЗ, ЦБЗ, битумные базы, заводы ЖБК.</w:t>
      </w: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:rsidR="00BD7F2D" w:rsidRPr="00BD7F2D" w:rsidRDefault="00BD7F2D" w:rsidP="00923204">
      <w:pPr>
        <w:shd w:val="clear" w:color="auto" w:fill="FFFFFF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  <w:r w:rsidRPr="00BD7F2D">
        <w:rPr>
          <w:rFonts w:eastAsia="Calibri"/>
          <w:b/>
          <w:sz w:val="28"/>
          <w:szCs w:val="28"/>
          <w:lang w:eastAsia="en-US"/>
        </w:rPr>
        <w:t>МДК 02.02 Производственные предприятия дорожной отрасли:</w:t>
      </w:r>
    </w:p>
    <w:p w:rsidR="00BD7F2D" w:rsidRPr="00BD7F2D" w:rsidRDefault="00BD7F2D" w:rsidP="00923204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zh-CN"/>
        </w:rPr>
      </w:pPr>
      <w:r w:rsidRPr="00BD7F2D">
        <w:rPr>
          <w:rFonts w:eastAsia="Calibri"/>
          <w:i/>
          <w:sz w:val="28"/>
          <w:szCs w:val="28"/>
          <w:lang w:eastAsia="zh-CN"/>
        </w:rPr>
        <w:t>Основная литература</w:t>
      </w:r>
      <w:r w:rsidRPr="00BD7F2D">
        <w:rPr>
          <w:rFonts w:eastAsia="Calibri"/>
          <w:sz w:val="28"/>
          <w:szCs w:val="28"/>
          <w:lang w:eastAsia="zh-CN"/>
        </w:rPr>
        <w:t>:</w:t>
      </w:r>
    </w:p>
    <w:p w:rsidR="00BD7F2D" w:rsidRPr="00BD7F2D" w:rsidRDefault="00BD7F2D" w:rsidP="00253B67">
      <w:pPr>
        <w:widowControl w:val="0"/>
        <w:numPr>
          <w:ilvl w:val="0"/>
          <w:numId w:val="5"/>
        </w:numPr>
        <w:shd w:val="clear" w:color="auto" w:fill="FCFCFC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D7F2D">
        <w:rPr>
          <w:sz w:val="28"/>
          <w:szCs w:val="28"/>
          <w:shd w:val="clear" w:color="auto" w:fill="FCFCFC"/>
        </w:rPr>
        <w:t xml:space="preserve">Строительство и эксплуатация автомобильных дорог и аэродромов ПМ.2 Участие в организации работ по производству дорожно-строительных материалов: </w:t>
      </w:r>
      <w:r w:rsidRPr="00BD7F2D">
        <w:rPr>
          <w:sz w:val="28"/>
          <w:szCs w:val="28"/>
          <w:shd w:val="clear" w:color="auto" w:fill="FCFCFC"/>
        </w:rPr>
        <w:lastRenderedPageBreak/>
        <w:t>электронный учебно-методический комплекс (ЭУМК), сетевая версия (для обеспечения групповой работы в компьютерном классе), (создан на основе программной оболочки «</w:t>
      </w:r>
      <w:r w:rsidRPr="00BD7F2D">
        <w:rPr>
          <w:sz w:val="28"/>
          <w:szCs w:val="28"/>
          <w:shd w:val="clear" w:color="auto" w:fill="FCFCFC"/>
          <w:lang w:val="en-US"/>
        </w:rPr>
        <w:t>Hyper</w:t>
      </w:r>
      <w:r w:rsidRPr="00BD7F2D">
        <w:rPr>
          <w:sz w:val="28"/>
          <w:szCs w:val="28"/>
          <w:shd w:val="clear" w:color="auto" w:fill="FCFCFC"/>
        </w:rPr>
        <w:t xml:space="preserve"> </w:t>
      </w:r>
      <w:r w:rsidRPr="00BD7F2D">
        <w:rPr>
          <w:sz w:val="28"/>
          <w:szCs w:val="28"/>
          <w:shd w:val="clear" w:color="auto" w:fill="FCFCFC"/>
          <w:lang w:val="en-US"/>
        </w:rPr>
        <w:t>Service</w:t>
      </w:r>
      <w:r w:rsidRPr="00BD7F2D">
        <w:rPr>
          <w:sz w:val="28"/>
          <w:szCs w:val="28"/>
          <w:shd w:val="clear" w:color="auto" w:fill="FCFCFC"/>
        </w:rPr>
        <w:t xml:space="preserve">»): </w:t>
      </w:r>
    </w:p>
    <w:p w:rsidR="00BD7F2D" w:rsidRPr="00BD7F2D" w:rsidRDefault="00BD7F2D" w:rsidP="00923204">
      <w:pPr>
        <w:widowControl w:val="0"/>
        <w:shd w:val="clear" w:color="auto" w:fill="FCFCFC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bCs/>
          <w:sz w:val="28"/>
          <w:szCs w:val="28"/>
        </w:rPr>
      </w:pPr>
      <w:r w:rsidRPr="00BD7F2D">
        <w:rPr>
          <w:bCs/>
          <w:sz w:val="28"/>
          <w:szCs w:val="28"/>
        </w:rPr>
        <w:t>Раздел 1: Карьеры</w:t>
      </w:r>
    </w:p>
    <w:p w:rsidR="00BD7F2D" w:rsidRPr="00BD7F2D" w:rsidRDefault="00BD7F2D" w:rsidP="00923204">
      <w:pPr>
        <w:widowControl w:val="0"/>
        <w:shd w:val="clear" w:color="auto" w:fill="FCFCFC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bCs/>
          <w:sz w:val="28"/>
          <w:szCs w:val="28"/>
        </w:rPr>
      </w:pPr>
      <w:r w:rsidRPr="00BD7F2D">
        <w:rPr>
          <w:bCs/>
          <w:sz w:val="28"/>
          <w:szCs w:val="28"/>
        </w:rPr>
        <w:t>Раздел 2: Буровзрывные работы</w:t>
      </w:r>
    </w:p>
    <w:p w:rsidR="00BD7F2D" w:rsidRPr="00BD7F2D" w:rsidRDefault="00BD7F2D" w:rsidP="0092320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  <w:shd w:val="clear" w:color="auto" w:fill="FCFCFC"/>
        </w:rPr>
      </w:pPr>
      <w:r w:rsidRPr="00BD7F2D">
        <w:rPr>
          <w:bCs/>
          <w:sz w:val="28"/>
          <w:szCs w:val="28"/>
        </w:rPr>
        <w:t>Раздел 3: Производственные предприятия дорожной отрасли.</w:t>
      </w:r>
      <w:r w:rsidRPr="00BD7F2D">
        <w:rPr>
          <w:sz w:val="28"/>
          <w:szCs w:val="28"/>
          <w:shd w:val="clear" w:color="auto" w:fill="FCFCFC"/>
        </w:rPr>
        <w:t xml:space="preserve"> – Саратов: корпорация «Диполь», 2019г.</w:t>
      </w:r>
    </w:p>
    <w:p w:rsidR="00BD7F2D" w:rsidRPr="00BD7F2D" w:rsidRDefault="00BD7F2D" w:rsidP="00253B6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shd w:val="clear" w:color="auto" w:fill="FCFCFC"/>
        </w:rPr>
      </w:pPr>
      <w:r w:rsidRPr="00BD7F2D">
        <w:rPr>
          <w:sz w:val="28"/>
          <w:szCs w:val="28"/>
          <w:shd w:val="clear" w:color="auto" w:fill="FCFCFC"/>
        </w:rPr>
        <w:t xml:space="preserve">Ушаков В.В., под ред., Ольховиков В.М., под ред., Апестин В.К., Васильев А.П., Горячев М.Г., Ларина Т.А., Лупанов А.П., Носов В.П., Рудакова В.В.Строительство автомобильных дорог: </w:t>
      </w:r>
      <w:proofErr w:type="gramStart"/>
      <w:r w:rsidRPr="00BD7F2D">
        <w:rPr>
          <w:sz w:val="28"/>
          <w:szCs w:val="28"/>
          <w:shd w:val="clear" w:color="auto" w:fill="FCFCFC"/>
        </w:rPr>
        <w:t>учебник  —</w:t>
      </w:r>
      <w:proofErr w:type="gramEnd"/>
      <w:r w:rsidRPr="00BD7F2D">
        <w:rPr>
          <w:sz w:val="28"/>
          <w:szCs w:val="28"/>
          <w:shd w:val="clear" w:color="auto" w:fill="FCFCFC"/>
        </w:rPr>
        <w:t xml:space="preserve"> Москва : КноРус, 2022. — 572 с. — ISBN 978-5-406-08687-2. — URL: </w:t>
      </w:r>
      <w:hyperlink r:id="rId27" w:history="1">
        <w:r w:rsidRPr="00BD7F2D">
          <w:rPr>
            <w:sz w:val="28"/>
            <w:szCs w:val="28"/>
            <w:u w:val="single"/>
            <w:shd w:val="clear" w:color="auto" w:fill="FCFCFC"/>
          </w:rPr>
          <w:t>https://book.ru/book/940653</w:t>
        </w:r>
      </w:hyperlink>
      <w:r w:rsidRPr="00BD7F2D">
        <w:rPr>
          <w:sz w:val="28"/>
          <w:szCs w:val="28"/>
          <w:shd w:val="clear" w:color="auto" w:fill="FCFCFC"/>
        </w:rPr>
        <w:t xml:space="preserve">  (дата обращения: 27.05.2021). — Текст: электронный.</w:t>
      </w:r>
    </w:p>
    <w:p w:rsidR="00BD7F2D" w:rsidRPr="00BD7F2D" w:rsidRDefault="00BD7F2D" w:rsidP="00923204">
      <w:pPr>
        <w:tabs>
          <w:tab w:val="left" w:pos="993"/>
          <w:tab w:val="num" w:pos="2160"/>
        </w:tabs>
        <w:ind w:firstLine="709"/>
        <w:contextualSpacing/>
        <w:jc w:val="both"/>
        <w:rPr>
          <w:bCs/>
          <w:i/>
          <w:sz w:val="28"/>
          <w:szCs w:val="28"/>
        </w:rPr>
      </w:pPr>
      <w:r w:rsidRPr="00BD7F2D">
        <w:rPr>
          <w:rFonts w:eastAsia="Calibri"/>
          <w:i/>
          <w:sz w:val="28"/>
          <w:szCs w:val="28"/>
          <w:lang w:eastAsia="en-US"/>
        </w:rPr>
        <w:t>Дополнительная литература:</w:t>
      </w:r>
      <w:r w:rsidRPr="00BD7F2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F3DF0" w:rsidRPr="005F3DF0" w:rsidRDefault="00BD7F2D" w:rsidP="00253B67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BD7F2D">
        <w:rPr>
          <w:rFonts w:ascii="Calibri" w:eastAsia="Calibri" w:hAnsi="Calibri"/>
          <w:sz w:val="28"/>
          <w:szCs w:val="28"/>
          <w:shd w:val="clear" w:color="auto" w:fill="FCFCFC"/>
          <w:lang w:eastAsia="en-US"/>
        </w:rPr>
        <w:t xml:space="preserve">Говердовская, Л. Г. Производственная база дорожного </w:t>
      </w:r>
      <w:proofErr w:type="gramStart"/>
      <w:r w:rsidRPr="00BD7F2D">
        <w:rPr>
          <w:rFonts w:ascii="Calibri" w:eastAsia="Calibri" w:hAnsi="Calibri"/>
          <w:sz w:val="28"/>
          <w:szCs w:val="28"/>
          <w:shd w:val="clear" w:color="auto" w:fill="FCFCFC"/>
          <w:lang w:eastAsia="en-US"/>
        </w:rPr>
        <w:t>строительства :</w:t>
      </w:r>
      <w:proofErr w:type="gramEnd"/>
      <w:r w:rsidRPr="00BD7F2D">
        <w:rPr>
          <w:rFonts w:ascii="Calibri" w:eastAsia="Calibri" w:hAnsi="Calibri"/>
          <w:sz w:val="28"/>
          <w:szCs w:val="28"/>
          <w:shd w:val="clear" w:color="auto" w:fill="FCFCFC"/>
          <w:lang w:eastAsia="en-US"/>
        </w:rPr>
        <w:t xml:space="preserve"> учебно-методическое пособие / Л. Г. Говердовская. — Самара: Самарский государственный технический университет, ЭБС АСВ, 2020. — 82 c. — ISBN 2227-8397. — Текст: электронный // Электронно-библиотечная система IPR </w:t>
      </w:r>
      <w:proofErr w:type="gramStart"/>
      <w:r w:rsidRPr="00BD7F2D">
        <w:rPr>
          <w:rFonts w:ascii="Calibri" w:eastAsia="Calibri" w:hAnsi="Calibri"/>
          <w:sz w:val="28"/>
          <w:szCs w:val="28"/>
          <w:shd w:val="clear" w:color="auto" w:fill="FCFCFC"/>
          <w:lang w:eastAsia="en-US"/>
        </w:rPr>
        <w:t>BOOKS :</w:t>
      </w:r>
      <w:proofErr w:type="gramEnd"/>
      <w:r w:rsidRPr="00BD7F2D">
        <w:rPr>
          <w:rFonts w:ascii="Calibri" w:eastAsia="Calibri" w:hAnsi="Calibri"/>
          <w:sz w:val="28"/>
          <w:szCs w:val="28"/>
          <w:shd w:val="clear" w:color="auto" w:fill="FCFCFC"/>
          <w:lang w:eastAsia="en-US"/>
        </w:rPr>
        <w:t xml:space="preserve"> [сайт]. — URL: </w:t>
      </w:r>
      <w:hyperlink r:id="rId28" w:history="1">
        <w:r w:rsidRPr="00BD7F2D">
          <w:rPr>
            <w:rFonts w:ascii="Calibri" w:eastAsia="Calibri" w:hAnsi="Calibri"/>
            <w:sz w:val="28"/>
            <w:szCs w:val="28"/>
            <w:u w:val="single"/>
            <w:shd w:val="clear" w:color="auto" w:fill="FCFCFC"/>
            <w:lang w:eastAsia="en-US"/>
          </w:rPr>
          <w:t>https://www.iprbookshop.ru/105053.html</w:t>
        </w:r>
      </w:hyperlink>
      <w:r w:rsidR="005F3DF0" w:rsidRPr="005F3DF0">
        <w:rPr>
          <w:sz w:val="28"/>
          <w:szCs w:val="28"/>
          <w:shd w:val="clear" w:color="auto" w:fill="FFFFFF"/>
        </w:rPr>
        <w:t xml:space="preserve"> </w:t>
      </w:r>
    </w:p>
    <w:p w:rsidR="005F3DF0" w:rsidRPr="005F3DF0" w:rsidRDefault="005F3DF0" w:rsidP="00923204">
      <w:pPr>
        <w:ind w:firstLine="709"/>
        <w:contextualSpacing/>
        <w:jc w:val="both"/>
        <w:rPr>
          <w:sz w:val="28"/>
          <w:szCs w:val="28"/>
          <w:shd w:val="clear" w:color="auto" w:fill="FFFFFF"/>
          <w:lang w:eastAsia="x-none"/>
        </w:rPr>
      </w:pPr>
    </w:p>
    <w:p w:rsidR="005F3DF0" w:rsidRPr="005F3DF0" w:rsidRDefault="005F3DF0" w:rsidP="00923204">
      <w:pPr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5F3DF0" w:rsidRPr="005F3DF0" w:rsidRDefault="005F3DF0" w:rsidP="00923204">
      <w:pPr>
        <w:ind w:firstLine="709"/>
        <w:contextualSpacing/>
        <w:jc w:val="both"/>
        <w:rPr>
          <w:b/>
          <w:sz w:val="28"/>
          <w:szCs w:val="28"/>
        </w:rPr>
      </w:pPr>
      <w:r w:rsidRPr="005F3DF0">
        <w:rPr>
          <w:sz w:val="28"/>
          <w:szCs w:val="28"/>
        </w:rPr>
        <w:t xml:space="preserve">1. </w:t>
      </w:r>
      <w:hyperlink r:id="rId29" w:history="1">
        <w:r w:rsidRPr="005F3DF0">
          <w:rPr>
            <w:color w:val="0000FF"/>
            <w:sz w:val="28"/>
            <w:szCs w:val="28"/>
            <w:u w:val="single"/>
          </w:rPr>
          <w:t>http://window.edu.ru/window</w:t>
        </w:r>
      </w:hyperlink>
      <w:r w:rsidRPr="005F3DF0">
        <w:rPr>
          <w:color w:val="0000FF"/>
          <w:sz w:val="28"/>
          <w:szCs w:val="28"/>
          <w:u w:val="single"/>
        </w:rPr>
        <w:t xml:space="preserve"> - </w:t>
      </w:r>
      <w:r w:rsidRPr="005F3DF0">
        <w:rPr>
          <w:sz w:val="28"/>
          <w:szCs w:val="28"/>
        </w:rPr>
        <w:t>Единое окно доступа к образовательным ресурсам. Электронная библиотека [Электронный ресурс].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2.</w:t>
      </w:r>
      <w:r w:rsidRPr="005F3DF0">
        <w:rPr>
          <w:sz w:val="28"/>
          <w:szCs w:val="28"/>
          <w:u w:val="single"/>
        </w:rPr>
        <w:t xml:space="preserve">  http://www.gost.ru</w:t>
      </w:r>
      <w:r w:rsidRPr="005F3DF0">
        <w:rPr>
          <w:sz w:val="28"/>
          <w:szCs w:val="28"/>
        </w:rPr>
        <w:t>- официальный сайт Федерального агентства по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техническому регулированию и метрологии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3.</w:t>
      </w:r>
      <w:r w:rsidRPr="005F3DF0">
        <w:rPr>
          <w:sz w:val="28"/>
          <w:szCs w:val="28"/>
          <w:u w:val="single"/>
        </w:rPr>
        <w:t xml:space="preserve">  https://www.faufcc.ru</w:t>
      </w:r>
      <w:r w:rsidRPr="005F3DF0">
        <w:rPr>
          <w:sz w:val="28"/>
          <w:szCs w:val="28"/>
        </w:rPr>
        <w:t>-официальный сайт ФАУ «Федеральный центр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нормирования, стандартизации и технической оценки соответствия в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строительстве»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4.</w:t>
      </w:r>
      <w:r w:rsidRPr="005F3DF0">
        <w:rPr>
          <w:sz w:val="28"/>
          <w:szCs w:val="28"/>
          <w:u w:val="single"/>
        </w:rPr>
        <w:t xml:space="preserve"> http:/ www.nostroy.ru</w:t>
      </w:r>
      <w:r w:rsidRPr="005F3DF0">
        <w:rPr>
          <w:sz w:val="28"/>
          <w:szCs w:val="28"/>
        </w:rPr>
        <w:t>-официальный сайт Ассоциации «Национальное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объединение строителей» (НОСТРОЙ)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5.</w:t>
      </w:r>
      <w:r w:rsidRPr="005F3DF0">
        <w:rPr>
          <w:sz w:val="28"/>
          <w:szCs w:val="28"/>
          <w:u w:val="single"/>
        </w:rPr>
        <w:t xml:space="preserve"> http://www.cntd.ru</w:t>
      </w:r>
      <w:r w:rsidRPr="005F3DF0">
        <w:rPr>
          <w:sz w:val="28"/>
          <w:szCs w:val="28"/>
        </w:rPr>
        <w:t>- сайт профессиональные справочные системы Техэксперт.</w:t>
      </w:r>
    </w:p>
    <w:p w:rsidR="005F3DF0" w:rsidRPr="005F3DF0" w:rsidRDefault="005F3DF0" w:rsidP="00923204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 xml:space="preserve">6. </w:t>
      </w:r>
      <w:hyperlink r:id="rId30" w:history="1">
        <w:r w:rsidRPr="005F3DF0">
          <w:rPr>
            <w:color w:val="0000FF"/>
            <w:sz w:val="28"/>
            <w:szCs w:val="28"/>
            <w:u w:val="single"/>
          </w:rPr>
          <w:t>http://www.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files</w:t>
        </w:r>
        <w:r w:rsidRPr="005F3DF0">
          <w:rPr>
            <w:color w:val="0000FF"/>
            <w:sz w:val="28"/>
            <w:szCs w:val="28"/>
            <w:u w:val="single"/>
          </w:rPr>
          <w:t>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stoyif</w:t>
        </w:r>
        <w:r w:rsidRPr="005F3DF0">
          <w:rPr>
            <w:color w:val="0000FF"/>
            <w:sz w:val="28"/>
            <w:szCs w:val="28"/>
            <w:u w:val="single"/>
          </w:rPr>
          <w:t>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5F3DF0">
        <w:rPr>
          <w:sz w:val="28"/>
          <w:szCs w:val="28"/>
        </w:rPr>
        <w:t xml:space="preserve"> – Нормативная база ГОСТ\СП\СНиП, Справочник дорожника, Техническая документация</w:t>
      </w:r>
    </w:p>
    <w:p w:rsidR="00CE6BA2" w:rsidRPr="00CE6BA2" w:rsidRDefault="005F3DF0" w:rsidP="00253B67">
      <w:pPr>
        <w:numPr>
          <w:ilvl w:val="0"/>
          <w:numId w:val="3"/>
        </w:numPr>
        <w:tabs>
          <w:tab w:val="num" w:pos="142"/>
          <w:tab w:val="left" w:pos="284"/>
        </w:tabs>
        <w:spacing w:line="276" w:lineRule="auto"/>
        <w:ind w:left="709"/>
        <w:contextualSpacing/>
        <w:jc w:val="both"/>
        <w:rPr>
          <w:sz w:val="28"/>
          <w:szCs w:val="28"/>
          <w:lang w:val="x-none" w:eastAsia="x-none"/>
        </w:rPr>
      </w:pPr>
      <w:r w:rsidRPr="005F3DF0">
        <w:rPr>
          <w:sz w:val="28"/>
          <w:szCs w:val="28"/>
        </w:rPr>
        <w:t xml:space="preserve">7. </w:t>
      </w:r>
      <w:hyperlink r:id="rId31" w:history="1">
        <w:r w:rsidRPr="005F3DF0">
          <w:rPr>
            <w:color w:val="0000FF"/>
            <w:sz w:val="28"/>
            <w:szCs w:val="28"/>
            <w:u w:val="single"/>
          </w:rPr>
          <w:t>http://www.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studFiles</w:t>
        </w:r>
        <w:r w:rsidRPr="005F3DF0">
          <w:rPr>
            <w:color w:val="0000FF"/>
            <w:sz w:val="28"/>
            <w:szCs w:val="28"/>
            <w:u w:val="single"/>
          </w:rPr>
          <w:t>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net</w:t>
        </w:r>
      </w:hyperlink>
      <w:r w:rsidRPr="005F3DF0">
        <w:rPr>
          <w:sz w:val="28"/>
          <w:szCs w:val="28"/>
        </w:rPr>
        <w:t xml:space="preserve">  - файловый архив для студентов. Раздел: дорожно-строительные материалы, карьеры, буровзрывные работы, АБЗ, ЦБЗ, битумные базы, заводы ЖБК.</w:t>
      </w:r>
    </w:p>
    <w:p w:rsidR="000E2C61" w:rsidRPr="00CE6BA2" w:rsidRDefault="000E2C61" w:rsidP="00055CEC">
      <w:pPr>
        <w:rPr>
          <w:sz w:val="28"/>
          <w:szCs w:val="28"/>
          <w:lang w:val="x-none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0E2C61" w:rsidRPr="00A56D91" w:rsidRDefault="000E2C61" w:rsidP="005F3DF0">
      <w:pPr>
        <w:pageBreakBefore/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lastRenderedPageBreak/>
        <w:t>Приложение 1</w:t>
      </w: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D05E2D" w:rsidRPr="00D05E2D" w:rsidRDefault="00D05E2D" w:rsidP="00D05E2D">
      <w:pPr>
        <w:jc w:val="center"/>
        <w:rPr>
          <w:b/>
          <w:sz w:val="36"/>
          <w:szCs w:val="36"/>
        </w:rPr>
      </w:pPr>
      <w:r w:rsidRPr="00D05E2D">
        <w:rPr>
          <w:b/>
          <w:sz w:val="36"/>
          <w:szCs w:val="36"/>
        </w:rPr>
        <w:t>Комплект бланков документации</w:t>
      </w:r>
    </w:p>
    <w:p w:rsidR="00D05E2D" w:rsidRPr="00D05E2D" w:rsidRDefault="00D05E2D" w:rsidP="00D05E2D">
      <w:pPr>
        <w:jc w:val="center"/>
        <w:rPr>
          <w:b/>
          <w:sz w:val="36"/>
          <w:szCs w:val="36"/>
        </w:rPr>
      </w:pPr>
      <w:r w:rsidRPr="00D05E2D">
        <w:rPr>
          <w:b/>
          <w:sz w:val="36"/>
          <w:szCs w:val="36"/>
        </w:rPr>
        <w:t>по учебной практике</w:t>
      </w:r>
    </w:p>
    <w:p w:rsidR="007F0DF9" w:rsidRDefault="00D05E2D" w:rsidP="007F0D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76" w:right="-185" w:hanging="360"/>
        <w:jc w:val="center"/>
        <w:rPr>
          <w:sz w:val="28"/>
          <w:szCs w:val="28"/>
        </w:rPr>
      </w:pPr>
      <w:r w:rsidRPr="00D05E2D">
        <w:rPr>
          <w:sz w:val="28"/>
          <w:szCs w:val="28"/>
        </w:rPr>
        <w:t>профессионального модуля</w:t>
      </w:r>
    </w:p>
    <w:p w:rsidR="007F0DF9" w:rsidRPr="007F0DF9" w:rsidRDefault="00D05E2D" w:rsidP="007F0D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76" w:right="-185" w:hanging="36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D05E2D">
        <w:rPr>
          <w:sz w:val="28"/>
          <w:szCs w:val="28"/>
        </w:rPr>
        <w:t xml:space="preserve"> </w:t>
      </w:r>
      <w:r w:rsidR="007F0DF9" w:rsidRPr="007F0DF9">
        <w:rPr>
          <w:rFonts w:eastAsia="Calibri"/>
          <w:b/>
          <w:bCs/>
          <w:color w:val="000000"/>
          <w:sz w:val="28"/>
          <w:szCs w:val="28"/>
        </w:rPr>
        <w:t>ПМ 02 Выполнение работ по производству дорожно-строительных материалов</w:t>
      </w:r>
    </w:p>
    <w:p w:rsidR="007F0DF9" w:rsidRPr="007F0DF9" w:rsidRDefault="007F0DF9" w:rsidP="007F0DF9">
      <w:pPr>
        <w:jc w:val="center"/>
        <w:rPr>
          <w:sz w:val="28"/>
          <w:szCs w:val="28"/>
        </w:rPr>
      </w:pPr>
      <w:r w:rsidRPr="007F0DF9">
        <w:rPr>
          <w:sz w:val="28"/>
          <w:szCs w:val="28"/>
        </w:rPr>
        <w:t xml:space="preserve">программы подготовки специалистов среднего звена (ППССЗ) </w:t>
      </w:r>
    </w:p>
    <w:p w:rsidR="00CE6BA2" w:rsidRPr="00CE6BA2" w:rsidRDefault="00CE6BA2" w:rsidP="00CE6BA2">
      <w:pPr>
        <w:jc w:val="center"/>
        <w:rPr>
          <w:sz w:val="28"/>
          <w:szCs w:val="28"/>
        </w:rPr>
      </w:pPr>
      <w:r w:rsidRPr="00D05E2D">
        <w:rPr>
          <w:sz w:val="28"/>
          <w:szCs w:val="28"/>
        </w:rPr>
        <w:t xml:space="preserve">по специальности </w:t>
      </w:r>
    </w:p>
    <w:p w:rsidR="00CE6BA2" w:rsidRPr="00CE6BA2" w:rsidRDefault="007F0DF9" w:rsidP="00CE6BA2">
      <w:pPr>
        <w:jc w:val="center"/>
        <w:rPr>
          <w:sz w:val="28"/>
          <w:szCs w:val="28"/>
        </w:rPr>
      </w:pPr>
      <w:r w:rsidRPr="007F0DF9">
        <w:rPr>
          <w:sz w:val="28"/>
          <w:szCs w:val="28"/>
        </w:rPr>
        <w:t>08.02.05 Строительство и эксплуатация автомобильных дорог и аэродромов</w:t>
      </w:r>
    </w:p>
    <w:p w:rsidR="00D05E2D" w:rsidRPr="00D05E2D" w:rsidRDefault="00D05E2D" w:rsidP="00D05E2D">
      <w:pPr>
        <w:jc w:val="center"/>
        <w:rPr>
          <w:i/>
          <w:sz w:val="28"/>
          <w:szCs w:val="28"/>
        </w:rPr>
      </w:pPr>
    </w:p>
    <w:p w:rsidR="00D05E2D" w:rsidRPr="00D05E2D" w:rsidRDefault="00D05E2D" w:rsidP="00D05E2D">
      <w:pPr>
        <w:jc w:val="center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D05E2D" w:rsidRDefault="00D05E2D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CE6BA2" w:rsidRDefault="00CE6BA2" w:rsidP="00594281">
      <w:pPr>
        <w:jc w:val="right"/>
        <w:rPr>
          <w:i/>
          <w:sz w:val="28"/>
          <w:szCs w:val="28"/>
        </w:rPr>
      </w:pP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8976CC" w:rsidRDefault="008976CC" w:rsidP="00594281">
      <w:pPr>
        <w:jc w:val="right"/>
        <w:rPr>
          <w:i/>
          <w:sz w:val="28"/>
          <w:szCs w:val="28"/>
        </w:rPr>
      </w:pPr>
    </w:p>
    <w:p w:rsidR="002157D8" w:rsidRDefault="00823873" w:rsidP="008976CC">
      <w:pPr>
        <w:pageBreakBefore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2</w:t>
      </w:r>
    </w:p>
    <w:p w:rsidR="00D05E2D" w:rsidRPr="00A56D91" w:rsidRDefault="00D05E2D" w:rsidP="00594281">
      <w:pPr>
        <w:jc w:val="right"/>
        <w:rPr>
          <w:i/>
          <w:sz w:val="28"/>
          <w:szCs w:val="28"/>
        </w:rPr>
      </w:pPr>
    </w:p>
    <w:p w:rsidR="007F0DF9" w:rsidRPr="007F0DF9" w:rsidRDefault="007F0DF9" w:rsidP="007F0DF9">
      <w:pPr>
        <w:jc w:val="center"/>
      </w:pPr>
      <w:r w:rsidRPr="007F0DF9">
        <w:t>МИНИСТЕРСТВО ОБРАЗОВАНИЯ СТАВРОПОЛЬСКОГО КРАЯ</w:t>
      </w:r>
    </w:p>
    <w:p w:rsidR="007F0DF9" w:rsidRPr="007F0DF9" w:rsidRDefault="007F0DF9" w:rsidP="007F0DF9">
      <w:pPr>
        <w:jc w:val="center"/>
      </w:pPr>
      <w:r w:rsidRPr="007F0DF9">
        <w:t>Государственное бюджетное профессиональное образовательное учреждение</w:t>
      </w:r>
    </w:p>
    <w:p w:rsidR="007F0DF9" w:rsidRPr="007F0DF9" w:rsidRDefault="007F0DF9" w:rsidP="007F0DF9">
      <w:pPr>
        <w:jc w:val="center"/>
      </w:pPr>
      <w:r w:rsidRPr="007F0DF9">
        <w:t xml:space="preserve"> «Ставропольский строительный техникум»</w:t>
      </w:r>
    </w:p>
    <w:p w:rsidR="007F0DF9" w:rsidRPr="007F0DF9" w:rsidRDefault="007F0DF9" w:rsidP="007F0DF9">
      <w:pPr>
        <w:jc w:val="center"/>
      </w:pPr>
      <w:r w:rsidRPr="007F0DF9">
        <w:t>(ГБПОУ ССТ)</w:t>
      </w:r>
    </w:p>
    <w:p w:rsidR="007F0DF9" w:rsidRPr="007F0DF9" w:rsidRDefault="007F0DF9" w:rsidP="007F0DF9">
      <w:pPr>
        <w:spacing w:line="360" w:lineRule="auto"/>
        <w:jc w:val="center"/>
        <w:rPr>
          <w:color w:val="FF0000"/>
          <w:sz w:val="28"/>
          <w:szCs w:val="28"/>
        </w:rPr>
      </w:pPr>
    </w:p>
    <w:p w:rsidR="007F0DF9" w:rsidRPr="007F0DF9" w:rsidRDefault="007F0DF9" w:rsidP="007F0DF9">
      <w:pPr>
        <w:ind w:left="5812"/>
        <w:rPr>
          <w:rFonts w:eastAsia="Calibri"/>
          <w:b/>
          <w:lang w:eastAsia="en-US"/>
        </w:rPr>
      </w:pPr>
    </w:p>
    <w:p w:rsidR="007F0DF9" w:rsidRPr="007F0DF9" w:rsidRDefault="007F0DF9" w:rsidP="007F0DF9">
      <w:pPr>
        <w:ind w:left="5812"/>
        <w:rPr>
          <w:rFonts w:eastAsia="Calibri"/>
          <w:b/>
          <w:lang w:eastAsia="en-US"/>
        </w:rPr>
      </w:pPr>
    </w:p>
    <w:p w:rsidR="007F0DF9" w:rsidRPr="007F0DF9" w:rsidRDefault="007F0DF9" w:rsidP="007F0DF9">
      <w:pPr>
        <w:ind w:left="5812"/>
        <w:rPr>
          <w:rFonts w:eastAsia="Calibri"/>
          <w:b/>
          <w:lang w:eastAsia="en-US"/>
        </w:rPr>
      </w:pPr>
    </w:p>
    <w:p w:rsidR="007F0DF9" w:rsidRPr="007F0DF9" w:rsidRDefault="007F0DF9" w:rsidP="007F0DF9">
      <w:pPr>
        <w:ind w:left="5812"/>
        <w:rPr>
          <w:rFonts w:eastAsia="Calibri"/>
          <w:b/>
          <w:lang w:eastAsia="en-US"/>
        </w:rPr>
      </w:pPr>
    </w:p>
    <w:p w:rsidR="007F0DF9" w:rsidRPr="007F0DF9" w:rsidRDefault="007F0DF9" w:rsidP="007F0DF9">
      <w:pPr>
        <w:ind w:left="5812"/>
        <w:rPr>
          <w:rFonts w:eastAsia="Calibri"/>
          <w:b/>
          <w:lang w:eastAsia="en-US"/>
        </w:rPr>
      </w:pPr>
    </w:p>
    <w:p w:rsidR="007F0DF9" w:rsidRPr="007F0DF9" w:rsidRDefault="007F0DF9" w:rsidP="007F0DF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F0DF9" w:rsidRPr="007F0DF9" w:rsidRDefault="007F0DF9" w:rsidP="007F0DF9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7F0DF9" w:rsidRPr="007F0DF9" w:rsidRDefault="007F0DF9" w:rsidP="007F0DF9">
      <w:pPr>
        <w:contextualSpacing/>
        <w:jc w:val="center"/>
        <w:rPr>
          <w:b/>
          <w:sz w:val="28"/>
          <w:szCs w:val="28"/>
        </w:rPr>
      </w:pPr>
      <w:r w:rsidRPr="007F0DF9">
        <w:rPr>
          <w:b/>
          <w:sz w:val="28"/>
          <w:szCs w:val="28"/>
        </w:rPr>
        <w:t>ОТЧЕТ</w:t>
      </w:r>
    </w:p>
    <w:p w:rsidR="007F0DF9" w:rsidRPr="007F0DF9" w:rsidRDefault="007F0DF9" w:rsidP="007F0DF9">
      <w:pPr>
        <w:contextualSpacing/>
        <w:jc w:val="center"/>
        <w:rPr>
          <w:b/>
          <w:sz w:val="28"/>
          <w:szCs w:val="28"/>
        </w:rPr>
      </w:pPr>
      <w:r w:rsidRPr="007F0DF9">
        <w:rPr>
          <w:b/>
          <w:sz w:val="28"/>
          <w:szCs w:val="28"/>
        </w:rPr>
        <w:t>по учебной практике УП.02.01</w:t>
      </w:r>
    </w:p>
    <w:p w:rsidR="007F0DF9" w:rsidRPr="007F0DF9" w:rsidRDefault="007F0DF9" w:rsidP="007F0DF9">
      <w:pPr>
        <w:contextualSpacing/>
        <w:jc w:val="center"/>
        <w:rPr>
          <w:sz w:val="28"/>
          <w:szCs w:val="28"/>
        </w:rPr>
      </w:pPr>
    </w:p>
    <w:p w:rsidR="007F0DF9" w:rsidRPr="007F0DF9" w:rsidRDefault="007F0DF9" w:rsidP="007F0DF9">
      <w:pPr>
        <w:contextualSpacing/>
        <w:jc w:val="center"/>
        <w:rPr>
          <w:sz w:val="28"/>
          <w:szCs w:val="28"/>
        </w:rPr>
      </w:pPr>
      <w:r w:rsidRPr="007F0DF9">
        <w:rPr>
          <w:sz w:val="28"/>
          <w:szCs w:val="28"/>
        </w:rPr>
        <w:t xml:space="preserve">профессионального модуля  </w:t>
      </w:r>
    </w:p>
    <w:p w:rsidR="007F0DF9" w:rsidRPr="007F0DF9" w:rsidRDefault="007F0DF9" w:rsidP="007F0DF9">
      <w:pPr>
        <w:keepNext/>
        <w:keepLines/>
        <w:jc w:val="center"/>
        <w:rPr>
          <w:b/>
          <w:i/>
          <w:sz w:val="28"/>
          <w:szCs w:val="28"/>
          <w:lang w:eastAsia="en-US"/>
        </w:rPr>
      </w:pPr>
      <w:r w:rsidRPr="007F0DF9">
        <w:rPr>
          <w:b/>
          <w:sz w:val="28"/>
          <w:szCs w:val="28"/>
          <w:lang w:eastAsia="en-US"/>
        </w:rPr>
        <w:t>ПМ 02. Выполнение работ по производству дорожно-строительных материалов</w:t>
      </w:r>
    </w:p>
    <w:p w:rsidR="007F0DF9" w:rsidRPr="007F0DF9" w:rsidRDefault="007F0DF9" w:rsidP="007F0DF9">
      <w:pPr>
        <w:keepNext/>
        <w:keepLines/>
        <w:jc w:val="center"/>
        <w:rPr>
          <w:sz w:val="28"/>
          <w:szCs w:val="28"/>
          <w:lang w:eastAsia="en-US"/>
        </w:rPr>
      </w:pPr>
    </w:p>
    <w:p w:rsidR="007F0DF9" w:rsidRPr="007F0DF9" w:rsidRDefault="007F0DF9" w:rsidP="007F0DF9">
      <w:pPr>
        <w:keepNext/>
        <w:keepLines/>
        <w:ind w:left="120" w:hanging="10"/>
        <w:jc w:val="center"/>
        <w:rPr>
          <w:bCs/>
          <w:sz w:val="28"/>
          <w:szCs w:val="28"/>
          <w:lang w:eastAsia="en-US"/>
        </w:rPr>
      </w:pPr>
      <w:r w:rsidRPr="007F0DF9">
        <w:rPr>
          <w:sz w:val="28"/>
          <w:szCs w:val="28"/>
          <w:lang w:eastAsia="en-US"/>
        </w:rPr>
        <w:t xml:space="preserve">специальность </w:t>
      </w:r>
      <w:r w:rsidRPr="007F0DF9">
        <w:rPr>
          <w:b/>
          <w:bCs/>
          <w:sz w:val="28"/>
          <w:szCs w:val="28"/>
          <w:lang w:eastAsia="en-US"/>
        </w:rPr>
        <w:t xml:space="preserve">08.02.05 </w:t>
      </w:r>
      <w:r w:rsidRPr="007F0DF9">
        <w:rPr>
          <w:bCs/>
          <w:sz w:val="28"/>
          <w:szCs w:val="28"/>
          <w:lang w:eastAsia="en-US"/>
        </w:rPr>
        <w:t xml:space="preserve">Строительство и эксплуатация автомобильных дорог </w:t>
      </w:r>
    </w:p>
    <w:p w:rsidR="007F0DF9" w:rsidRPr="007F0DF9" w:rsidRDefault="007F0DF9" w:rsidP="007F0DF9">
      <w:pPr>
        <w:keepNext/>
        <w:keepLines/>
        <w:ind w:left="120" w:hanging="10"/>
        <w:jc w:val="center"/>
        <w:rPr>
          <w:bCs/>
          <w:sz w:val="28"/>
          <w:szCs w:val="28"/>
          <w:lang w:eastAsia="en-US"/>
        </w:rPr>
      </w:pPr>
      <w:r w:rsidRPr="007F0DF9">
        <w:rPr>
          <w:bCs/>
          <w:sz w:val="28"/>
          <w:szCs w:val="28"/>
          <w:lang w:eastAsia="en-US"/>
        </w:rPr>
        <w:t>и аэродромов</w:t>
      </w:r>
      <w:r w:rsidRPr="007F0DF9">
        <w:rPr>
          <w:bCs/>
          <w:i/>
          <w:sz w:val="28"/>
          <w:szCs w:val="28"/>
          <w:lang w:eastAsia="en-US"/>
        </w:rPr>
        <w:t xml:space="preserve"> </w:t>
      </w:r>
    </w:p>
    <w:p w:rsidR="007F0DF9" w:rsidRPr="007F0DF9" w:rsidRDefault="007F0DF9" w:rsidP="007F0DF9">
      <w:pPr>
        <w:keepNext/>
        <w:keepLines/>
        <w:ind w:left="120" w:hanging="10"/>
        <w:jc w:val="center"/>
        <w:rPr>
          <w:sz w:val="28"/>
          <w:szCs w:val="28"/>
          <w:lang w:eastAsia="en-US"/>
        </w:rPr>
      </w:pPr>
    </w:p>
    <w:p w:rsidR="007F0DF9" w:rsidRPr="007F0DF9" w:rsidRDefault="007F0DF9" w:rsidP="007F0DF9">
      <w:pPr>
        <w:keepNext/>
        <w:keepLines/>
        <w:shd w:val="clear" w:color="auto" w:fill="FFFFFF"/>
        <w:rPr>
          <w:sz w:val="28"/>
          <w:szCs w:val="28"/>
          <w:lang w:eastAsia="en-US"/>
        </w:rPr>
      </w:pPr>
    </w:p>
    <w:p w:rsidR="007F0DF9" w:rsidRPr="007F0DF9" w:rsidRDefault="007F0DF9" w:rsidP="007F0DF9">
      <w:pPr>
        <w:suppressAutoHyphens/>
        <w:spacing w:line="360" w:lineRule="auto"/>
        <w:rPr>
          <w:rFonts w:eastAsia="Calibri"/>
          <w:b/>
          <w:sz w:val="28"/>
          <w:szCs w:val="28"/>
          <w:lang w:eastAsia="ar-SA"/>
        </w:rPr>
      </w:pPr>
    </w:p>
    <w:p w:rsidR="007F0DF9" w:rsidRPr="007F0DF9" w:rsidRDefault="007F0DF9" w:rsidP="007F0DF9">
      <w:pPr>
        <w:suppressAutoHyphens/>
        <w:rPr>
          <w:rFonts w:eastAsia="Calibri"/>
          <w:sz w:val="28"/>
          <w:szCs w:val="28"/>
          <w:lang w:eastAsia="ar-SA"/>
        </w:rPr>
      </w:pPr>
      <w:r w:rsidRPr="007F0DF9">
        <w:rPr>
          <w:rFonts w:eastAsia="Calibri"/>
          <w:sz w:val="28"/>
          <w:szCs w:val="28"/>
          <w:lang w:eastAsia="ar-SA"/>
        </w:rPr>
        <w:t>Обучающегося: ___________________________</w:t>
      </w:r>
    </w:p>
    <w:p w:rsidR="007F0DF9" w:rsidRPr="007F0DF9" w:rsidRDefault="007F0DF9" w:rsidP="007F0DF9">
      <w:pPr>
        <w:suppressAutoHyphens/>
        <w:rPr>
          <w:rFonts w:eastAsia="Calibri"/>
          <w:sz w:val="28"/>
          <w:szCs w:val="28"/>
          <w:lang w:eastAsia="ar-SA"/>
        </w:rPr>
      </w:pPr>
    </w:p>
    <w:p w:rsidR="007F0DF9" w:rsidRPr="007F0DF9" w:rsidRDefault="007F0DF9" w:rsidP="007F0DF9">
      <w:pPr>
        <w:suppressAutoHyphens/>
        <w:rPr>
          <w:rFonts w:eastAsia="Calibri"/>
          <w:sz w:val="28"/>
          <w:szCs w:val="28"/>
          <w:lang w:eastAsia="ar-SA"/>
        </w:rPr>
      </w:pPr>
      <w:r w:rsidRPr="007F0DF9">
        <w:rPr>
          <w:rFonts w:eastAsia="Calibri"/>
          <w:sz w:val="28"/>
          <w:szCs w:val="28"/>
          <w:lang w:eastAsia="ar-SA"/>
        </w:rPr>
        <w:t xml:space="preserve">Курса_______________    учебной </w:t>
      </w:r>
      <w:proofErr w:type="gramStart"/>
      <w:r w:rsidRPr="007F0DF9">
        <w:rPr>
          <w:rFonts w:eastAsia="Calibri"/>
          <w:sz w:val="28"/>
          <w:szCs w:val="28"/>
          <w:lang w:eastAsia="ar-SA"/>
        </w:rPr>
        <w:t>группы  _</w:t>
      </w:r>
      <w:proofErr w:type="gramEnd"/>
      <w:r w:rsidRPr="007F0DF9">
        <w:rPr>
          <w:rFonts w:eastAsia="Calibri"/>
          <w:sz w:val="28"/>
          <w:szCs w:val="28"/>
          <w:lang w:eastAsia="ar-SA"/>
        </w:rPr>
        <w:t>________________</w:t>
      </w:r>
    </w:p>
    <w:p w:rsidR="007F0DF9" w:rsidRPr="007F0DF9" w:rsidRDefault="007F0DF9" w:rsidP="007F0DF9">
      <w:pPr>
        <w:suppressAutoHyphens/>
        <w:rPr>
          <w:rFonts w:eastAsia="Calibri"/>
          <w:b/>
          <w:sz w:val="28"/>
          <w:szCs w:val="28"/>
          <w:lang w:eastAsia="ar-SA"/>
        </w:rPr>
      </w:pPr>
    </w:p>
    <w:p w:rsidR="007F0DF9" w:rsidRPr="007F0DF9" w:rsidRDefault="007F0DF9" w:rsidP="007F0DF9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7F0DF9">
        <w:rPr>
          <w:bCs/>
          <w:sz w:val="28"/>
          <w:szCs w:val="28"/>
          <w:lang w:eastAsia="en-US"/>
        </w:rPr>
        <w:t xml:space="preserve">Период практики </w:t>
      </w:r>
      <w:proofErr w:type="gramStart"/>
      <w:r w:rsidRPr="007F0DF9">
        <w:rPr>
          <w:bCs/>
          <w:sz w:val="28"/>
          <w:szCs w:val="28"/>
          <w:lang w:eastAsia="en-US"/>
        </w:rPr>
        <w:t>с  _</w:t>
      </w:r>
      <w:proofErr w:type="gramEnd"/>
      <w:r w:rsidRPr="007F0DF9">
        <w:rPr>
          <w:bCs/>
          <w:sz w:val="28"/>
          <w:szCs w:val="28"/>
          <w:lang w:eastAsia="en-US"/>
        </w:rPr>
        <w:t>________________  по ___________________</w:t>
      </w:r>
    </w:p>
    <w:p w:rsidR="007F0DF9" w:rsidRPr="007F0DF9" w:rsidRDefault="007F0DF9" w:rsidP="007F0DF9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7F0DF9" w:rsidRPr="007F0DF9" w:rsidRDefault="007F0DF9" w:rsidP="007F0DF9">
      <w:pPr>
        <w:keepNext/>
        <w:keepLines/>
        <w:jc w:val="center"/>
        <w:rPr>
          <w:bCs/>
          <w:sz w:val="28"/>
          <w:szCs w:val="28"/>
          <w:lang w:eastAsia="en-US"/>
        </w:rPr>
      </w:pPr>
    </w:p>
    <w:p w:rsidR="007F0DF9" w:rsidRPr="007F0DF9" w:rsidRDefault="007F0DF9" w:rsidP="007F0DF9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:rsidR="007F0DF9" w:rsidRPr="007F0DF9" w:rsidRDefault="007F0DF9" w:rsidP="007F0DF9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tbl>
      <w:tblPr>
        <w:tblW w:w="4926" w:type="dxa"/>
        <w:tblLayout w:type="fixed"/>
        <w:tblLook w:val="01E0" w:firstRow="1" w:lastRow="1" w:firstColumn="1" w:lastColumn="1" w:noHBand="0" w:noVBand="0"/>
      </w:tblPr>
      <w:tblGrid>
        <w:gridCol w:w="4926"/>
      </w:tblGrid>
      <w:tr w:rsidR="007F0DF9" w:rsidRPr="007F0DF9" w:rsidTr="00D72DD2">
        <w:tc>
          <w:tcPr>
            <w:tcW w:w="4926" w:type="dxa"/>
            <w:shd w:val="clear" w:color="auto" w:fill="auto"/>
          </w:tcPr>
          <w:p w:rsidR="007F0DF9" w:rsidRPr="007F0DF9" w:rsidRDefault="007F0DF9" w:rsidP="007F0DF9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7F0DF9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 w:rsidR="00923204" w:rsidRPr="00923204">
              <w:rPr>
                <w:bCs/>
                <w:sz w:val="28"/>
                <w:szCs w:val="28"/>
                <w:lang w:eastAsia="en-US"/>
              </w:rPr>
              <w:t>практической подготовки от техникума</w:t>
            </w:r>
          </w:p>
          <w:p w:rsidR="007F0DF9" w:rsidRPr="007F0DF9" w:rsidRDefault="007F0DF9" w:rsidP="007F0DF9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F0DF9" w:rsidRPr="007F0DF9" w:rsidRDefault="007F0DF9" w:rsidP="007F0DF9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7F0DF9" w:rsidRPr="007F0DF9" w:rsidRDefault="007F0DF9" w:rsidP="007F0DF9">
            <w:pPr>
              <w:keepNext/>
              <w:keepLines/>
              <w:jc w:val="both"/>
              <w:rPr>
                <w:bCs/>
                <w:sz w:val="28"/>
                <w:szCs w:val="28"/>
                <w:u w:val="single"/>
                <w:lang w:eastAsia="en-US"/>
              </w:rPr>
            </w:pPr>
            <w:r w:rsidRPr="007F0DF9">
              <w:rPr>
                <w:bCs/>
                <w:sz w:val="28"/>
                <w:szCs w:val="28"/>
                <w:lang w:eastAsia="en-US"/>
              </w:rPr>
              <w:t>__________________/</w:t>
            </w:r>
            <w:r>
              <w:rPr>
                <w:bCs/>
                <w:sz w:val="28"/>
                <w:szCs w:val="28"/>
                <w:lang w:eastAsia="en-US"/>
              </w:rPr>
              <w:t>______________</w:t>
            </w:r>
            <w:r w:rsidRPr="007F0DF9">
              <w:rPr>
                <w:bCs/>
                <w:sz w:val="28"/>
                <w:szCs w:val="28"/>
                <w:u w:val="single"/>
                <w:lang w:eastAsia="en-US"/>
              </w:rPr>
              <w:t>/</w:t>
            </w:r>
          </w:p>
          <w:p w:rsidR="007F0DF9" w:rsidRPr="007F0DF9" w:rsidRDefault="007F0DF9" w:rsidP="007F0DF9">
            <w:pPr>
              <w:keepNext/>
              <w:keepLines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7F0DF9">
              <w:rPr>
                <w:sz w:val="28"/>
                <w:szCs w:val="28"/>
                <w:lang w:eastAsia="en-US"/>
              </w:rPr>
              <w:tab/>
            </w:r>
          </w:p>
          <w:p w:rsidR="007F0DF9" w:rsidRPr="007F0DF9" w:rsidRDefault="007F0DF9" w:rsidP="007F0DF9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7F0DF9" w:rsidRPr="007F0DF9" w:rsidRDefault="007F0DF9" w:rsidP="007F0DF9">
      <w:pPr>
        <w:suppressAutoHyphens/>
        <w:rPr>
          <w:rFonts w:eastAsia="Calibri"/>
          <w:b/>
          <w:sz w:val="28"/>
          <w:szCs w:val="28"/>
          <w:lang w:eastAsia="ar-SA"/>
        </w:rPr>
      </w:pPr>
    </w:p>
    <w:p w:rsidR="007F0DF9" w:rsidRPr="007F0DF9" w:rsidRDefault="007F0DF9" w:rsidP="007F0DF9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ar-SA"/>
        </w:rPr>
      </w:pPr>
    </w:p>
    <w:p w:rsidR="007F0DF9" w:rsidRPr="007F0DF9" w:rsidRDefault="007F0DF9" w:rsidP="007F0DF9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ar-SA"/>
        </w:rPr>
      </w:pPr>
      <w:r w:rsidRPr="007F0DF9">
        <w:rPr>
          <w:rFonts w:eastAsia="Calibri"/>
          <w:sz w:val="28"/>
          <w:szCs w:val="28"/>
          <w:lang w:eastAsia="ar-SA"/>
        </w:rPr>
        <w:t xml:space="preserve">Ставрополь, </w:t>
      </w:r>
      <w:r>
        <w:rPr>
          <w:rFonts w:eastAsia="Calibri"/>
          <w:sz w:val="28"/>
          <w:szCs w:val="28"/>
          <w:lang w:eastAsia="ar-SA"/>
        </w:rPr>
        <w:t>20___</w:t>
      </w:r>
    </w:p>
    <w:p w:rsidR="008976CC" w:rsidRPr="008976CC" w:rsidRDefault="008976CC" w:rsidP="008976CC">
      <w:pPr>
        <w:keepNext/>
        <w:keepLines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8976CC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3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7F0DF9">
        <w:rPr>
          <w:rFonts w:ascii="Times New Roman CYR" w:hAnsi="Times New Roman CYR" w:cs="Times New Roman CYR"/>
          <w:b/>
          <w:bCs/>
        </w:rPr>
        <w:t>АТТЕСТАЦИОННЫЙ ЛИСТ ПО ПРАКТИКЕ УП.02.01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  <w:rPr>
          <w:b/>
          <w:bCs/>
          <w:color w:val="339966"/>
          <w:u w:val="single"/>
        </w:rPr>
      </w:pP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7F0DF9">
        <w:rPr>
          <w:sz w:val="28"/>
          <w:szCs w:val="28"/>
          <w:lang w:eastAsia="en-US"/>
        </w:rPr>
        <w:t>______________________________________</w:t>
      </w:r>
      <w:r w:rsidRPr="007F0DF9">
        <w:rPr>
          <w:bCs/>
        </w:rPr>
        <w:t xml:space="preserve"> </w:t>
      </w:r>
      <w:r w:rsidRPr="007F0DF9">
        <w:rPr>
          <w:b/>
          <w:bCs/>
        </w:rPr>
        <w:t xml:space="preserve">   группа ____________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  <w:rPr>
          <w:b/>
          <w:bCs/>
          <w:color w:val="339966"/>
          <w:u w:val="single"/>
        </w:rPr>
      </w:pP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  <w:rPr>
          <w:i/>
          <w:iCs/>
        </w:rPr>
      </w:pPr>
      <w:r w:rsidRPr="007F0DF9">
        <w:t>обучающийся на 2 курсе по специальности 08.02.05</w:t>
      </w:r>
      <w:r w:rsidRPr="007F0DF9">
        <w:rPr>
          <w:bCs/>
          <w:sz w:val="28"/>
          <w:szCs w:val="28"/>
          <w:lang w:eastAsia="en-US"/>
        </w:rPr>
        <w:t xml:space="preserve"> </w:t>
      </w:r>
      <w:r w:rsidRPr="007F0DF9">
        <w:rPr>
          <w:bCs/>
        </w:rPr>
        <w:t>Строительство и эксплуатация автомобильных дорог и аэродромов</w:t>
      </w:r>
      <w:r w:rsidRPr="007F0DF9">
        <w:rPr>
          <w:b/>
          <w:bCs/>
        </w:rPr>
        <w:t xml:space="preserve">, </w:t>
      </w:r>
      <w:r w:rsidRPr="007F0DF9">
        <w:t>прошел учебную практику УП.02.01 по профессиональному модулю ПМ. 02 Выполнение работ по производству дорожно-строительных материалов в ГБПОУ ССТ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</w:pPr>
      <w:r w:rsidRPr="007F0DF9">
        <w:t>с «__</w:t>
      </w:r>
      <w:proofErr w:type="gramStart"/>
      <w:r w:rsidRPr="007F0DF9">
        <w:t>_»_</w:t>
      </w:r>
      <w:proofErr w:type="gramEnd"/>
      <w:r w:rsidRPr="007F0DF9">
        <w:t>_____________  ________г. по «___» _________ _______г. в объеме  36 часов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</w:pPr>
    </w:p>
    <w:p w:rsidR="007F0DF9" w:rsidRPr="007F0DF9" w:rsidRDefault="007F0DF9" w:rsidP="007F0DF9">
      <w:pPr>
        <w:keepNext/>
        <w:keepLines/>
        <w:jc w:val="center"/>
        <w:rPr>
          <w:b/>
        </w:rPr>
      </w:pPr>
      <w:r w:rsidRPr="007F0DF9">
        <w:rPr>
          <w:b/>
        </w:rPr>
        <w:t>Виды и качество выполненных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127"/>
        <w:gridCol w:w="2403"/>
        <w:gridCol w:w="1281"/>
      </w:tblGrid>
      <w:tr w:rsidR="007F0DF9" w:rsidRPr="007F0DF9" w:rsidTr="00D72DD2">
        <w:tc>
          <w:tcPr>
            <w:tcW w:w="0" w:type="auto"/>
          </w:tcPr>
          <w:p w:rsidR="007F0DF9" w:rsidRPr="007F0DF9" w:rsidRDefault="007F0DF9" w:rsidP="007F0DF9">
            <w:pPr>
              <w:keepNext/>
              <w:keepLines/>
              <w:jc w:val="center"/>
              <w:rPr>
                <w:bCs/>
                <w:iCs/>
                <w:lang w:eastAsia="en-US"/>
              </w:rPr>
            </w:pPr>
            <w:r w:rsidRPr="007F0DF9">
              <w:rPr>
                <w:b/>
                <w:bCs/>
                <w:lang w:eastAsia="en-US"/>
              </w:rPr>
              <w:t>Виды и объем работ, выполненных обучающимися на учебной и/ или производственной практике</w:t>
            </w:r>
          </w:p>
          <w:p w:rsidR="007F0DF9" w:rsidRPr="007F0DF9" w:rsidRDefault="007F0DF9" w:rsidP="007F0DF9">
            <w:pPr>
              <w:keepNext/>
              <w:keepLines/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</w:tcPr>
          <w:p w:rsidR="007F0DF9" w:rsidRPr="007F0DF9" w:rsidRDefault="007F0DF9" w:rsidP="007F0DF9">
            <w:pPr>
              <w:keepNext/>
              <w:keepLines/>
              <w:jc w:val="center"/>
              <w:rPr>
                <w:b/>
                <w:bCs/>
                <w:lang w:eastAsia="en-US"/>
              </w:rPr>
            </w:pPr>
            <w:r w:rsidRPr="007F0DF9">
              <w:rPr>
                <w:b/>
                <w:bCs/>
                <w:lang w:eastAsia="en-US"/>
              </w:rPr>
              <w:t>Требования к практическому опыту (умениям)</w:t>
            </w:r>
          </w:p>
          <w:p w:rsidR="007F0DF9" w:rsidRPr="007F0DF9" w:rsidRDefault="007F0DF9" w:rsidP="007F0DF9">
            <w:pPr>
              <w:keepNext/>
              <w:keepLines/>
              <w:jc w:val="center"/>
              <w:rPr>
                <w:i/>
                <w:iCs/>
                <w:lang w:eastAsia="en-US"/>
              </w:rPr>
            </w:pPr>
            <w:r w:rsidRPr="007F0DF9">
              <w:rPr>
                <w:b/>
                <w:iCs/>
                <w:lang w:eastAsia="en-US"/>
              </w:rPr>
              <w:t>(ПО,У)</w:t>
            </w:r>
          </w:p>
        </w:tc>
        <w:tc>
          <w:tcPr>
            <w:tcW w:w="0" w:type="auto"/>
          </w:tcPr>
          <w:p w:rsidR="007F0DF9" w:rsidRPr="007F0DF9" w:rsidRDefault="007F0DF9" w:rsidP="007F0DF9">
            <w:pPr>
              <w:keepNext/>
              <w:keepLines/>
              <w:jc w:val="center"/>
              <w:rPr>
                <w:lang w:eastAsia="en-US"/>
              </w:rPr>
            </w:pPr>
            <w:r w:rsidRPr="007F0DF9">
              <w:rPr>
                <w:b/>
                <w:bCs/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0" w:type="auto"/>
          </w:tcPr>
          <w:p w:rsidR="007F0DF9" w:rsidRPr="007F0DF9" w:rsidRDefault="007F0DF9" w:rsidP="007F0DF9">
            <w:pPr>
              <w:jc w:val="center"/>
              <w:rPr>
                <w:b/>
                <w:bCs/>
                <w:sz w:val="20"/>
                <w:szCs w:val="20"/>
              </w:rPr>
            </w:pPr>
            <w:r w:rsidRPr="007F0DF9">
              <w:rPr>
                <w:b/>
                <w:bCs/>
                <w:sz w:val="22"/>
                <w:szCs w:val="22"/>
              </w:rPr>
              <w:t>Отметка об уровне освоения</w:t>
            </w:r>
            <w:r w:rsidRPr="007F0DF9">
              <w:rPr>
                <w:b/>
                <w:bCs/>
                <w:sz w:val="20"/>
                <w:szCs w:val="20"/>
              </w:rPr>
              <w:t xml:space="preserve"> </w:t>
            </w:r>
            <w:r w:rsidRPr="007F0DF9">
              <w:rPr>
                <w:b/>
                <w:bCs/>
                <w:sz w:val="22"/>
                <w:szCs w:val="22"/>
              </w:rPr>
              <w:t>ПО, У</w:t>
            </w:r>
          </w:p>
          <w:p w:rsidR="007F0DF9" w:rsidRPr="007F0DF9" w:rsidRDefault="007F0DF9" w:rsidP="007F0DF9">
            <w:pPr>
              <w:jc w:val="center"/>
              <w:rPr>
                <w:bCs/>
                <w:sz w:val="22"/>
                <w:szCs w:val="22"/>
              </w:rPr>
            </w:pPr>
            <w:r w:rsidRPr="007F0DF9">
              <w:rPr>
                <w:bCs/>
                <w:sz w:val="22"/>
                <w:szCs w:val="22"/>
              </w:rPr>
              <w:t>(освоены/</w:t>
            </w:r>
          </w:p>
          <w:p w:rsidR="007F0DF9" w:rsidRPr="007F0DF9" w:rsidRDefault="007F0DF9" w:rsidP="007F0DF9">
            <w:pPr>
              <w:jc w:val="center"/>
              <w:rPr>
                <w:b/>
                <w:bCs/>
                <w:sz w:val="22"/>
                <w:szCs w:val="22"/>
              </w:rPr>
            </w:pPr>
            <w:r w:rsidRPr="007F0DF9">
              <w:rPr>
                <w:bCs/>
                <w:sz w:val="22"/>
                <w:szCs w:val="22"/>
              </w:rPr>
              <w:t>не освоены)</w:t>
            </w:r>
          </w:p>
        </w:tc>
      </w:tr>
      <w:tr w:rsidR="007F0DF9" w:rsidRPr="007F0DF9" w:rsidTr="00D72DD2">
        <w:tc>
          <w:tcPr>
            <w:tcW w:w="0" w:type="auto"/>
          </w:tcPr>
          <w:p w:rsidR="007F0DF9" w:rsidRPr="007D68EF" w:rsidRDefault="007F0DF9" w:rsidP="007F0DF9">
            <w:pPr>
              <w:keepNext/>
              <w:keepLines/>
              <w:rPr>
                <w:sz w:val="26"/>
                <w:szCs w:val="26"/>
              </w:rPr>
            </w:pPr>
            <w:r w:rsidRPr="007D68EF">
              <w:rPr>
                <w:sz w:val="26"/>
                <w:szCs w:val="26"/>
              </w:rPr>
              <w:t>Водное занятие.</w:t>
            </w:r>
          </w:p>
          <w:p w:rsidR="007F0DF9" w:rsidRPr="007D68EF" w:rsidRDefault="007F0DF9" w:rsidP="007F0DF9">
            <w:pPr>
              <w:keepNext/>
              <w:keepLines/>
              <w:rPr>
                <w:sz w:val="26"/>
                <w:szCs w:val="26"/>
              </w:rPr>
            </w:pPr>
            <w:r w:rsidRPr="007D68EF">
              <w:rPr>
                <w:sz w:val="26"/>
                <w:szCs w:val="26"/>
              </w:rPr>
              <w:t>Задачи практики, условия выполнения.</w:t>
            </w:r>
          </w:p>
          <w:p w:rsidR="007F0DF9" w:rsidRPr="007D68EF" w:rsidRDefault="007F0DF9" w:rsidP="007F0DF9">
            <w:pPr>
              <w:keepNext/>
              <w:keepLines/>
              <w:rPr>
                <w:sz w:val="26"/>
                <w:szCs w:val="26"/>
              </w:rPr>
            </w:pPr>
            <w:r w:rsidRPr="007D68EF">
              <w:rPr>
                <w:sz w:val="26"/>
                <w:szCs w:val="26"/>
              </w:rPr>
              <w:t>Техника безопасности</w:t>
            </w:r>
          </w:p>
          <w:p w:rsidR="007F0DF9" w:rsidRPr="007D68EF" w:rsidRDefault="007F0DF9" w:rsidP="007F0DF9">
            <w:pPr>
              <w:keepNext/>
              <w:keepLines/>
              <w:rPr>
                <w:sz w:val="26"/>
                <w:szCs w:val="26"/>
                <w:lang w:eastAsia="en-US"/>
              </w:rPr>
            </w:pPr>
            <w:r w:rsidRPr="007D68EF">
              <w:rPr>
                <w:sz w:val="26"/>
                <w:szCs w:val="26"/>
              </w:rPr>
              <w:t>при выполнении работ</w:t>
            </w:r>
          </w:p>
        </w:tc>
        <w:tc>
          <w:tcPr>
            <w:tcW w:w="0" w:type="auto"/>
            <w:vMerge w:val="restart"/>
          </w:tcPr>
          <w:p w:rsidR="007F0DF9" w:rsidRPr="007D68EF" w:rsidRDefault="007F0DF9" w:rsidP="007F0DF9">
            <w:pPr>
              <w:keepNext/>
              <w:keepLines/>
              <w:jc w:val="both"/>
              <w:rPr>
                <w:color w:val="000000"/>
                <w:sz w:val="26"/>
                <w:szCs w:val="26"/>
              </w:rPr>
            </w:pPr>
            <w:r w:rsidRPr="007D68EF">
              <w:rPr>
                <w:b/>
                <w:sz w:val="26"/>
                <w:szCs w:val="26"/>
                <w:lang w:eastAsia="en-US"/>
              </w:rPr>
              <w:t xml:space="preserve">ПО1. </w:t>
            </w:r>
            <w:r w:rsidRPr="007D68EF">
              <w:rPr>
                <w:color w:val="000000"/>
                <w:sz w:val="26"/>
                <w:szCs w:val="26"/>
              </w:rPr>
              <w:t>в приготовлении асфальтобетонных и цементобетонных смесей.</w:t>
            </w:r>
          </w:p>
          <w:p w:rsidR="007F0DF9" w:rsidRPr="007D68EF" w:rsidRDefault="007F0DF9" w:rsidP="007F0DF9">
            <w:pPr>
              <w:keepNext/>
              <w:keepLines/>
              <w:jc w:val="both"/>
              <w:rPr>
                <w:sz w:val="26"/>
                <w:szCs w:val="26"/>
                <w:lang w:eastAsia="en-US"/>
              </w:rPr>
            </w:pPr>
            <w:r w:rsidRPr="007D68EF">
              <w:rPr>
                <w:sz w:val="26"/>
                <w:szCs w:val="26"/>
                <w:lang w:eastAsia="en-US"/>
              </w:rPr>
              <w:t>У1. Ориентироваться в основных этапах подготовки месторождения к разработке.</w:t>
            </w:r>
          </w:p>
          <w:p w:rsidR="007F0DF9" w:rsidRPr="007D68EF" w:rsidRDefault="007F0DF9" w:rsidP="007F0DF9">
            <w:pPr>
              <w:keepNext/>
              <w:keepLines/>
              <w:jc w:val="both"/>
              <w:rPr>
                <w:sz w:val="26"/>
                <w:szCs w:val="26"/>
                <w:lang w:eastAsia="en-US"/>
              </w:rPr>
            </w:pPr>
            <w:r w:rsidRPr="007D68EF">
              <w:rPr>
                <w:sz w:val="26"/>
                <w:szCs w:val="26"/>
                <w:lang w:eastAsia="en-US"/>
              </w:rPr>
              <w:t xml:space="preserve">У2. Обоснованно выбирать схемы работы горного оборудования. </w:t>
            </w:r>
          </w:p>
          <w:p w:rsidR="007F0DF9" w:rsidRPr="007D68EF" w:rsidRDefault="007F0DF9" w:rsidP="007F0DF9">
            <w:pPr>
              <w:keepNext/>
              <w:keepLines/>
              <w:jc w:val="both"/>
              <w:rPr>
                <w:sz w:val="26"/>
                <w:szCs w:val="26"/>
                <w:lang w:eastAsia="en-US"/>
              </w:rPr>
            </w:pPr>
            <w:r w:rsidRPr="007D68EF">
              <w:rPr>
                <w:sz w:val="26"/>
                <w:szCs w:val="26"/>
                <w:lang w:eastAsia="en-US"/>
              </w:rPr>
              <w:t>У3. Устанавливать по схемам технологическую последовательность приготовления асфальтобетонных, цементобетонных и других смесей.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rPr>
                <w:sz w:val="26"/>
                <w:szCs w:val="26"/>
                <w:lang w:eastAsia="zh-CN"/>
              </w:rPr>
            </w:pPr>
            <w:r w:rsidRPr="007D68EF">
              <w:rPr>
                <w:i/>
                <w:sz w:val="26"/>
                <w:szCs w:val="26"/>
                <w:lang w:eastAsia="zh-CN"/>
              </w:rPr>
              <w:t>Работы выполнены  в полном объеме.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7D68EF">
              <w:rPr>
                <w:b/>
                <w:i/>
                <w:sz w:val="26"/>
                <w:szCs w:val="26"/>
                <w:lang w:eastAsia="zh-CN"/>
              </w:rPr>
              <w:t>освоены</w:t>
            </w:r>
          </w:p>
        </w:tc>
      </w:tr>
      <w:tr w:rsidR="007F0DF9" w:rsidRPr="007F0DF9" w:rsidTr="00D72DD2">
        <w:tc>
          <w:tcPr>
            <w:tcW w:w="0" w:type="auto"/>
          </w:tcPr>
          <w:p w:rsidR="007F0DF9" w:rsidRPr="007D68EF" w:rsidRDefault="007F0DF9" w:rsidP="007F0DF9">
            <w:pPr>
              <w:keepNext/>
              <w:keepLines/>
              <w:rPr>
                <w:sz w:val="26"/>
                <w:szCs w:val="26"/>
                <w:lang w:eastAsia="en-US"/>
              </w:rPr>
            </w:pPr>
            <w:r w:rsidRPr="007D68EF">
              <w:rPr>
                <w:sz w:val="26"/>
                <w:szCs w:val="26"/>
                <w:lang w:eastAsia="en-US"/>
              </w:rPr>
              <w:t>Ознакомление с назначением производственной организации.</w:t>
            </w:r>
            <w:r w:rsidRPr="007D68EF">
              <w:rPr>
                <w:sz w:val="26"/>
                <w:szCs w:val="26"/>
              </w:rPr>
              <w:t xml:space="preserve"> Х</w:t>
            </w:r>
            <w:r w:rsidRPr="007D68EF">
              <w:rPr>
                <w:sz w:val="26"/>
                <w:szCs w:val="26"/>
                <w:lang w:eastAsia="en-US"/>
              </w:rPr>
              <w:t>арактеристика производственной базы.</w:t>
            </w:r>
          </w:p>
        </w:tc>
        <w:tc>
          <w:tcPr>
            <w:tcW w:w="0" w:type="auto"/>
            <w:vMerge/>
          </w:tcPr>
          <w:p w:rsidR="007F0DF9" w:rsidRPr="007D68EF" w:rsidRDefault="007F0DF9" w:rsidP="007F0DF9">
            <w:pPr>
              <w:keepNext/>
              <w:keepLines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rPr>
                <w:sz w:val="26"/>
                <w:szCs w:val="26"/>
                <w:lang w:eastAsia="zh-CN"/>
              </w:rPr>
            </w:pPr>
            <w:r w:rsidRPr="007D68EF">
              <w:rPr>
                <w:i/>
                <w:sz w:val="26"/>
                <w:szCs w:val="26"/>
                <w:lang w:eastAsia="zh-CN"/>
              </w:rPr>
              <w:t>Работы выполнены  в полном объеме.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7D68EF">
              <w:rPr>
                <w:b/>
                <w:i/>
                <w:sz w:val="26"/>
                <w:szCs w:val="26"/>
                <w:lang w:eastAsia="zh-CN"/>
              </w:rPr>
              <w:t>освоены</w:t>
            </w:r>
          </w:p>
        </w:tc>
      </w:tr>
      <w:tr w:rsidR="007F0DF9" w:rsidRPr="007F0DF9" w:rsidTr="00D72DD2">
        <w:tc>
          <w:tcPr>
            <w:tcW w:w="0" w:type="auto"/>
          </w:tcPr>
          <w:p w:rsidR="007F0DF9" w:rsidRPr="007D68EF" w:rsidRDefault="007F0DF9" w:rsidP="007F0DF9">
            <w:pPr>
              <w:keepNext/>
              <w:keepLines/>
              <w:rPr>
                <w:sz w:val="26"/>
                <w:szCs w:val="26"/>
                <w:lang w:eastAsia="en-US"/>
              </w:rPr>
            </w:pPr>
            <w:r w:rsidRPr="007D68EF">
              <w:rPr>
                <w:sz w:val="26"/>
                <w:szCs w:val="26"/>
                <w:lang w:eastAsia="en-US"/>
              </w:rPr>
              <w:t>Описание способов добычи и переработки дорожно-строительных материалов</w:t>
            </w:r>
          </w:p>
        </w:tc>
        <w:tc>
          <w:tcPr>
            <w:tcW w:w="0" w:type="auto"/>
            <w:vMerge/>
          </w:tcPr>
          <w:p w:rsidR="007F0DF9" w:rsidRPr="007D68EF" w:rsidRDefault="007F0DF9" w:rsidP="007F0DF9">
            <w:pPr>
              <w:keepNext/>
              <w:keepLines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rPr>
                <w:sz w:val="26"/>
                <w:szCs w:val="26"/>
                <w:lang w:eastAsia="zh-CN"/>
              </w:rPr>
            </w:pPr>
            <w:r w:rsidRPr="007D68EF">
              <w:rPr>
                <w:i/>
                <w:sz w:val="26"/>
                <w:szCs w:val="26"/>
                <w:lang w:eastAsia="zh-CN"/>
              </w:rPr>
              <w:t>Работы выполнены  в полном объеме.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7D68EF">
              <w:rPr>
                <w:b/>
                <w:i/>
                <w:sz w:val="26"/>
                <w:szCs w:val="26"/>
                <w:lang w:eastAsia="zh-CN"/>
              </w:rPr>
              <w:t>освоены</w:t>
            </w:r>
          </w:p>
        </w:tc>
      </w:tr>
      <w:tr w:rsidR="007F0DF9" w:rsidRPr="007F0DF9" w:rsidTr="00D72DD2">
        <w:tc>
          <w:tcPr>
            <w:tcW w:w="0" w:type="auto"/>
          </w:tcPr>
          <w:p w:rsidR="007F0DF9" w:rsidRPr="007D68EF" w:rsidRDefault="007F0DF9" w:rsidP="007F0DF9">
            <w:pPr>
              <w:keepNext/>
              <w:keepLines/>
              <w:rPr>
                <w:sz w:val="26"/>
                <w:szCs w:val="26"/>
                <w:lang w:eastAsia="en-US"/>
              </w:rPr>
            </w:pPr>
            <w:r w:rsidRPr="007D68EF">
              <w:rPr>
                <w:sz w:val="26"/>
                <w:szCs w:val="26"/>
                <w:lang w:eastAsia="en-US"/>
              </w:rPr>
              <w:t xml:space="preserve">Описание </w:t>
            </w:r>
            <w:r w:rsidRPr="007D68EF">
              <w:rPr>
                <w:sz w:val="26"/>
                <w:szCs w:val="26"/>
              </w:rPr>
              <w:t xml:space="preserve">технологической последовательность </w:t>
            </w:r>
            <w:r w:rsidRPr="007D68EF">
              <w:rPr>
                <w:spacing w:val="-3"/>
                <w:sz w:val="26"/>
                <w:szCs w:val="26"/>
              </w:rPr>
              <w:t xml:space="preserve">приготовления асфальтобетонных, цементобетонных </w:t>
            </w:r>
            <w:r w:rsidRPr="007D68EF">
              <w:rPr>
                <w:sz w:val="26"/>
                <w:szCs w:val="26"/>
              </w:rPr>
              <w:t xml:space="preserve">и других смесей на производстве.         </w:t>
            </w:r>
          </w:p>
        </w:tc>
        <w:tc>
          <w:tcPr>
            <w:tcW w:w="0" w:type="auto"/>
            <w:vMerge/>
          </w:tcPr>
          <w:p w:rsidR="007F0DF9" w:rsidRPr="007D68EF" w:rsidRDefault="007F0DF9" w:rsidP="007F0DF9">
            <w:pPr>
              <w:keepNext/>
              <w:keepLines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rPr>
                <w:sz w:val="26"/>
                <w:szCs w:val="26"/>
                <w:lang w:eastAsia="zh-CN"/>
              </w:rPr>
            </w:pPr>
            <w:r w:rsidRPr="007D68EF">
              <w:rPr>
                <w:i/>
                <w:sz w:val="26"/>
                <w:szCs w:val="26"/>
                <w:lang w:eastAsia="zh-CN"/>
              </w:rPr>
              <w:t>Работы выполнены  в полном объеме.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F9" w:rsidRPr="007D68EF" w:rsidRDefault="007F0DF9" w:rsidP="007F0DF9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7D68EF">
              <w:rPr>
                <w:b/>
                <w:i/>
                <w:sz w:val="26"/>
                <w:szCs w:val="26"/>
                <w:lang w:eastAsia="zh-CN"/>
              </w:rPr>
              <w:t>освоены</w:t>
            </w:r>
          </w:p>
        </w:tc>
      </w:tr>
    </w:tbl>
    <w:p w:rsidR="007F0DF9" w:rsidRPr="007F0DF9" w:rsidRDefault="007F0DF9" w:rsidP="007F0DF9">
      <w:pPr>
        <w:keepNext/>
        <w:keepLines/>
        <w:rPr>
          <w:b/>
          <w:lang w:eastAsia="en-US"/>
        </w:rPr>
      </w:pPr>
    </w:p>
    <w:p w:rsidR="007D68EF" w:rsidRDefault="007D68EF" w:rsidP="007F0DF9">
      <w:pPr>
        <w:keepNext/>
        <w:keepLines/>
        <w:rPr>
          <w:b/>
          <w:lang w:eastAsia="en-US"/>
        </w:rPr>
      </w:pPr>
    </w:p>
    <w:p w:rsidR="007F0DF9" w:rsidRPr="007F0DF9" w:rsidRDefault="007F0DF9" w:rsidP="007F0DF9">
      <w:pPr>
        <w:keepNext/>
        <w:keepLines/>
        <w:rPr>
          <w:i/>
          <w:u w:val="single"/>
          <w:lang w:eastAsia="en-US"/>
        </w:rPr>
      </w:pPr>
      <w:r w:rsidRPr="007F0DF9">
        <w:rPr>
          <w:b/>
          <w:lang w:eastAsia="en-US"/>
        </w:rPr>
        <w:t xml:space="preserve">Оценка по практике (прописью) </w:t>
      </w:r>
      <w:r w:rsidRPr="007F0DF9">
        <w:rPr>
          <w:lang w:eastAsia="en-US"/>
        </w:rPr>
        <w:t>________________________</w:t>
      </w:r>
    </w:p>
    <w:p w:rsidR="007F0DF9" w:rsidRPr="007F0DF9" w:rsidRDefault="007F0DF9" w:rsidP="007F0DF9">
      <w:pPr>
        <w:keepNext/>
        <w:keepLines/>
        <w:rPr>
          <w:i/>
          <w:u w:val="single"/>
          <w:lang w:eastAsia="en-US"/>
        </w:rPr>
      </w:pPr>
    </w:p>
    <w:p w:rsidR="007F0DF9" w:rsidRPr="007F0DF9" w:rsidRDefault="007F0DF9" w:rsidP="007F0DF9">
      <w:pPr>
        <w:keepNext/>
        <w:keepLines/>
        <w:rPr>
          <w:b/>
          <w:i/>
          <w:u w:val="single"/>
          <w:lang w:eastAsia="en-US"/>
        </w:rPr>
      </w:pPr>
    </w:p>
    <w:p w:rsidR="007F0DF9" w:rsidRPr="007F0DF9" w:rsidRDefault="007F0DF9" w:rsidP="007F0DF9">
      <w:pPr>
        <w:jc w:val="right"/>
      </w:pPr>
      <w:r w:rsidRPr="007F0DF9">
        <w:t xml:space="preserve">Подпись руководителя </w:t>
      </w:r>
      <w:r w:rsidR="00923204" w:rsidRPr="00923204">
        <w:rPr>
          <w:bCs/>
        </w:rPr>
        <w:t>практической подготовки от техникума</w:t>
      </w:r>
    </w:p>
    <w:p w:rsidR="008976CC" w:rsidRDefault="007F0DF9" w:rsidP="007F0DF9">
      <w:pPr>
        <w:keepNext/>
        <w:keepLines/>
        <w:autoSpaceDE w:val="0"/>
        <w:autoSpaceDN w:val="0"/>
        <w:adjustRightInd w:val="0"/>
        <w:jc w:val="right"/>
        <w:rPr>
          <w:sz w:val="28"/>
          <w:szCs w:val="28"/>
        </w:rPr>
      </w:pPr>
      <w:r w:rsidRPr="007F0DF9">
        <w:t>__________________________ /__________________________________/</w:t>
      </w:r>
    </w:p>
    <w:p w:rsidR="008976CC" w:rsidRPr="008976CC" w:rsidRDefault="008976CC" w:rsidP="008976CC">
      <w:pPr>
        <w:jc w:val="right"/>
      </w:pPr>
    </w:p>
    <w:p w:rsidR="008976CC" w:rsidRDefault="008976CC" w:rsidP="007F0DF9">
      <w:pPr>
        <w:keepNext/>
        <w:keepLines/>
        <w:pageBreakBefore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8976CC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4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>Характеристика на студента</w:t>
      </w:r>
    </w:p>
    <w:p w:rsidR="007F0DF9" w:rsidRPr="007F0DF9" w:rsidRDefault="007F0DF9" w:rsidP="007F0DF9">
      <w:pPr>
        <w:jc w:val="center"/>
      </w:pPr>
      <w:r w:rsidRPr="007F0DF9">
        <w:t>____________________________________________________________________________</w:t>
      </w:r>
    </w:p>
    <w:p w:rsidR="007F0DF9" w:rsidRPr="007F0DF9" w:rsidRDefault="007F0DF9" w:rsidP="007F0DF9">
      <w:pPr>
        <w:jc w:val="center"/>
        <w:rPr>
          <w:b/>
          <w:i/>
          <w:sz w:val="20"/>
          <w:szCs w:val="20"/>
        </w:rPr>
      </w:pPr>
      <w:r w:rsidRPr="007F0DF9">
        <w:rPr>
          <w:i/>
          <w:sz w:val="20"/>
          <w:szCs w:val="20"/>
        </w:rPr>
        <w:t>ФИО обучающегося-практиканта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>по освоению профессиональных и общих компетенций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>в период прохождения учебной практики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>с__________________ по ____________________ 20 ____ г.</w:t>
      </w:r>
    </w:p>
    <w:p w:rsidR="007F0DF9" w:rsidRPr="007F0DF9" w:rsidRDefault="007F0DF9" w:rsidP="007F0DF9"/>
    <w:p w:rsidR="007F0DF9" w:rsidRPr="007F0DF9" w:rsidRDefault="007F0DF9" w:rsidP="007F0DF9">
      <w:pPr>
        <w:widowControl w:val="0"/>
        <w:jc w:val="both"/>
        <w:rPr>
          <w:b/>
        </w:rPr>
      </w:pPr>
      <w:r w:rsidRPr="007F0DF9">
        <w:t>Место прохождения практики</w:t>
      </w:r>
      <w:r w:rsidRPr="007F0DF9">
        <w:rPr>
          <w:b/>
        </w:rPr>
        <w:t xml:space="preserve"> </w:t>
      </w:r>
      <w:r w:rsidRPr="007F0DF9">
        <w:rPr>
          <w:u w:val="single"/>
        </w:rPr>
        <w:t xml:space="preserve">ГБПОУ ССТ </w:t>
      </w:r>
    </w:p>
    <w:p w:rsidR="007F0DF9" w:rsidRPr="007F0DF9" w:rsidRDefault="007F0DF9" w:rsidP="007F0DF9">
      <w:pPr>
        <w:widowControl w:val="0"/>
        <w:jc w:val="both"/>
        <w:rPr>
          <w:b/>
        </w:rPr>
      </w:pPr>
    </w:p>
    <w:p w:rsidR="007F0DF9" w:rsidRPr="007F0DF9" w:rsidRDefault="007F0DF9" w:rsidP="007F0DF9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7F0DF9">
        <w:rPr>
          <w:b/>
        </w:rPr>
        <w:t>Характеристика деятельности обучающегося</w:t>
      </w:r>
      <w:r w:rsidRPr="007F0DF9"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7F0DF9" w:rsidRPr="007F0DF9" w:rsidRDefault="007F0DF9" w:rsidP="007F0DF9">
      <w:pPr>
        <w:widowControl w:val="0"/>
        <w:spacing w:line="276" w:lineRule="auto"/>
        <w:jc w:val="both"/>
        <w:rPr>
          <w:b/>
        </w:rPr>
      </w:pPr>
    </w:p>
    <w:p w:rsidR="007F0DF9" w:rsidRPr="007F0DF9" w:rsidRDefault="007F0DF9" w:rsidP="007F0DF9">
      <w:pPr>
        <w:widowControl w:val="0"/>
        <w:spacing w:line="276" w:lineRule="auto"/>
        <w:jc w:val="both"/>
      </w:pPr>
      <w:r w:rsidRPr="007F0DF9">
        <w:rPr>
          <w:b/>
        </w:rPr>
        <w:t>Заключение по итогам практики</w:t>
      </w:r>
      <w:r w:rsidRPr="007F0DF9">
        <w:rPr>
          <w:b/>
        </w:rPr>
        <w:sym w:font="Symbol" w:char="F03A"/>
      </w:r>
      <w:r w:rsidRPr="007F0DF9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7F0DF9" w:rsidRPr="007F0DF9" w:rsidRDefault="007F0DF9" w:rsidP="007F0DF9">
      <w:pPr>
        <w:widowControl w:val="0"/>
        <w:spacing w:line="276" w:lineRule="auto"/>
        <w:jc w:val="both"/>
      </w:pPr>
      <w:r w:rsidRPr="007F0DF9">
        <w:t xml:space="preserve">В период практики студент </w:t>
      </w:r>
      <w:r w:rsidRPr="007F0DF9">
        <w:rPr>
          <w:u w:val="single"/>
        </w:rPr>
        <w:t>приобрёл умения и первоначальный практический опыт для последующего освоения следующих общих и профессиональных компетенций</w:t>
      </w:r>
      <w:r w:rsidRPr="007F0DF9">
        <w:sym w:font="Symbol" w:char="F03A"/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ОК1. Выбирать способы решения задач профессиональной деятельности применительно к различным контекстам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ОК2. Осуществлять поиск, анализ и интерпретацию информации, необходимой для выполнения задач профессиональной деятельности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rPr>
          <w:bCs/>
        </w:rPr>
        <w:t xml:space="preserve">ОК3. </w:t>
      </w:r>
      <w:r w:rsidRPr="007F0DF9">
        <w:t xml:space="preserve">Планировать и реализовывать собственное профессиональное </w:t>
      </w:r>
      <w:r w:rsidRPr="007F0DF9">
        <w:br/>
        <w:t>и личностное развитие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rPr>
          <w:bCs/>
        </w:rPr>
        <w:t xml:space="preserve">ОК4. </w:t>
      </w:r>
      <w:r w:rsidRPr="007F0DF9">
        <w:t xml:space="preserve">Работать в коллективе и команде, эффективно взаимодействовать </w:t>
      </w:r>
      <w:r w:rsidRPr="007F0DF9">
        <w:br/>
        <w:t>с коллегами, руководством, клиентами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rPr>
          <w:iCs/>
        </w:rPr>
        <w:t xml:space="preserve">ОК5. </w:t>
      </w:r>
      <w:r w:rsidRPr="007F0DF9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ОК9. Использовать информационные технологии в профессиональной деятельности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ОК10.  Пользоваться профессиональной документацией на государственном и иностранном языках.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ПК</w:t>
      </w:r>
      <w:r w:rsidR="004B3310">
        <w:t xml:space="preserve"> </w:t>
      </w:r>
      <w:r w:rsidRPr="007F0DF9">
        <w:t>2.1 Выполнение работ по производству дорожно-строительных материалов</w:t>
      </w:r>
      <w:r w:rsidRPr="007F0DF9">
        <w:rPr>
          <w:bCs/>
        </w:rPr>
        <w:t>.</w:t>
      </w:r>
    </w:p>
    <w:p w:rsidR="007F0DF9" w:rsidRPr="007F0DF9" w:rsidRDefault="007F0DF9" w:rsidP="007F0DF9">
      <w:pPr>
        <w:widowControl w:val="0"/>
        <w:spacing w:line="276" w:lineRule="auto"/>
        <w:jc w:val="both"/>
        <w:rPr>
          <w:sz w:val="26"/>
          <w:szCs w:val="26"/>
        </w:rPr>
      </w:pPr>
    </w:p>
    <w:p w:rsidR="007F0DF9" w:rsidRPr="007F0DF9" w:rsidRDefault="007F0DF9" w:rsidP="007F0DF9">
      <w:pPr>
        <w:spacing w:line="276" w:lineRule="auto"/>
      </w:pPr>
      <w:proofErr w:type="gramStart"/>
      <w:r w:rsidRPr="007F0DF9">
        <w:t>« _</w:t>
      </w:r>
      <w:proofErr w:type="gramEnd"/>
      <w:r w:rsidRPr="007F0DF9">
        <w:t>_____ » __________________ 20</w:t>
      </w:r>
      <w:r>
        <w:t>__</w:t>
      </w:r>
      <w:r w:rsidRPr="007F0DF9">
        <w:t>г.</w:t>
      </w:r>
    </w:p>
    <w:p w:rsidR="007F0DF9" w:rsidRPr="007F0DF9" w:rsidRDefault="007F0DF9" w:rsidP="007F0DF9">
      <w:pPr>
        <w:spacing w:line="276" w:lineRule="auto"/>
        <w:jc w:val="both"/>
      </w:pPr>
    </w:p>
    <w:p w:rsidR="00923204" w:rsidRDefault="007F0DF9" w:rsidP="007F0DF9">
      <w:pPr>
        <w:spacing w:line="276" w:lineRule="auto"/>
        <w:jc w:val="both"/>
      </w:pPr>
      <w:r w:rsidRPr="007F0DF9">
        <w:t xml:space="preserve">Руководитель </w:t>
      </w:r>
    </w:p>
    <w:p w:rsidR="007F0DF9" w:rsidRPr="007F0DF9" w:rsidRDefault="00923204" w:rsidP="007F0DF9">
      <w:pPr>
        <w:spacing w:line="276" w:lineRule="auto"/>
        <w:jc w:val="both"/>
      </w:pPr>
      <w:r w:rsidRPr="00923204">
        <w:rPr>
          <w:bCs/>
        </w:rPr>
        <w:t>практической подготовки от техникума</w:t>
      </w:r>
      <w:r w:rsidR="007F0DF9" w:rsidRPr="007F0DF9">
        <w:t xml:space="preserve"> </w:t>
      </w:r>
      <w:r w:rsidR="007F0DF9" w:rsidRPr="007F0DF9">
        <w:rPr>
          <w:i/>
        </w:rPr>
        <w:t>________________</w:t>
      </w:r>
      <w:r w:rsidR="007F0DF9" w:rsidRPr="007F0DF9">
        <w:t>/</w:t>
      </w:r>
      <w:r w:rsidR="007F0DF9">
        <w:t>_________________</w:t>
      </w:r>
      <w:r w:rsidR="007F0DF9" w:rsidRPr="007F0DF9">
        <w:t>, преподаватель/</w:t>
      </w:r>
    </w:p>
    <w:p w:rsidR="007F0DF9" w:rsidRPr="008976CC" w:rsidRDefault="007F0DF9" w:rsidP="007F0DF9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sectPr w:rsidR="007F0DF9" w:rsidRPr="008976CC" w:rsidSect="008976CC">
      <w:footerReference w:type="default" r:id="rId32"/>
      <w:pgSz w:w="11906" w:h="16838"/>
      <w:pgMar w:top="851" w:right="851" w:bottom="851" w:left="1134" w:header="709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C7" w:rsidRDefault="00F452C7" w:rsidP="00E46D6F">
      <w:r>
        <w:separator/>
      </w:r>
    </w:p>
  </w:endnote>
  <w:endnote w:type="continuationSeparator" w:id="0">
    <w:p w:rsidR="00F452C7" w:rsidRDefault="00F452C7" w:rsidP="00E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BC" w:rsidRDefault="005B39BC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43AF8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C7" w:rsidRDefault="00F452C7" w:rsidP="00E46D6F">
      <w:r>
        <w:separator/>
      </w:r>
    </w:p>
  </w:footnote>
  <w:footnote w:type="continuationSeparator" w:id="0">
    <w:p w:rsidR="00F452C7" w:rsidRDefault="00F452C7" w:rsidP="00E4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375"/>
    <w:multiLevelType w:val="multilevel"/>
    <w:tmpl w:val="1206DC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6430"/>
    <w:multiLevelType w:val="hybridMultilevel"/>
    <w:tmpl w:val="E3EC9282"/>
    <w:lvl w:ilvl="0" w:tplc="AA68C2B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9A6BCF"/>
    <w:multiLevelType w:val="hybridMultilevel"/>
    <w:tmpl w:val="57C0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6E42"/>
    <w:multiLevelType w:val="singleLevel"/>
    <w:tmpl w:val="91722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9979C2"/>
    <w:multiLevelType w:val="hybridMultilevel"/>
    <w:tmpl w:val="FFE0EA92"/>
    <w:lvl w:ilvl="0" w:tplc="8DAA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9D0160"/>
    <w:multiLevelType w:val="hybridMultilevel"/>
    <w:tmpl w:val="16FA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31919"/>
    <w:multiLevelType w:val="hybridMultilevel"/>
    <w:tmpl w:val="1AB2996A"/>
    <w:lvl w:ilvl="0" w:tplc="E06E6A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022C0C"/>
    <w:multiLevelType w:val="hybridMultilevel"/>
    <w:tmpl w:val="E65E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279E7"/>
    <w:multiLevelType w:val="hybridMultilevel"/>
    <w:tmpl w:val="B2724AB6"/>
    <w:lvl w:ilvl="0" w:tplc="9CA030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9E00C94"/>
    <w:multiLevelType w:val="hybridMultilevel"/>
    <w:tmpl w:val="6F0E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D67AC"/>
    <w:multiLevelType w:val="multilevel"/>
    <w:tmpl w:val="DCE496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D"/>
    <w:rsid w:val="00002679"/>
    <w:rsid w:val="00015A6C"/>
    <w:rsid w:val="00022494"/>
    <w:rsid w:val="00032375"/>
    <w:rsid w:val="000349AB"/>
    <w:rsid w:val="00055CEC"/>
    <w:rsid w:val="00062D03"/>
    <w:rsid w:val="000655DE"/>
    <w:rsid w:val="00072460"/>
    <w:rsid w:val="000C6348"/>
    <w:rsid w:val="000D3229"/>
    <w:rsid w:val="000D4940"/>
    <w:rsid w:val="000E2C61"/>
    <w:rsid w:val="000F623C"/>
    <w:rsid w:val="001027B5"/>
    <w:rsid w:val="00104317"/>
    <w:rsid w:val="00107C86"/>
    <w:rsid w:val="00113B98"/>
    <w:rsid w:val="00176190"/>
    <w:rsid w:val="001A084A"/>
    <w:rsid w:val="001D02F7"/>
    <w:rsid w:val="002157D8"/>
    <w:rsid w:val="00215816"/>
    <w:rsid w:val="00216832"/>
    <w:rsid w:val="00222303"/>
    <w:rsid w:val="00231607"/>
    <w:rsid w:val="00253B67"/>
    <w:rsid w:val="00260CA6"/>
    <w:rsid w:val="002A2F57"/>
    <w:rsid w:val="002A31FF"/>
    <w:rsid w:val="002A3A8F"/>
    <w:rsid w:val="002D49F0"/>
    <w:rsid w:val="002F3E2A"/>
    <w:rsid w:val="00310C42"/>
    <w:rsid w:val="003311A3"/>
    <w:rsid w:val="00337968"/>
    <w:rsid w:val="00344598"/>
    <w:rsid w:val="00365F5F"/>
    <w:rsid w:val="003759E2"/>
    <w:rsid w:val="00394EDD"/>
    <w:rsid w:val="003C21FB"/>
    <w:rsid w:val="003E4EB8"/>
    <w:rsid w:val="003F5C05"/>
    <w:rsid w:val="00404E61"/>
    <w:rsid w:val="004055B9"/>
    <w:rsid w:val="00406D7D"/>
    <w:rsid w:val="004135BD"/>
    <w:rsid w:val="004238A5"/>
    <w:rsid w:val="00425A82"/>
    <w:rsid w:val="004336CB"/>
    <w:rsid w:val="00451A36"/>
    <w:rsid w:val="004619AE"/>
    <w:rsid w:val="00474F27"/>
    <w:rsid w:val="00491A02"/>
    <w:rsid w:val="00492603"/>
    <w:rsid w:val="004B3310"/>
    <w:rsid w:val="004C03BD"/>
    <w:rsid w:val="004C1176"/>
    <w:rsid w:val="004C1883"/>
    <w:rsid w:val="004C6BEF"/>
    <w:rsid w:val="004C6E72"/>
    <w:rsid w:val="004D6CF8"/>
    <w:rsid w:val="004E0FF5"/>
    <w:rsid w:val="004E2B19"/>
    <w:rsid w:val="004E586D"/>
    <w:rsid w:val="004F6B68"/>
    <w:rsid w:val="00504959"/>
    <w:rsid w:val="00513729"/>
    <w:rsid w:val="005177B4"/>
    <w:rsid w:val="0052690D"/>
    <w:rsid w:val="00526C00"/>
    <w:rsid w:val="00566E93"/>
    <w:rsid w:val="00573BA9"/>
    <w:rsid w:val="00593318"/>
    <w:rsid w:val="00594281"/>
    <w:rsid w:val="005A42D5"/>
    <w:rsid w:val="005B17C2"/>
    <w:rsid w:val="005B39BC"/>
    <w:rsid w:val="005E24DC"/>
    <w:rsid w:val="005E5345"/>
    <w:rsid w:val="005E7EB8"/>
    <w:rsid w:val="005F3DF0"/>
    <w:rsid w:val="005F7061"/>
    <w:rsid w:val="005F7B9D"/>
    <w:rsid w:val="00615421"/>
    <w:rsid w:val="006442C9"/>
    <w:rsid w:val="00650392"/>
    <w:rsid w:val="00663C66"/>
    <w:rsid w:val="00671E41"/>
    <w:rsid w:val="00675A75"/>
    <w:rsid w:val="00694C2B"/>
    <w:rsid w:val="006C563A"/>
    <w:rsid w:val="006D0FE2"/>
    <w:rsid w:val="006D6A60"/>
    <w:rsid w:val="00720DCF"/>
    <w:rsid w:val="00725E5F"/>
    <w:rsid w:val="00743AF8"/>
    <w:rsid w:val="00746B96"/>
    <w:rsid w:val="007539B6"/>
    <w:rsid w:val="00757FA1"/>
    <w:rsid w:val="007704DE"/>
    <w:rsid w:val="00770F69"/>
    <w:rsid w:val="007775CE"/>
    <w:rsid w:val="007C75D8"/>
    <w:rsid w:val="007D68EF"/>
    <w:rsid w:val="007F0DF9"/>
    <w:rsid w:val="008166E3"/>
    <w:rsid w:val="008235DE"/>
    <w:rsid w:val="00823873"/>
    <w:rsid w:val="008265FC"/>
    <w:rsid w:val="0083447F"/>
    <w:rsid w:val="008508F5"/>
    <w:rsid w:val="00862186"/>
    <w:rsid w:val="00880342"/>
    <w:rsid w:val="008845FB"/>
    <w:rsid w:val="00890804"/>
    <w:rsid w:val="008976CC"/>
    <w:rsid w:val="008A167B"/>
    <w:rsid w:val="008B3891"/>
    <w:rsid w:val="008D36A7"/>
    <w:rsid w:val="0090333E"/>
    <w:rsid w:val="00907F6F"/>
    <w:rsid w:val="00911BE0"/>
    <w:rsid w:val="00923204"/>
    <w:rsid w:val="00924B2B"/>
    <w:rsid w:val="009305E9"/>
    <w:rsid w:val="00933E03"/>
    <w:rsid w:val="00945D0D"/>
    <w:rsid w:val="00985024"/>
    <w:rsid w:val="009C1D88"/>
    <w:rsid w:val="009D3C59"/>
    <w:rsid w:val="009E32F0"/>
    <w:rsid w:val="009F04ED"/>
    <w:rsid w:val="009F330B"/>
    <w:rsid w:val="00A03BF2"/>
    <w:rsid w:val="00A06927"/>
    <w:rsid w:val="00A45D9F"/>
    <w:rsid w:val="00A50D6D"/>
    <w:rsid w:val="00A54F77"/>
    <w:rsid w:val="00A56D91"/>
    <w:rsid w:val="00A64020"/>
    <w:rsid w:val="00AA571E"/>
    <w:rsid w:val="00AD68F4"/>
    <w:rsid w:val="00AD71E9"/>
    <w:rsid w:val="00AF3390"/>
    <w:rsid w:val="00B10DAE"/>
    <w:rsid w:val="00B14467"/>
    <w:rsid w:val="00B27E04"/>
    <w:rsid w:val="00B41F0D"/>
    <w:rsid w:val="00B42370"/>
    <w:rsid w:val="00B52FB0"/>
    <w:rsid w:val="00B92028"/>
    <w:rsid w:val="00BA7DED"/>
    <w:rsid w:val="00BD6094"/>
    <w:rsid w:val="00BD7B51"/>
    <w:rsid w:val="00BD7F2D"/>
    <w:rsid w:val="00BE4FC0"/>
    <w:rsid w:val="00BE674E"/>
    <w:rsid w:val="00C1698A"/>
    <w:rsid w:val="00C16D18"/>
    <w:rsid w:val="00C16F1E"/>
    <w:rsid w:val="00C57583"/>
    <w:rsid w:val="00C717F9"/>
    <w:rsid w:val="00C752AC"/>
    <w:rsid w:val="00C92B27"/>
    <w:rsid w:val="00CC0475"/>
    <w:rsid w:val="00CC6B43"/>
    <w:rsid w:val="00CE66CE"/>
    <w:rsid w:val="00CE6BA2"/>
    <w:rsid w:val="00D05E2D"/>
    <w:rsid w:val="00D15A25"/>
    <w:rsid w:val="00D26D17"/>
    <w:rsid w:val="00D27BAA"/>
    <w:rsid w:val="00D659E6"/>
    <w:rsid w:val="00D72DD2"/>
    <w:rsid w:val="00D9464C"/>
    <w:rsid w:val="00DD4566"/>
    <w:rsid w:val="00DF33C1"/>
    <w:rsid w:val="00E05412"/>
    <w:rsid w:val="00E208A2"/>
    <w:rsid w:val="00E46D6F"/>
    <w:rsid w:val="00E634C9"/>
    <w:rsid w:val="00E94D98"/>
    <w:rsid w:val="00E965FF"/>
    <w:rsid w:val="00EA4C69"/>
    <w:rsid w:val="00EB3E85"/>
    <w:rsid w:val="00EC6FBE"/>
    <w:rsid w:val="00EC73AB"/>
    <w:rsid w:val="00ED0C45"/>
    <w:rsid w:val="00ED0D47"/>
    <w:rsid w:val="00ED4552"/>
    <w:rsid w:val="00EE1626"/>
    <w:rsid w:val="00F162A2"/>
    <w:rsid w:val="00F22239"/>
    <w:rsid w:val="00F40DCD"/>
    <w:rsid w:val="00F42DF6"/>
    <w:rsid w:val="00F452C7"/>
    <w:rsid w:val="00F52641"/>
    <w:rsid w:val="00F526CF"/>
    <w:rsid w:val="00F95A00"/>
    <w:rsid w:val="00FA3AD6"/>
    <w:rsid w:val="00FB0D36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D4B911-6D1E-47A3-BD2D-3D2F428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E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rsid w:val="006442C9"/>
    <w:rPr>
      <w:color w:val="0000FF"/>
      <w:u w:val="single"/>
    </w:rPr>
  </w:style>
  <w:style w:type="paragraph" w:styleId="a5">
    <w:name w:val="Body Text Indent"/>
    <w:basedOn w:val="a"/>
    <w:link w:val="a6"/>
    <w:rsid w:val="006442C9"/>
    <w:pPr>
      <w:spacing w:after="120"/>
      <w:ind w:left="283"/>
    </w:pPr>
  </w:style>
  <w:style w:type="character" w:customStyle="1" w:styleId="c4">
    <w:name w:val="c4"/>
    <w:basedOn w:val="a0"/>
    <w:rsid w:val="006442C9"/>
  </w:style>
  <w:style w:type="paragraph" w:customStyle="1" w:styleId="a7">
    <w:basedOn w:val="a"/>
    <w:rsid w:val="006442C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6442C9"/>
  </w:style>
  <w:style w:type="character" w:customStyle="1" w:styleId="ep">
    <w:name w:val="ep"/>
    <w:basedOn w:val="a0"/>
    <w:rsid w:val="006442C9"/>
  </w:style>
  <w:style w:type="paragraph" w:styleId="2">
    <w:name w:val="Body Text 2"/>
    <w:basedOn w:val="a"/>
    <w:link w:val="20"/>
    <w:rsid w:val="004C6E72"/>
    <w:pPr>
      <w:spacing w:after="120" w:line="480" w:lineRule="auto"/>
    </w:pPr>
  </w:style>
  <w:style w:type="character" w:customStyle="1" w:styleId="20">
    <w:name w:val="Основной текст 2 Знак"/>
    <w:link w:val="2"/>
    <w:rsid w:val="004C6E72"/>
    <w:rPr>
      <w:sz w:val="24"/>
      <w:szCs w:val="24"/>
    </w:rPr>
  </w:style>
  <w:style w:type="character" w:customStyle="1" w:styleId="10">
    <w:name w:val="Заголовок 1 Знак"/>
    <w:link w:val="1"/>
    <w:rsid w:val="004C6E72"/>
    <w:rPr>
      <w:sz w:val="24"/>
      <w:szCs w:val="24"/>
    </w:rPr>
  </w:style>
  <w:style w:type="paragraph" w:customStyle="1" w:styleId="Style10">
    <w:name w:val="Style10"/>
    <w:basedOn w:val="a"/>
    <w:rsid w:val="004C6E7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54">
    <w:name w:val="Font Style54"/>
    <w:rsid w:val="004C6E7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4C6E72"/>
    <w:pPr>
      <w:widowControl w:val="0"/>
      <w:autoSpaceDE w:val="0"/>
      <w:autoSpaceDN w:val="0"/>
      <w:adjustRightInd w:val="0"/>
      <w:spacing w:line="275" w:lineRule="exact"/>
      <w:ind w:firstLine="274"/>
    </w:pPr>
  </w:style>
  <w:style w:type="character" w:customStyle="1" w:styleId="FontStyle57">
    <w:name w:val="Font Style57"/>
    <w:rsid w:val="004C6E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C6E72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ConsPlusNonformat">
    <w:name w:val="ConsPlusNonformat"/>
    <w:uiPriority w:val="99"/>
    <w:rsid w:val="004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2">
    <w:name w:val="Font Style52"/>
    <w:uiPriority w:val="99"/>
    <w:rsid w:val="004C6E72"/>
    <w:rPr>
      <w:rFonts w:ascii="Times New Roman" w:hAnsi="Times New Roman"/>
      <w:b/>
      <w:sz w:val="26"/>
    </w:rPr>
  </w:style>
  <w:style w:type="character" w:customStyle="1" w:styleId="Aeiannueea">
    <w:name w:val="Aeia.nnueea"/>
    <w:rsid w:val="00CC6B43"/>
    <w:rPr>
      <w:color w:val="000000"/>
    </w:rPr>
  </w:style>
  <w:style w:type="paragraph" w:styleId="a8">
    <w:name w:val="footnote text"/>
    <w:basedOn w:val="a"/>
    <w:link w:val="a9"/>
    <w:rsid w:val="00F2223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22239"/>
  </w:style>
  <w:style w:type="paragraph" w:styleId="aa">
    <w:name w:val="Normal (Web)"/>
    <w:basedOn w:val="a"/>
    <w:unhideWhenUsed/>
    <w:rsid w:val="005177B4"/>
    <w:pPr>
      <w:spacing w:before="100" w:beforeAutospacing="1" w:after="100" w:afterAutospacing="1"/>
    </w:pPr>
  </w:style>
  <w:style w:type="character" w:styleId="ab">
    <w:name w:val="Strong"/>
    <w:qFormat/>
    <w:rsid w:val="005177B4"/>
    <w:rPr>
      <w:b/>
      <w:bCs/>
    </w:rPr>
  </w:style>
  <w:style w:type="paragraph" w:customStyle="1" w:styleId="21">
    <w:name w:val="Знак2"/>
    <w:basedOn w:val="a"/>
    <w:rsid w:val="00C16D1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rsid w:val="00E46D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6D6F"/>
    <w:rPr>
      <w:sz w:val="24"/>
      <w:szCs w:val="24"/>
    </w:rPr>
  </w:style>
  <w:style w:type="paragraph" w:styleId="ae">
    <w:name w:val="footer"/>
    <w:basedOn w:val="a"/>
    <w:link w:val="af"/>
    <w:uiPriority w:val="99"/>
    <w:rsid w:val="00E46D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D6F"/>
    <w:rPr>
      <w:sz w:val="24"/>
      <w:szCs w:val="24"/>
    </w:rPr>
  </w:style>
  <w:style w:type="paragraph" w:customStyle="1" w:styleId="ConsCell">
    <w:name w:val="ConsCell"/>
    <w:rsid w:val="00E46D6F"/>
    <w:pPr>
      <w:widowControl w:val="0"/>
    </w:pPr>
    <w:rPr>
      <w:rFonts w:ascii="Arial" w:hAnsi="Arial" w:cs="Arial"/>
    </w:rPr>
  </w:style>
  <w:style w:type="paragraph" w:styleId="22">
    <w:name w:val="Body Text Indent 2"/>
    <w:basedOn w:val="a"/>
    <w:link w:val="23"/>
    <w:rsid w:val="00A56D9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A56D91"/>
    <w:rPr>
      <w:sz w:val="24"/>
      <w:szCs w:val="24"/>
    </w:rPr>
  </w:style>
  <w:style w:type="paragraph" w:styleId="af0">
    <w:name w:val="Balloon Text"/>
    <w:basedOn w:val="a"/>
    <w:link w:val="af1"/>
    <w:rsid w:val="001027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027B5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365F5F"/>
  </w:style>
  <w:style w:type="numbering" w:customStyle="1" w:styleId="110">
    <w:name w:val="Нет списка11"/>
    <w:next w:val="a2"/>
    <w:semiHidden/>
    <w:rsid w:val="00365F5F"/>
  </w:style>
  <w:style w:type="table" w:customStyle="1" w:styleId="12">
    <w:name w:val="Сетка таблицы1"/>
    <w:basedOn w:val="a1"/>
    <w:next w:val="a3"/>
    <w:rsid w:val="0036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365F5F"/>
    <w:rPr>
      <w:sz w:val="24"/>
      <w:szCs w:val="24"/>
    </w:rPr>
  </w:style>
  <w:style w:type="paragraph" w:styleId="af2">
    <w:name w:val="List Paragraph"/>
    <w:basedOn w:val="a"/>
    <w:uiPriority w:val="34"/>
    <w:qFormat/>
    <w:rsid w:val="00365F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24">
    <w:name w:val="Сетка таблицы2"/>
    <w:basedOn w:val="a1"/>
    <w:next w:val="a3"/>
    <w:rsid w:val="00D9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82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911B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911B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semiHidden/>
    <w:unhideWhenUsed/>
    <w:rsid w:val="00A54F77"/>
    <w:pPr>
      <w:spacing w:after="120"/>
    </w:pPr>
  </w:style>
  <w:style w:type="character" w:customStyle="1" w:styleId="af4">
    <w:name w:val="Основной текст Знак"/>
    <w:link w:val="af3"/>
    <w:semiHidden/>
    <w:rsid w:val="00A54F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1200092221" TargetMode="External"/><Relationship Id="rId18" Type="http://schemas.openxmlformats.org/officeDocument/2006/relationships/hyperlink" Target="http://docs.cntd.ru/document/1200031204" TargetMode="External"/><Relationship Id="rId26" Type="http://schemas.openxmlformats.org/officeDocument/2006/relationships/hyperlink" Target="http://www.studFiles.ne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prbookshop.ru/72778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200100908" TargetMode="External"/><Relationship Id="rId17" Type="http://schemas.openxmlformats.org/officeDocument/2006/relationships/hyperlink" Target="http://docs.cntd.ru/document/1200101305" TargetMode="External"/><Relationship Id="rId25" Type="http://schemas.openxmlformats.org/officeDocument/2006/relationships/hyperlink" Target="http://www.files.stoyif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100938" TargetMode="External"/><Relationship Id="rId20" Type="http://schemas.openxmlformats.org/officeDocument/2006/relationships/hyperlink" Target="https://www.iprbookshop.ru/92846.htm" TargetMode="External"/><Relationship Id="rId29" Type="http://schemas.openxmlformats.org/officeDocument/2006/relationships/hyperlink" Target="http://window.edu.ru/windo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108509" TargetMode="External"/><Relationship Id="rId24" Type="http://schemas.openxmlformats.org/officeDocument/2006/relationships/hyperlink" Target="http://window.edu.ru/window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05984" TargetMode="External"/><Relationship Id="rId23" Type="http://schemas.openxmlformats.org/officeDocument/2006/relationships/hyperlink" Target="http://www.iprbookshop.ru/85885.html" TargetMode="External"/><Relationship Id="rId28" Type="http://schemas.openxmlformats.org/officeDocument/2006/relationships/hyperlink" Target="https://www.iprbookshop.ru/105053.html" TargetMode="External"/><Relationship Id="rId10" Type="http://schemas.openxmlformats.org/officeDocument/2006/relationships/hyperlink" Target="http://docs.cntd.ru/document/1200085075" TargetMode="External"/><Relationship Id="rId19" Type="http://schemas.openxmlformats.org/officeDocument/2006/relationships/hyperlink" Target="https://znanium.com/catalog/product/1039185" TargetMode="External"/><Relationship Id="rId31" Type="http://schemas.openxmlformats.org/officeDocument/2006/relationships/hyperlink" Target="http://www.studFile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14239" TargetMode="External"/><Relationship Id="rId14" Type="http://schemas.openxmlformats.org/officeDocument/2006/relationships/hyperlink" Target="http://docs.cntd.ru/document/1200137273" TargetMode="External"/><Relationship Id="rId22" Type="http://schemas.openxmlformats.org/officeDocument/2006/relationships/hyperlink" Target="https://www.iprbookshop.ru/85947.html" TargetMode="External"/><Relationship Id="rId27" Type="http://schemas.openxmlformats.org/officeDocument/2006/relationships/hyperlink" Target="https://book.ru/book/940653" TargetMode="External"/><Relationship Id="rId30" Type="http://schemas.openxmlformats.org/officeDocument/2006/relationships/hyperlink" Target="http://www.files.stoyif.ru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0A00-DC8B-49F7-A935-26073DB4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>GrasXP.org.RU</Company>
  <LinksUpToDate>false</LinksUpToDate>
  <CharactersWithSpaces>22121</CharactersWithSpaces>
  <SharedDoc>false</SharedDoc>
  <HLinks>
    <vt:vector size="138" baseType="variant">
      <vt:variant>
        <vt:i4>5111815</vt:i4>
      </vt:variant>
      <vt:variant>
        <vt:i4>69</vt:i4>
      </vt:variant>
      <vt:variant>
        <vt:i4>0</vt:i4>
      </vt:variant>
      <vt:variant>
        <vt:i4>5</vt:i4>
      </vt:variant>
      <vt:variant>
        <vt:lpwstr>http://www.studfiles.net/</vt:lpwstr>
      </vt:variant>
      <vt:variant>
        <vt:lpwstr/>
      </vt:variant>
      <vt:variant>
        <vt:i4>8126571</vt:i4>
      </vt:variant>
      <vt:variant>
        <vt:i4>66</vt:i4>
      </vt:variant>
      <vt:variant>
        <vt:i4>0</vt:i4>
      </vt:variant>
      <vt:variant>
        <vt:i4>5</vt:i4>
      </vt:variant>
      <vt:variant>
        <vt:lpwstr>http://www.files.stoyif.ru/</vt:lpwstr>
      </vt:variant>
      <vt:variant>
        <vt:lpwstr/>
      </vt:variant>
      <vt:variant>
        <vt:i4>3801139</vt:i4>
      </vt:variant>
      <vt:variant>
        <vt:i4>63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7667756</vt:i4>
      </vt:variant>
      <vt:variant>
        <vt:i4>60</vt:i4>
      </vt:variant>
      <vt:variant>
        <vt:i4>0</vt:i4>
      </vt:variant>
      <vt:variant>
        <vt:i4>5</vt:i4>
      </vt:variant>
      <vt:variant>
        <vt:lpwstr>https://www.iprbookshop.ru/105053.html</vt:lpwstr>
      </vt:variant>
      <vt:variant>
        <vt:lpwstr/>
      </vt:variant>
      <vt:variant>
        <vt:i4>7340086</vt:i4>
      </vt:variant>
      <vt:variant>
        <vt:i4>57</vt:i4>
      </vt:variant>
      <vt:variant>
        <vt:i4>0</vt:i4>
      </vt:variant>
      <vt:variant>
        <vt:i4>5</vt:i4>
      </vt:variant>
      <vt:variant>
        <vt:lpwstr>https://book.ru/book/940653</vt:lpwstr>
      </vt:variant>
      <vt:variant>
        <vt:lpwstr/>
      </vt:variant>
      <vt:variant>
        <vt:i4>5111815</vt:i4>
      </vt:variant>
      <vt:variant>
        <vt:i4>54</vt:i4>
      </vt:variant>
      <vt:variant>
        <vt:i4>0</vt:i4>
      </vt:variant>
      <vt:variant>
        <vt:i4>5</vt:i4>
      </vt:variant>
      <vt:variant>
        <vt:lpwstr>http://www.studfiles.net/</vt:lpwstr>
      </vt:variant>
      <vt:variant>
        <vt:lpwstr/>
      </vt:variant>
      <vt:variant>
        <vt:i4>8126571</vt:i4>
      </vt:variant>
      <vt:variant>
        <vt:i4>51</vt:i4>
      </vt:variant>
      <vt:variant>
        <vt:i4>0</vt:i4>
      </vt:variant>
      <vt:variant>
        <vt:i4>5</vt:i4>
      </vt:variant>
      <vt:variant>
        <vt:lpwstr>http://www.files.stoyif.ru/</vt:lpwstr>
      </vt:variant>
      <vt:variant>
        <vt:lpwstr/>
      </vt:variant>
      <vt:variant>
        <vt:i4>3801139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4849754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http://www.iprbookshop.ru/85885.html</vt:lpwstr>
      </vt:variant>
      <vt:variant>
        <vt:lpwstr/>
      </vt:variant>
      <vt:variant>
        <vt:i4>4259905</vt:i4>
      </vt:variant>
      <vt:variant>
        <vt:i4>42</vt:i4>
      </vt:variant>
      <vt:variant>
        <vt:i4>0</vt:i4>
      </vt:variant>
      <vt:variant>
        <vt:i4>5</vt:i4>
      </vt:variant>
      <vt:variant>
        <vt:lpwstr>https://www.iprbookshop.ru/85947.html</vt:lpwstr>
      </vt:variant>
      <vt:variant>
        <vt:lpwstr/>
      </vt:variant>
      <vt:variant>
        <vt:i4>5177413</vt:i4>
      </vt:variant>
      <vt:variant>
        <vt:i4>39</vt:i4>
      </vt:variant>
      <vt:variant>
        <vt:i4>0</vt:i4>
      </vt:variant>
      <vt:variant>
        <vt:i4>5</vt:i4>
      </vt:variant>
      <vt:variant>
        <vt:lpwstr>https://www.iprbookshop.ru/72778.html</vt:lpwstr>
      </vt:variant>
      <vt:variant>
        <vt:lpwstr/>
      </vt:variant>
      <vt:variant>
        <vt:i4>4194374</vt:i4>
      </vt:variant>
      <vt:variant>
        <vt:i4>36</vt:i4>
      </vt:variant>
      <vt:variant>
        <vt:i4>0</vt:i4>
      </vt:variant>
      <vt:variant>
        <vt:i4>5</vt:i4>
      </vt:variant>
      <vt:variant>
        <vt:lpwstr>https://www.iprbookshop.ru/92846.htm</vt:lpwstr>
      </vt:variant>
      <vt:variant>
        <vt:lpwstr/>
      </vt:variant>
      <vt:variant>
        <vt:i4>2162784</vt:i4>
      </vt:variant>
      <vt:variant>
        <vt:i4>33</vt:i4>
      </vt:variant>
      <vt:variant>
        <vt:i4>0</vt:i4>
      </vt:variant>
      <vt:variant>
        <vt:i4>5</vt:i4>
      </vt:variant>
      <vt:variant>
        <vt:lpwstr>https://znanium.com/catalog/product/1039185</vt:lpwstr>
      </vt:variant>
      <vt:variant>
        <vt:lpwstr/>
      </vt:variant>
      <vt:variant>
        <vt:i4>7209073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http://docs.cntd.ru/document/1200031204</vt:lpwstr>
      </vt:variant>
      <vt:variant>
        <vt:lpwstr/>
      </vt:variant>
      <vt:variant>
        <vt:i4>7274611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http://docs.cntd.ru/document/1200101305</vt:lpwstr>
      </vt:variant>
      <vt:variant>
        <vt:lpwstr/>
      </vt:variant>
      <vt:variant>
        <vt:i4>7143545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http://docs.cntd.ru/document/1200100938</vt:lpwstr>
      </vt:variant>
      <vt:variant>
        <vt:lpwstr/>
      </vt:variant>
      <vt:variant>
        <vt:i4>7012472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http://docs.cntd.ru/document/901705984</vt:lpwstr>
      </vt:variant>
      <vt:variant>
        <vt:lpwstr/>
      </vt:variant>
      <vt:variant>
        <vt:i4>7209073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http://docs.cntd.ru/document/1200137273</vt:lpwstr>
      </vt:variant>
      <vt:variant>
        <vt:lpwstr/>
      </vt:variant>
      <vt:variant>
        <vt:i4>7274619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http://docs.cntd.ru/document/1200092221</vt:lpwstr>
      </vt:variant>
      <vt:variant>
        <vt:lpwstr/>
      </vt:variant>
      <vt:variant>
        <vt:i4>7209081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http://docs.cntd.ru/document/1200100908</vt:lpwstr>
      </vt:variant>
      <vt:variant>
        <vt:lpwstr/>
      </vt:variant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http://docs.cntd.ru/document/1200108509</vt:lpwstr>
      </vt:variant>
      <vt:variant>
        <vt:lpwstr/>
      </vt:variant>
      <vt:variant>
        <vt:i4>7143544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http://docs.cntd.ru/document/1200085075</vt:lpwstr>
      </vt:variant>
      <vt:variant>
        <vt:lpwstr/>
      </vt:variant>
      <vt:variant>
        <vt:i4>6881395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http://docs.cntd.ru/document/1200114239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User</dc:creator>
  <cp:keywords/>
  <cp:lastModifiedBy>307</cp:lastModifiedBy>
  <cp:revision>4</cp:revision>
  <cp:lastPrinted>2023-11-07T07:29:00Z</cp:lastPrinted>
  <dcterms:created xsi:type="dcterms:W3CDTF">2023-11-21T09:25:00Z</dcterms:created>
  <dcterms:modified xsi:type="dcterms:W3CDTF">2023-11-21T09:26:00Z</dcterms:modified>
</cp:coreProperties>
</file>