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header+xml" PartName="/word/header4.xml"/>
  <Override ContentType="application/vnd.openxmlformats-officedocument.wordprocessingml.footer+xml" PartName="/word/footer4.xml"/>
  <Override ContentType="application/vnd.openxmlformats-officedocument.wordprocessingml.header+xml" PartName="/word/header5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509AD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ОБРАЗОВАНИЯ СТАВРОПОЛЬСКОГО КРАЯ</w:t>
      </w:r>
    </w:p>
    <w:p w14:paraId="795110AB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14:paraId="35F957F9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Ставропольский строительный техникум</w:t>
      </w:r>
    </w:p>
    <w:p w14:paraId="39B0BC01" w14:textId="77777777" w:rsidR="00911D90" w:rsidRDefault="00911D90" w:rsidP="00911D90">
      <w:pPr>
        <w:pStyle w:val="Standard"/>
        <w:jc w:val="center"/>
        <w:rPr>
          <w:sz w:val="28"/>
          <w:szCs w:val="28"/>
        </w:rPr>
      </w:pPr>
    </w:p>
    <w:p w14:paraId="4C295651" w14:textId="77777777" w:rsidR="00911D90" w:rsidRDefault="00911D90" w:rsidP="00911D90">
      <w:pPr>
        <w:pStyle w:val="Standard"/>
        <w:jc w:val="center"/>
        <w:rPr>
          <w:sz w:val="28"/>
          <w:szCs w:val="28"/>
        </w:rPr>
      </w:pPr>
    </w:p>
    <w:p w14:paraId="68E1471A" w14:textId="77777777" w:rsidR="00911D90" w:rsidRDefault="00911D90" w:rsidP="00911D9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Комиссия профессиональных циклов по экономике и земельно-имущественным отношениям</w:t>
      </w:r>
    </w:p>
    <w:p w14:paraId="25719CF2" w14:textId="77777777" w:rsidR="00911D90" w:rsidRDefault="00911D90" w:rsidP="00911D90">
      <w:pPr>
        <w:pStyle w:val="Standard"/>
        <w:jc w:val="center"/>
        <w:rPr>
          <w:sz w:val="28"/>
          <w:szCs w:val="28"/>
        </w:rPr>
      </w:pPr>
    </w:p>
    <w:p w14:paraId="129EA3FE" w14:textId="77777777" w:rsidR="00911D90" w:rsidRDefault="00911D90" w:rsidP="00911D90">
      <w:pPr>
        <w:pStyle w:val="Standard"/>
        <w:jc w:val="center"/>
        <w:rPr>
          <w:sz w:val="28"/>
          <w:szCs w:val="28"/>
        </w:rPr>
      </w:pPr>
    </w:p>
    <w:p w14:paraId="6B0603F7" w14:textId="77777777" w:rsidR="00911D90" w:rsidRDefault="00911D90" w:rsidP="00911D90">
      <w:pPr>
        <w:pStyle w:val="Standard"/>
        <w:jc w:val="center"/>
        <w:rPr>
          <w:sz w:val="28"/>
          <w:szCs w:val="28"/>
        </w:rPr>
      </w:pPr>
    </w:p>
    <w:p w14:paraId="60D2F983" w14:textId="77777777" w:rsidR="00911D90" w:rsidRDefault="00911D90" w:rsidP="00911D90">
      <w:pPr>
        <w:pStyle w:val="Standard"/>
        <w:jc w:val="center"/>
        <w:rPr>
          <w:sz w:val="28"/>
          <w:szCs w:val="28"/>
        </w:rPr>
      </w:pPr>
    </w:p>
    <w:p w14:paraId="18BB0E41" w14:textId="77777777" w:rsidR="00911D90" w:rsidRDefault="00911D90" w:rsidP="00911D90">
      <w:pPr>
        <w:pStyle w:val="Standard"/>
        <w:jc w:val="center"/>
        <w:rPr>
          <w:sz w:val="28"/>
          <w:szCs w:val="28"/>
        </w:rPr>
      </w:pPr>
    </w:p>
    <w:p w14:paraId="5B1E8A29" w14:textId="77777777" w:rsidR="00911D90" w:rsidRDefault="00911D90" w:rsidP="00911D90">
      <w:pPr>
        <w:pStyle w:val="Standard"/>
        <w:jc w:val="center"/>
        <w:rPr>
          <w:sz w:val="28"/>
          <w:szCs w:val="28"/>
        </w:rPr>
      </w:pPr>
    </w:p>
    <w:p w14:paraId="3DA729BA" w14:textId="77777777" w:rsidR="00911D90" w:rsidRDefault="00911D90" w:rsidP="00911D90">
      <w:pPr>
        <w:pStyle w:val="Standard"/>
        <w:jc w:val="center"/>
        <w:rPr>
          <w:sz w:val="28"/>
          <w:szCs w:val="28"/>
        </w:rPr>
      </w:pPr>
    </w:p>
    <w:p w14:paraId="50F88E73" w14:textId="77777777" w:rsidR="00911D90" w:rsidRDefault="00911D90" w:rsidP="00911D90">
      <w:pPr>
        <w:pStyle w:val="Standard"/>
        <w:jc w:val="center"/>
        <w:rPr>
          <w:sz w:val="28"/>
          <w:szCs w:val="28"/>
        </w:rPr>
      </w:pPr>
    </w:p>
    <w:p w14:paraId="6A7DAF5C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по выполнению самостоятельно</w:t>
      </w:r>
      <w:r w:rsidR="005441AB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внеаудиторной работы по дисциплине «Основы геодезии»</w:t>
      </w:r>
    </w:p>
    <w:p w14:paraId="72BD579A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студентов специальности</w:t>
      </w:r>
    </w:p>
    <w:p w14:paraId="64D6A076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08.02.07 Монтаж и эксплуатация внутренних сантехнических устройств, кондиционирования воздуха и вентиляции.</w:t>
      </w:r>
    </w:p>
    <w:p w14:paraId="18D6AFE7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7F26ED02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135F597E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4BF902AD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2AE880C3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34A0917B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0EF9F0F5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259D8F3E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288D05C2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45229AD9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5B9B5996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71C8B8C4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3C6518E9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0D797718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07DA7C09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63D50E1B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7F8AFB6B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11DC415E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49C4729D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106DC51C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5E2F6F01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5CC25D2B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277D125D" w14:textId="77777777" w:rsidR="00911D90" w:rsidRDefault="00911D90" w:rsidP="00911D90">
      <w:pPr>
        <w:pStyle w:val="Standard"/>
        <w:jc w:val="center"/>
        <w:rPr>
          <w:b/>
          <w:bCs/>
          <w:sz w:val="28"/>
          <w:szCs w:val="28"/>
        </w:rPr>
      </w:pPr>
    </w:p>
    <w:p w14:paraId="0436482A" w14:textId="718DA045" w:rsidR="00911D90" w:rsidRDefault="00A9264C" w:rsidP="00911D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Ставрополь, 202</w:t>
      </w:r>
      <w:r w:rsidR="00BF3FC1">
        <w:rPr>
          <w:b/>
          <w:bCs/>
          <w:sz w:val="28"/>
          <w:szCs w:val="28"/>
        </w:rPr>
        <w:t>2</w:t>
      </w:r>
    </w:p>
    <w:p w14:paraId="317B2696" w14:textId="2B24B1CE" w:rsidR="00911D90" w:rsidRDefault="00BF3FC1" w:rsidP="00911D90">
      <w:pPr>
        <w:pStyle w:val="Standard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 wp14:anchorId="5DF5A217" wp14:editId="1281EF72">
            <wp:extent cx="6301740" cy="8907780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90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3EF2F37" w14:textId="69F33BC0" w:rsidR="00BF3FC1" w:rsidRDefault="00BF3FC1" w:rsidP="00911D90">
      <w:pPr>
        <w:pStyle w:val="Standard"/>
        <w:rPr>
          <w:sz w:val="28"/>
          <w:szCs w:val="28"/>
        </w:rPr>
      </w:pPr>
    </w:p>
    <w:tbl>
      <w:tblPr>
        <w:tblpPr w:leftFromText="180" w:rightFromText="180" w:vertAnchor="text" w:horzAnchor="margin" w:tblpY="-158"/>
        <w:tblW w:w="9543" w:type="dxa"/>
        <w:tblLook w:val="0000" w:firstRow="0" w:lastRow="0" w:firstColumn="0" w:lastColumn="0" w:noHBand="0" w:noVBand="0"/>
      </w:tblPr>
      <w:tblGrid>
        <w:gridCol w:w="809"/>
        <w:gridCol w:w="8057"/>
        <w:gridCol w:w="677"/>
      </w:tblGrid>
      <w:tr w:rsidR="00BF3FC1" w14:paraId="0C86DCCB" w14:textId="77777777" w:rsidTr="00BF3FC1">
        <w:trPr>
          <w:trHeight w:val="344"/>
        </w:trPr>
        <w:tc>
          <w:tcPr>
            <w:tcW w:w="8866" w:type="dxa"/>
            <w:gridSpan w:val="2"/>
            <w:shd w:val="clear" w:color="auto" w:fill="auto"/>
          </w:tcPr>
          <w:p w14:paraId="5EA917D9" w14:textId="77777777" w:rsidR="00BF3FC1" w:rsidRDefault="00BF3FC1" w:rsidP="00BF3FC1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677" w:type="dxa"/>
            <w:shd w:val="clear" w:color="auto" w:fill="auto"/>
          </w:tcPr>
          <w:p w14:paraId="1804D5B2" w14:textId="77777777" w:rsidR="00BF3FC1" w:rsidRDefault="00BF3FC1" w:rsidP="00BF3FC1">
            <w:pPr>
              <w:jc w:val="center"/>
              <w:rPr>
                <w:sz w:val="28"/>
                <w:szCs w:val="28"/>
              </w:rPr>
            </w:pPr>
          </w:p>
        </w:tc>
      </w:tr>
      <w:tr w:rsidR="00BF3FC1" w14:paraId="7D5EBC1F" w14:textId="77777777" w:rsidTr="00BF3FC1">
        <w:trPr>
          <w:trHeight w:val="344"/>
        </w:trPr>
        <w:tc>
          <w:tcPr>
            <w:tcW w:w="8866" w:type="dxa"/>
            <w:gridSpan w:val="2"/>
            <w:shd w:val="clear" w:color="auto" w:fill="auto"/>
          </w:tcPr>
          <w:p w14:paraId="2CD10408" w14:textId="77777777" w:rsidR="00BF3FC1" w:rsidRDefault="00BF3FC1" w:rsidP="00BF3FC1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7" w:type="dxa"/>
            <w:shd w:val="clear" w:color="auto" w:fill="auto"/>
          </w:tcPr>
          <w:p w14:paraId="699467CB" w14:textId="77777777" w:rsidR="00BF3FC1" w:rsidRDefault="00BF3FC1" w:rsidP="00BF3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F3FC1" w14:paraId="7E3061FB" w14:textId="77777777" w:rsidTr="00BF3FC1">
        <w:trPr>
          <w:trHeight w:val="328"/>
        </w:trPr>
        <w:tc>
          <w:tcPr>
            <w:tcW w:w="809" w:type="dxa"/>
            <w:shd w:val="clear" w:color="auto" w:fill="auto"/>
          </w:tcPr>
          <w:p w14:paraId="3663E840" w14:textId="77777777" w:rsidR="00BF3FC1" w:rsidRDefault="00BF3FC1" w:rsidP="00BF3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057" w:type="dxa"/>
            <w:shd w:val="clear" w:color="auto" w:fill="auto"/>
          </w:tcPr>
          <w:p w14:paraId="31D1A3D0" w14:textId="77777777" w:rsidR="00BF3FC1" w:rsidRPr="00F34A89" w:rsidRDefault="00BF3FC1" w:rsidP="00BF3FC1">
            <w:r>
              <w:rPr>
                <w:caps/>
                <w:sz w:val="28"/>
                <w:szCs w:val="28"/>
              </w:rPr>
              <w:t xml:space="preserve">Технологическая </w:t>
            </w:r>
            <w:r>
              <w:rPr>
                <w:sz w:val="28"/>
                <w:szCs w:val="28"/>
              </w:rPr>
              <w:t xml:space="preserve">КАРТА САМОСТОЯТЕЛЬНОЙ </w:t>
            </w:r>
            <w:r>
              <w:rPr>
                <w:caps/>
                <w:sz w:val="28"/>
                <w:szCs w:val="28"/>
              </w:rPr>
              <w:t>внеаудиторной</w:t>
            </w:r>
            <w:r>
              <w:rPr>
                <w:sz w:val="28"/>
                <w:szCs w:val="28"/>
              </w:rPr>
              <w:t xml:space="preserve"> РАБОТЫ ОБУЧАЮЩЕГОСЯ</w:t>
            </w:r>
          </w:p>
        </w:tc>
        <w:tc>
          <w:tcPr>
            <w:tcW w:w="677" w:type="dxa"/>
            <w:shd w:val="clear" w:color="auto" w:fill="auto"/>
          </w:tcPr>
          <w:p w14:paraId="52861DC1" w14:textId="77777777" w:rsidR="00BF3FC1" w:rsidRDefault="00BF3FC1" w:rsidP="00BF3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F3FC1" w14:paraId="619E9FA0" w14:textId="77777777" w:rsidTr="00BF3FC1">
        <w:trPr>
          <w:trHeight w:val="344"/>
        </w:trPr>
        <w:tc>
          <w:tcPr>
            <w:tcW w:w="809" w:type="dxa"/>
            <w:shd w:val="clear" w:color="auto" w:fill="auto"/>
          </w:tcPr>
          <w:p w14:paraId="212BD777" w14:textId="77777777" w:rsidR="00BF3FC1" w:rsidRDefault="00BF3FC1" w:rsidP="00BF3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057" w:type="dxa"/>
            <w:shd w:val="clear" w:color="auto" w:fill="auto"/>
          </w:tcPr>
          <w:p w14:paraId="29F5BEAF" w14:textId="77777777" w:rsidR="00BF3FC1" w:rsidRDefault="00BF3FC1" w:rsidP="00BF3F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77" w:type="dxa"/>
            <w:shd w:val="clear" w:color="auto" w:fill="auto"/>
          </w:tcPr>
          <w:p w14:paraId="53A0F9DE" w14:textId="77777777" w:rsidR="00BF3FC1" w:rsidRDefault="00BF3FC1" w:rsidP="00BF3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F3FC1" w14:paraId="23D185E4" w14:textId="77777777" w:rsidTr="00BF3FC1">
        <w:trPr>
          <w:trHeight w:val="411"/>
        </w:trPr>
        <w:tc>
          <w:tcPr>
            <w:tcW w:w="8866" w:type="dxa"/>
            <w:gridSpan w:val="2"/>
            <w:shd w:val="clear" w:color="auto" w:fill="auto"/>
          </w:tcPr>
          <w:p w14:paraId="1D5E9F22" w14:textId="77777777" w:rsidR="00BF3FC1" w:rsidRDefault="00BF3FC1" w:rsidP="00BF3F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 РЕКОМЕНДУЕМЫХ ИСТОЧНИКОВ И  ЛИТЕРАТУРЫ</w:t>
            </w:r>
          </w:p>
        </w:tc>
        <w:tc>
          <w:tcPr>
            <w:tcW w:w="677" w:type="dxa"/>
            <w:shd w:val="clear" w:color="auto" w:fill="auto"/>
          </w:tcPr>
          <w:p w14:paraId="520BA54E" w14:textId="77777777" w:rsidR="00BF3FC1" w:rsidRDefault="00BF3FC1" w:rsidP="00BF3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14:paraId="33482EBC" w14:textId="77777777" w:rsidR="00BF3FC1" w:rsidRDefault="00BF3FC1" w:rsidP="00911D90">
      <w:pPr>
        <w:pStyle w:val="Standard"/>
        <w:rPr>
          <w:sz w:val="28"/>
          <w:szCs w:val="28"/>
        </w:rPr>
      </w:pPr>
    </w:p>
    <w:p w14:paraId="7F154C51" w14:textId="77777777" w:rsidR="005441AB" w:rsidRDefault="005441AB" w:rsidP="005441AB">
      <w:pPr>
        <w:jc w:val="center"/>
        <w:rPr>
          <w:b/>
          <w:bCs/>
          <w:sz w:val="28"/>
          <w:szCs w:val="28"/>
        </w:rPr>
      </w:pPr>
    </w:p>
    <w:p w14:paraId="6F1DC074" w14:textId="77777777" w:rsidR="00911D90" w:rsidRDefault="00911D90" w:rsidP="00911D90">
      <w:pPr>
        <w:pageBreakBefore/>
        <w:suppressAutoHyphens w:val="0"/>
      </w:pPr>
    </w:p>
    <w:p w14:paraId="636D0AD0" w14:textId="77777777" w:rsidR="005441AB" w:rsidRDefault="005441AB" w:rsidP="005441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14:paraId="6944C452" w14:textId="77777777" w:rsidR="005441AB" w:rsidRDefault="005441AB" w:rsidP="005441AB">
      <w:pPr>
        <w:jc w:val="both"/>
        <w:rPr>
          <w:b/>
          <w:bCs/>
          <w:sz w:val="28"/>
          <w:szCs w:val="28"/>
        </w:rPr>
      </w:pPr>
    </w:p>
    <w:p w14:paraId="0E2C7A2C" w14:textId="77777777" w:rsidR="005441AB" w:rsidRPr="00F34A89" w:rsidRDefault="005441AB" w:rsidP="00544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</w:pPr>
      <w:r>
        <w:rPr>
          <w:sz w:val="28"/>
          <w:szCs w:val="28"/>
        </w:rPr>
        <w:t>Дисциплина Основы геодезии является частью ППССЗ в соответствии с ФГОС по специальности СПО  08.02.07 Монтаж и эксплуатация внутренних сантехнических устройств, кондиционирования воздуха и вентиляции.</w:t>
      </w:r>
    </w:p>
    <w:p w14:paraId="5B57B18A" w14:textId="77777777" w:rsidR="005441AB" w:rsidRDefault="005441AB" w:rsidP="005441AB"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Требования актуализированных 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14:paraId="4E42E6E1" w14:textId="77777777" w:rsidR="005441AB" w:rsidRDefault="005441AB" w:rsidP="005441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умений самостоятельной работы студентов – важная задача всех преподавателей. </w:t>
      </w:r>
    </w:p>
    <w:p w14:paraId="77A02738" w14:textId="77777777" w:rsidR="005441AB" w:rsidRPr="00F34A89" w:rsidRDefault="005441AB" w:rsidP="005441AB">
      <w:pPr>
        <w:ind w:firstLine="709"/>
        <w:jc w:val="both"/>
      </w:pPr>
      <w:r>
        <w:rPr>
          <w:color w:val="000000"/>
          <w:sz w:val="28"/>
          <w:szCs w:val="28"/>
        </w:rPr>
        <w:t>Внеаудиторная самостоятельная работа</w:t>
      </w:r>
      <w:r>
        <w:t xml:space="preserve"> </w:t>
      </w:r>
      <w:r>
        <w:rPr>
          <w:color w:val="000000"/>
          <w:sz w:val="28"/>
          <w:szCs w:val="28"/>
        </w:rPr>
        <w:t>обучающихся реализуется в объёме часов, отведенных на нее в учебном плане, и включает в себя выполнение практических заданий.</w:t>
      </w:r>
    </w:p>
    <w:p w14:paraId="560D753F" w14:textId="77777777" w:rsidR="005441AB" w:rsidRDefault="005441AB" w:rsidP="005441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Данные методические указания разработаны для выполнения обучающимися внеаудиторной самостоятельной работы.</w:t>
      </w:r>
    </w:p>
    <w:p w14:paraId="5D57CCEC" w14:textId="77777777" w:rsidR="005441AB" w:rsidRDefault="005441AB" w:rsidP="005441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14:paraId="0C5D6E2D" w14:textId="77777777" w:rsidR="005441AB" w:rsidRPr="00F34A89" w:rsidRDefault="005441AB" w:rsidP="005441AB">
      <w:pPr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Целью </w:t>
      </w:r>
      <w:r>
        <w:rPr>
          <w:color w:val="000000"/>
          <w:sz w:val="28"/>
          <w:szCs w:val="28"/>
        </w:rPr>
        <w:t xml:space="preserve">методических указаний является обеспечение эффективности внеаудиторной самостоятельной работы студентов. </w:t>
      </w:r>
    </w:p>
    <w:p w14:paraId="77587229" w14:textId="77777777" w:rsidR="005441AB" w:rsidRPr="00F34A89" w:rsidRDefault="005441AB" w:rsidP="005441AB">
      <w:pPr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Задачами </w:t>
      </w:r>
      <w:r>
        <w:rPr>
          <w:color w:val="000000"/>
          <w:sz w:val="28"/>
          <w:szCs w:val="28"/>
        </w:rPr>
        <w:t xml:space="preserve">методических указаний по выполнению внеаудиторной самостоятельной работы являются: </w:t>
      </w:r>
    </w:p>
    <w:p w14:paraId="1720897B" w14:textId="77777777" w:rsidR="005441AB" w:rsidRDefault="005441AB" w:rsidP="005441AB">
      <w:pPr>
        <w:pStyle w:val="a4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14:paraId="5646ED74" w14:textId="77777777" w:rsidR="005441AB" w:rsidRDefault="005441AB" w:rsidP="005441AB">
      <w:pPr>
        <w:pStyle w:val="a4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7A1056B3" w14:textId="77777777" w:rsidR="005441AB" w:rsidRDefault="005441AB" w:rsidP="005441AB">
      <w:pPr>
        <w:pStyle w:val="a4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самореализации.</w:t>
      </w:r>
    </w:p>
    <w:p w14:paraId="5FDB0FE1" w14:textId="77777777" w:rsidR="005441AB" w:rsidRPr="00F34A89" w:rsidRDefault="005441AB" w:rsidP="005441AB">
      <w:pPr>
        <w:ind w:firstLine="709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Функциями </w:t>
      </w:r>
      <w:r>
        <w:rPr>
          <w:color w:val="000000"/>
          <w:sz w:val="28"/>
          <w:szCs w:val="28"/>
        </w:rPr>
        <w:t xml:space="preserve">методических указаний по выполнению самостоятельной работы являются: </w:t>
      </w:r>
    </w:p>
    <w:p w14:paraId="71FD1881" w14:textId="77777777" w:rsidR="005441AB" w:rsidRDefault="005441AB" w:rsidP="005441AB">
      <w:pPr>
        <w:pStyle w:val="a4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содержания работы студентов по овладению учебным материалом; </w:t>
      </w:r>
    </w:p>
    <w:p w14:paraId="15A2110A" w14:textId="77777777" w:rsidR="005441AB" w:rsidRDefault="005441AB" w:rsidP="005441AB">
      <w:pPr>
        <w:pStyle w:val="a4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14:paraId="05746FFF" w14:textId="77777777" w:rsidR="005441AB" w:rsidRDefault="005441AB" w:rsidP="005441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14:paraId="5EF9486D" w14:textId="77777777" w:rsidR="00911D90" w:rsidRDefault="00911D90" w:rsidP="00911D90">
      <w:pPr>
        <w:pStyle w:val="Standard"/>
        <w:ind w:firstLine="709"/>
        <w:rPr>
          <w:sz w:val="28"/>
          <w:szCs w:val="28"/>
        </w:rPr>
      </w:pPr>
    </w:p>
    <w:p w14:paraId="1C5C5FAE" w14:textId="77777777" w:rsidR="005441AB" w:rsidRDefault="005441AB" w:rsidP="00911D90">
      <w:pPr>
        <w:pStyle w:val="Standard"/>
        <w:ind w:firstLine="709"/>
        <w:rPr>
          <w:sz w:val="28"/>
          <w:szCs w:val="28"/>
        </w:rPr>
      </w:pPr>
    </w:p>
    <w:p w14:paraId="1ECF6723" w14:textId="77777777" w:rsidR="005441AB" w:rsidRDefault="005441AB" w:rsidP="00911D90">
      <w:pPr>
        <w:pStyle w:val="Standard"/>
        <w:ind w:firstLine="709"/>
        <w:rPr>
          <w:sz w:val="28"/>
          <w:szCs w:val="28"/>
        </w:rPr>
      </w:pPr>
    </w:p>
    <w:p w14:paraId="15B463CA" w14:textId="77777777" w:rsidR="005441AB" w:rsidRDefault="005441AB" w:rsidP="00911D90">
      <w:pPr>
        <w:pStyle w:val="Standard"/>
        <w:ind w:firstLine="709"/>
        <w:rPr>
          <w:sz w:val="28"/>
          <w:szCs w:val="28"/>
        </w:rPr>
      </w:pPr>
    </w:p>
    <w:p w14:paraId="4464E718" w14:textId="77777777" w:rsidR="005441AB" w:rsidRDefault="005441AB" w:rsidP="005441AB">
      <w:pPr>
        <w:pStyle w:val="Default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14:paraId="6E024BB9" w14:textId="77777777" w:rsidR="005441AB" w:rsidRDefault="005441AB" w:rsidP="005441AB">
      <w:pPr>
        <w:pStyle w:val="Default"/>
        <w:ind w:firstLine="709"/>
        <w:jc w:val="both"/>
      </w:pPr>
      <w:r>
        <w:rPr>
          <w:sz w:val="28"/>
          <w:szCs w:val="28"/>
        </w:rPr>
        <w:t xml:space="preserve">Методические указания по выполнению самостоятельной работы студентами по дисциплине </w:t>
      </w:r>
      <w:r>
        <w:rPr>
          <w:b/>
          <w:bCs/>
          <w:sz w:val="28"/>
          <w:szCs w:val="28"/>
        </w:rPr>
        <w:t>Основы геодезии</w:t>
      </w:r>
      <w:r>
        <w:rPr>
          <w:sz w:val="28"/>
          <w:szCs w:val="28"/>
        </w:rPr>
        <w:t xml:space="preserve"> состоят из карты самостоятельной работы студента, практических заданий, методических рекомендаций по выполнению практических заданий и списка рекомендуемых источников и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14:paraId="691FE766" w14:textId="77777777" w:rsidR="005441AB" w:rsidRDefault="005441AB" w:rsidP="005441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карте самостоятельной работы студента указаны названия разделов и тем практических заданий,  наименования вопросов, количество часов для выполнения, форма осуществления работы,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интернет-источники, которые предложены в списке рекомендуемой литературы.</w:t>
      </w:r>
    </w:p>
    <w:p w14:paraId="07FD232D" w14:textId="77777777" w:rsidR="005441AB" w:rsidRDefault="005441AB" w:rsidP="005441AB">
      <w:pPr>
        <w:pStyle w:val="41"/>
        <w:widowControl w:val="0"/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дисциплины Основы геодезии студентами предусмотрено всего 100 часов, из них самостоятельных занятий – 4 часа. </w:t>
      </w:r>
    </w:p>
    <w:p w14:paraId="153B3723" w14:textId="77777777" w:rsidR="005441AB" w:rsidRDefault="005441AB" w:rsidP="005441AB">
      <w:pPr>
        <w:rPr>
          <w:sz w:val="28"/>
          <w:szCs w:val="28"/>
          <w:lang w:eastAsia="en-US"/>
        </w:rPr>
      </w:pPr>
    </w:p>
    <w:p w14:paraId="1BBEFFA0" w14:textId="77777777" w:rsidR="005441AB" w:rsidRDefault="005441AB" w:rsidP="005441AB">
      <w:pPr>
        <w:jc w:val="center"/>
        <w:rPr>
          <w:b/>
          <w:sz w:val="28"/>
          <w:szCs w:val="28"/>
          <w:lang w:eastAsia="en-US"/>
        </w:rPr>
      </w:pPr>
    </w:p>
    <w:p w14:paraId="096162AA" w14:textId="77777777" w:rsidR="005441AB" w:rsidRDefault="005441AB" w:rsidP="005441AB">
      <w:pPr>
        <w:jc w:val="center"/>
        <w:rPr>
          <w:b/>
          <w:sz w:val="28"/>
          <w:szCs w:val="28"/>
          <w:lang w:eastAsia="en-US"/>
        </w:rPr>
      </w:pPr>
    </w:p>
    <w:p w14:paraId="7812B672" w14:textId="77777777" w:rsidR="005441AB" w:rsidRDefault="005441AB" w:rsidP="005441AB">
      <w:pPr>
        <w:jc w:val="center"/>
        <w:rPr>
          <w:b/>
          <w:sz w:val="28"/>
          <w:szCs w:val="28"/>
          <w:lang w:eastAsia="en-US"/>
        </w:rPr>
      </w:pPr>
    </w:p>
    <w:p w14:paraId="00EE3771" w14:textId="77777777" w:rsidR="005441AB" w:rsidRDefault="005441AB" w:rsidP="005441AB">
      <w:pPr>
        <w:jc w:val="center"/>
        <w:rPr>
          <w:b/>
          <w:sz w:val="28"/>
          <w:szCs w:val="28"/>
          <w:lang w:eastAsia="en-US"/>
        </w:rPr>
      </w:pPr>
    </w:p>
    <w:p w14:paraId="4DD19FA0" w14:textId="77777777" w:rsidR="005441AB" w:rsidRDefault="005441AB" w:rsidP="005441AB">
      <w:pPr>
        <w:jc w:val="center"/>
        <w:rPr>
          <w:b/>
          <w:sz w:val="28"/>
          <w:szCs w:val="28"/>
          <w:lang w:eastAsia="en-US"/>
        </w:rPr>
        <w:sectPr w:rsidR="005441A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20" w:footer="720" w:gutter="0"/>
          <w:pgNumType w:start="1"/>
          <w:cols w:space="720"/>
          <w:formProt w:val="0"/>
          <w:titlePg/>
          <w:docGrid w:linePitch="272" w:charSpace="2047"/>
        </w:sectPr>
      </w:pPr>
    </w:p>
    <w:p w14:paraId="7DE59217" w14:textId="77777777" w:rsidR="005441AB" w:rsidRDefault="005441AB" w:rsidP="005441AB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Технологическая карта самостоятельной внеаудиторной работы обучающегося</w:t>
      </w:r>
    </w:p>
    <w:p w14:paraId="6B228745" w14:textId="77777777" w:rsidR="005441AB" w:rsidRDefault="005441AB" w:rsidP="005441AB">
      <w:pPr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850"/>
        <w:gridCol w:w="1560"/>
        <w:gridCol w:w="2409"/>
        <w:gridCol w:w="2268"/>
        <w:gridCol w:w="1637"/>
      </w:tblGrid>
      <w:tr w:rsidR="005441AB" w:rsidRPr="00BB3824" w14:paraId="36EF89A7" w14:textId="77777777" w:rsidTr="00980AE2">
        <w:tc>
          <w:tcPr>
            <w:tcW w:w="2376" w:type="dxa"/>
            <w:shd w:val="clear" w:color="auto" w:fill="auto"/>
          </w:tcPr>
          <w:p w14:paraId="26AC5947" w14:textId="77777777" w:rsidR="005441AB" w:rsidRPr="008623DE" w:rsidRDefault="005441AB" w:rsidP="00980AE2">
            <w:pPr>
              <w:rPr>
                <w:b/>
              </w:rPr>
            </w:pPr>
            <w:r w:rsidRPr="008623DE">
              <w:rPr>
                <w:b/>
              </w:rPr>
              <w:t>Наименование разделов и тем дисциплины /МДК/</w:t>
            </w:r>
          </w:p>
        </w:tc>
        <w:tc>
          <w:tcPr>
            <w:tcW w:w="3686" w:type="dxa"/>
            <w:shd w:val="clear" w:color="auto" w:fill="auto"/>
          </w:tcPr>
          <w:p w14:paraId="3CE9D255" w14:textId="77777777" w:rsidR="005441AB" w:rsidRPr="008623DE" w:rsidRDefault="005441AB" w:rsidP="00980AE2">
            <w:pPr>
              <w:rPr>
                <w:b/>
              </w:rPr>
            </w:pPr>
            <w:r w:rsidRPr="008623DE">
              <w:rPr>
                <w:b/>
              </w:rPr>
              <w:t>Виды заданий для учебной самостоятельной работы (СР)</w:t>
            </w:r>
          </w:p>
        </w:tc>
        <w:tc>
          <w:tcPr>
            <w:tcW w:w="850" w:type="dxa"/>
            <w:shd w:val="clear" w:color="auto" w:fill="auto"/>
          </w:tcPr>
          <w:p w14:paraId="7136E30A" w14:textId="77777777" w:rsidR="005441AB" w:rsidRPr="00BB3824" w:rsidRDefault="005441AB" w:rsidP="00980AE2">
            <w:pPr>
              <w:rPr>
                <w:b/>
              </w:rPr>
            </w:pPr>
            <w:r w:rsidRPr="00BB3824">
              <w:rPr>
                <w:b/>
              </w:rPr>
              <w:t>Кол-во часов</w:t>
            </w:r>
          </w:p>
        </w:tc>
        <w:tc>
          <w:tcPr>
            <w:tcW w:w="1560" w:type="dxa"/>
            <w:shd w:val="clear" w:color="auto" w:fill="auto"/>
          </w:tcPr>
          <w:p w14:paraId="61B0E081" w14:textId="77777777" w:rsidR="005441AB" w:rsidRPr="00BB3824" w:rsidRDefault="005441AB" w:rsidP="00980AE2">
            <w:pPr>
              <w:rPr>
                <w:b/>
              </w:rPr>
            </w:pPr>
            <w:r w:rsidRPr="00BB3824">
              <w:rPr>
                <w:b/>
              </w:rPr>
              <w:t>Место проведения</w:t>
            </w:r>
          </w:p>
        </w:tc>
        <w:tc>
          <w:tcPr>
            <w:tcW w:w="2409" w:type="dxa"/>
            <w:shd w:val="clear" w:color="auto" w:fill="auto"/>
          </w:tcPr>
          <w:p w14:paraId="59A1A807" w14:textId="77777777" w:rsidR="005441AB" w:rsidRPr="00BB3824" w:rsidRDefault="005441AB" w:rsidP="00980AE2">
            <w:pPr>
              <w:rPr>
                <w:b/>
              </w:rPr>
            </w:pPr>
            <w:r w:rsidRPr="00BB3824">
              <w:rPr>
                <w:b/>
              </w:rPr>
              <w:t>Форма отчетности</w:t>
            </w:r>
          </w:p>
        </w:tc>
        <w:tc>
          <w:tcPr>
            <w:tcW w:w="2268" w:type="dxa"/>
            <w:shd w:val="clear" w:color="auto" w:fill="auto"/>
          </w:tcPr>
          <w:p w14:paraId="29B7F55A" w14:textId="77777777" w:rsidR="005441AB" w:rsidRPr="008623DE" w:rsidRDefault="005441AB" w:rsidP="00980AE2">
            <w:pPr>
              <w:rPr>
                <w:b/>
              </w:rPr>
            </w:pPr>
            <w:r w:rsidRPr="008623DE">
              <w:rPr>
                <w:b/>
              </w:rPr>
              <w:t>Форма и методы контроля СР</w:t>
            </w:r>
          </w:p>
        </w:tc>
        <w:tc>
          <w:tcPr>
            <w:tcW w:w="1637" w:type="dxa"/>
            <w:shd w:val="clear" w:color="auto" w:fill="auto"/>
          </w:tcPr>
          <w:p w14:paraId="114C4B40" w14:textId="77777777" w:rsidR="005441AB" w:rsidRPr="00BB3824" w:rsidRDefault="005441AB" w:rsidP="00980AE2">
            <w:pPr>
              <w:rPr>
                <w:b/>
              </w:rPr>
            </w:pPr>
            <w:r w:rsidRPr="00BB3824">
              <w:rPr>
                <w:b/>
              </w:rPr>
              <w:t>Форма учета выполнения</w:t>
            </w:r>
          </w:p>
        </w:tc>
      </w:tr>
      <w:tr w:rsidR="005441AB" w:rsidRPr="00130A65" w14:paraId="4479A81E" w14:textId="77777777" w:rsidTr="00980AE2">
        <w:tc>
          <w:tcPr>
            <w:tcW w:w="2376" w:type="dxa"/>
            <w:shd w:val="clear" w:color="auto" w:fill="auto"/>
          </w:tcPr>
          <w:p w14:paraId="1E809660" w14:textId="77777777" w:rsidR="005441AB" w:rsidRDefault="005441AB" w:rsidP="005441AB">
            <w:pPr>
              <w:rPr>
                <w:color w:val="000000"/>
              </w:rPr>
            </w:pPr>
            <w:r>
              <w:rPr>
                <w:b/>
                <w:color w:val="000000"/>
              </w:rPr>
              <w:t>Раздел 1.</w:t>
            </w:r>
            <w:r>
              <w:rPr>
                <w:color w:val="000000"/>
              </w:rPr>
              <w:t xml:space="preserve"> Топографические карты и планы.</w:t>
            </w:r>
          </w:p>
          <w:p w14:paraId="46159806" w14:textId="77777777" w:rsidR="005441AB" w:rsidRPr="00FE3BBD" w:rsidRDefault="005441AB" w:rsidP="005441AB">
            <w:pPr>
              <w:tabs>
                <w:tab w:val="left" w:pos="1815"/>
              </w:tabs>
              <w:rPr>
                <w:bCs/>
              </w:rPr>
            </w:pPr>
            <w:r>
              <w:rPr>
                <w:b/>
                <w:bCs/>
                <w:color w:val="000000"/>
              </w:rPr>
              <w:t xml:space="preserve">Тема 1.3 </w:t>
            </w:r>
            <w:r>
              <w:rPr>
                <w:bCs/>
                <w:color w:val="000000"/>
              </w:rPr>
              <w:t xml:space="preserve">Рельеф местности и его изображение на </w:t>
            </w:r>
            <w:proofErr w:type="spellStart"/>
            <w:r>
              <w:rPr>
                <w:bCs/>
                <w:color w:val="000000"/>
              </w:rPr>
              <w:t>топокартах</w:t>
            </w:r>
            <w:proofErr w:type="spellEnd"/>
            <w:r>
              <w:rPr>
                <w:bCs/>
                <w:color w:val="000000"/>
              </w:rPr>
              <w:t xml:space="preserve"> и планах.</w:t>
            </w:r>
          </w:p>
        </w:tc>
        <w:tc>
          <w:tcPr>
            <w:tcW w:w="3686" w:type="dxa"/>
            <w:shd w:val="clear" w:color="auto" w:fill="auto"/>
          </w:tcPr>
          <w:p w14:paraId="4575EC08" w14:textId="77777777" w:rsidR="005441AB" w:rsidRPr="005441AB" w:rsidRDefault="005441AB" w:rsidP="005441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Выполнение практического задания по методике п</w:t>
            </w:r>
            <w:r>
              <w:rPr>
                <w:bCs/>
                <w:color w:val="000000"/>
                <w:shd w:val="clear" w:color="auto" w:fill="FFFFFF"/>
              </w:rPr>
              <w:t>остроения</w:t>
            </w:r>
            <w:r>
              <w:rPr>
                <w:color w:val="000000"/>
                <w:shd w:val="clear" w:color="auto" w:fill="FFFFFF"/>
              </w:rPr>
              <w:t> и </w:t>
            </w:r>
            <w:r>
              <w:rPr>
                <w:bCs/>
                <w:color w:val="000000"/>
                <w:shd w:val="clear" w:color="auto" w:fill="FFFFFF"/>
              </w:rPr>
              <w:t>вычерчивания</w:t>
            </w:r>
            <w:r>
              <w:rPr>
                <w:color w:val="000000"/>
                <w:shd w:val="clear" w:color="auto" w:fill="FFFFFF"/>
              </w:rPr>
              <w:t xml:space="preserve"> внемасштабных </w:t>
            </w:r>
            <w:r>
              <w:rPr>
                <w:bCs/>
                <w:color w:val="000000"/>
                <w:shd w:val="clear" w:color="auto" w:fill="FFFFFF"/>
              </w:rPr>
              <w:t>условных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bCs/>
                <w:color w:val="000000"/>
                <w:shd w:val="clear" w:color="auto" w:fill="FFFFFF"/>
              </w:rPr>
              <w:t>знаков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топографических карт и планов.</w:t>
            </w:r>
          </w:p>
        </w:tc>
        <w:tc>
          <w:tcPr>
            <w:tcW w:w="850" w:type="dxa"/>
            <w:shd w:val="clear" w:color="auto" w:fill="auto"/>
          </w:tcPr>
          <w:p w14:paraId="57ECBE2E" w14:textId="77777777" w:rsidR="005441AB" w:rsidRPr="00F44C3D" w:rsidRDefault="005441AB" w:rsidP="00980AE2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14:paraId="3048CB4B" w14:textId="77777777" w:rsidR="005441AB" w:rsidRPr="006F5C19" w:rsidRDefault="005441AB" w:rsidP="00980AE2">
            <w:r>
              <w:t>Кабинет СР</w:t>
            </w:r>
          </w:p>
        </w:tc>
        <w:tc>
          <w:tcPr>
            <w:tcW w:w="2409" w:type="dxa"/>
            <w:shd w:val="clear" w:color="auto" w:fill="auto"/>
          </w:tcPr>
          <w:p w14:paraId="73ABDB41" w14:textId="77777777" w:rsidR="005441AB" w:rsidRPr="008623DE" w:rsidRDefault="005441AB" w:rsidP="005441AB">
            <w:pPr>
              <w:jc w:val="center"/>
            </w:pPr>
            <w:r>
              <w:rPr>
                <w:color w:val="000000"/>
              </w:rPr>
              <w:t>Решение заданий в тетради</w:t>
            </w:r>
          </w:p>
        </w:tc>
        <w:tc>
          <w:tcPr>
            <w:tcW w:w="2268" w:type="dxa"/>
            <w:shd w:val="clear" w:color="auto" w:fill="auto"/>
          </w:tcPr>
          <w:p w14:paraId="230732BE" w14:textId="77777777" w:rsidR="005441AB" w:rsidRPr="008623DE" w:rsidRDefault="005441AB" w:rsidP="00980AE2">
            <w:r>
              <w:rPr>
                <w:color w:val="000000"/>
              </w:rPr>
              <w:t>Фронтальная проверка выполнения задания</w:t>
            </w:r>
          </w:p>
        </w:tc>
        <w:tc>
          <w:tcPr>
            <w:tcW w:w="1637" w:type="dxa"/>
            <w:shd w:val="clear" w:color="auto" w:fill="auto"/>
          </w:tcPr>
          <w:p w14:paraId="66326CAD" w14:textId="77777777" w:rsidR="005441AB" w:rsidRPr="008623DE" w:rsidRDefault="005441AB" w:rsidP="00980AE2">
            <w:pPr>
              <w:jc w:val="center"/>
            </w:pPr>
            <w:r w:rsidRPr="008623DE">
              <w:t>Балльная отметка</w:t>
            </w:r>
          </w:p>
          <w:p w14:paraId="378017E4" w14:textId="77777777" w:rsidR="005441AB" w:rsidRPr="008623DE" w:rsidRDefault="005441AB" w:rsidP="00980AE2">
            <w:pPr>
              <w:jc w:val="center"/>
            </w:pPr>
            <w:r>
              <w:t>в электронном журнале</w:t>
            </w:r>
          </w:p>
          <w:p w14:paraId="48216703" w14:textId="77777777" w:rsidR="005441AB" w:rsidRPr="008623DE" w:rsidRDefault="005441AB" w:rsidP="00980AE2">
            <w:pPr>
              <w:rPr>
                <w:b/>
              </w:rPr>
            </w:pPr>
          </w:p>
        </w:tc>
      </w:tr>
      <w:tr w:rsidR="005441AB" w:rsidRPr="00130A65" w14:paraId="50BFBA35" w14:textId="77777777" w:rsidTr="00980AE2">
        <w:trPr>
          <w:trHeight w:val="1467"/>
        </w:trPr>
        <w:tc>
          <w:tcPr>
            <w:tcW w:w="2376" w:type="dxa"/>
            <w:shd w:val="clear" w:color="auto" w:fill="auto"/>
          </w:tcPr>
          <w:p w14:paraId="0A33726D" w14:textId="77777777" w:rsidR="005444D4" w:rsidRDefault="005444D4" w:rsidP="005444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Раздел 2. </w:t>
            </w:r>
            <w:r>
              <w:rPr>
                <w:bCs/>
                <w:color w:val="000000"/>
              </w:rPr>
              <w:t>Понятие о геодезических съёмках.</w:t>
            </w:r>
          </w:p>
          <w:p w14:paraId="72B965CF" w14:textId="77777777" w:rsidR="005441AB" w:rsidRPr="008623DE" w:rsidRDefault="005444D4" w:rsidP="005444D4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Тема 2.1. </w:t>
            </w:r>
            <w:r>
              <w:rPr>
                <w:bCs/>
                <w:color w:val="000000"/>
              </w:rPr>
              <w:t>Геодезические сети.</w:t>
            </w:r>
          </w:p>
        </w:tc>
        <w:tc>
          <w:tcPr>
            <w:tcW w:w="3686" w:type="dxa"/>
            <w:shd w:val="clear" w:color="auto" w:fill="auto"/>
          </w:tcPr>
          <w:p w14:paraId="4D83A877" w14:textId="77777777" w:rsidR="005441AB" w:rsidRPr="00BB3824" w:rsidRDefault="005444D4" w:rsidP="00980AE2">
            <w:pPr>
              <w:rPr>
                <w:color w:val="000000"/>
              </w:rPr>
            </w:pPr>
            <w:r>
              <w:t>Оформление пояснительной записки к ведомости координат. Оформление плана теодолитного хода.</w:t>
            </w:r>
          </w:p>
        </w:tc>
        <w:tc>
          <w:tcPr>
            <w:tcW w:w="850" w:type="dxa"/>
            <w:shd w:val="clear" w:color="auto" w:fill="auto"/>
          </w:tcPr>
          <w:p w14:paraId="4EE2B738" w14:textId="77777777" w:rsidR="005441AB" w:rsidRPr="00F44C3D" w:rsidRDefault="005441AB" w:rsidP="00980AE2">
            <w:pPr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14:paraId="6A9BBEF3" w14:textId="77777777" w:rsidR="005441AB" w:rsidRPr="006F5C19" w:rsidRDefault="005441AB" w:rsidP="00980AE2">
            <w:r>
              <w:t>Кабинет СР</w:t>
            </w:r>
          </w:p>
        </w:tc>
        <w:tc>
          <w:tcPr>
            <w:tcW w:w="2409" w:type="dxa"/>
            <w:shd w:val="clear" w:color="auto" w:fill="auto"/>
          </w:tcPr>
          <w:p w14:paraId="73F967C9" w14:textId="77777777" w:rsidR="005441AB" w:rsidRPr="008623DE" w:rsidRDefault="005441AB" w:rsidP="00980AE2">
            <w:r>
              <w:rPr>
                <w:sz w:val="22"/>
                <w:szCs w:val="22"/>
              </w:rPr>
              <w:t>Разработка презентации</w:t>
            </w:r>
          </w:p>
        </w:tc>
        <w:tc>
          <w:tcPr>
            <w:tcW w:w="2268" w:type="dxa"/>
            <w:shd w:val="clear" w:color="auto" w:fill="auto"/>
          </w:tcPr>
          <w:p w14:paraId="420F7F5C" w14:textId="77777777" w:rsidR="005441AB" w:rsidRPr="008623DE" w:rsidRDefault="005441AB" w:rsidP="00980AE2">
            <w:r>
              <w:rPr>
                <w:sz w:val="22"/>
                <w:szCs w:val="22"/>
              </w:rPr>
              <w:t>Фронтальная проверка выполнения задания</w:t>
            </w:r>
          </w:p>
        </w:tc>
        <w:tc>
          <w:tcPr>
            <w:tcW w:w="1637" w:type="dxa"/>
            <w:shd w:val="clear" w:color="auto" w:fill="auto"/>
          </w:tcPr>
          <w:p w14:paraId="6795B147" w14:textId="77777777" w:rsidR="005441AB" w:rsidRPr="008623DE" w:rsidRDefault="005441AB" w:rsidP="00980AE2">
            <w:pPr>
              <w:jc w:val="center"/>
            </w:pPr>
            <w:r w:rsidRPr="008623DE">
              <w:t>Балльная отметка</w:t>
            </w:r>
          </w:p>
          <w:p w14:paraId="74BEEE38" w14:textId="77777777" w:rsidR="005441AB" w:rsidRPr="008623DE" w:rsidRDefault="005441AB" w:rsidP="00980AE2">
            <w:pPr>
              <w:jc w:val="center"/>
            </w:pPr>
            <w:r>
              <w:t>в электронном журнале</w:t>
            </w:r>
          </w:p>
          <w:p w14:paraId="5BC5DD18" w14:textId="77777777" w:rsidR="005441AB" w:rsidRPr="008623DE" w:rsidRDefault="005441AB" w:rsidP="00980AE2">
            <w:pPr>
              <w:rPr>
                <w:b/>
              </w:rPr>
            </w:pPr>
          </w:p>
        </w:tc>
      </w:tr>
      <w:tr w:rsidR="005441AB" w:rsidRPr="00BB3824" w14:paraId="0BF18886" w14:textId="77777777" w:rsidTr="00980AE2">
        <w:tc>
          <w:tcPr>
            <w:tcW w:w="6062" w:type="dxa"/>
            <w:gridSpan w:val="2"/>
            <w:shd w:val="clear" w:color="auto" w:fill="auto"/>
          </w:tcPr>
          <w:p w14:paraId="665770F2" w14:textId="77777777" w:rsidR="005441AB" w:rsidRPr="008623DE" w:rsidRDefault="005441AB" w:rsidP="00980AE2">
            <w:pPr>
              <w:rPr>
                <w:b/>
              </w:rPr>
            </w:pPr>
            <w:r w:rsidRPr="008623DE">
              <w:rPr>
                <w:b/>
              </w:rPr>
              <w:t>Итого часов учебной нагрузки обучающихся на СР</w:t>
            </w:r>
          </w:p>
        </w:tc>
        <w:tc>
          <w:tcPr>
            <w:tcW w:w="850" w:type="dxa"/>
            <w:shd w:val="clear" w:color="auto" w:fill="auto"/>
          </w:tcPr>
          <w:p w14:paraId="4394F11F" w14:textId="77777777" w:rsidR="005441AB" w:rsidRPr="00BB3824" w:rsidRDefault="005441AB" w:rsidP="00980A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3F2F9BE" w14:textId="77777777" w:rsidR="005441AB" w:rsidRPr="00BB3824" w:rsidRDefault="005441AB" w:rsidP="00980AE2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5B63D2CD" w14:textId="77777777" w:rsidR="005441AB" w:rsidRPr="00B34C4C" w:rsidRDefault="005441AB" w:rsidP="00980AE2"/>
        </w:tc>
        <w:tc>
          <w:tcPr>
            <w:tcW w:w="2268" w:type="dxa"/>
            <w:shd w:val="clear" w:color="auto" w:fill="auto"/>
          </w:tcPr>
          <w:p w14:paraId="1F9AE814" w14:textId="77777777" w:rsidR="005441AB" w:rsidRPr="00B34C4C" w:rsidRDefault="005441AB" w:rsidP="00980AE2"/>
        </w:tc>
        <w:tc>
          <w:tcPr>
            <w:tcW w:w="1637" w:type="dxa"/>
            <w:shd w:val="clear" w:color="auto" w:fill="auto"/>
          </w:tcPr>
          <w:p w14:paraId="14C6066F" w14:textId="77777777" w:rsidR="005441AB" w:rsidRPr="00BB3824" w:rsidRDefault="005441AB" w:rsidP="00980AE2">
            <w:pPr>
              <w:rPr>
                <w:b/>
              </w:rPr>
            </w:pPr>
          </w:p>
        </w:tc>
      </w:tr>
    </w:tbl>
    <w:p w14:paraId="4C0F38FF" w14:textId="77777777" w:rsidR="005441AB" w:rsidRDefault="005441AB" w:rsidP="005441AB"/>
    <w:p w14:paraId="7F0A70F0" w14:textId="77777777" w:rsidR="005441AB" w:rsidRDefault="005441AB" w:rsidP="005441AB"/>
    <w:p w14:paraId="4E9BB361" w14:textId="77777777" w:rsidR="005441AB" w:rsidRDefault="005441AB" w:rsidP="005441AB">
      <w:pPr>
        <w:sectPr w:rsidR="005441AB">
          <w:headerReference w:type="default" r:id="rId12"/>
          <w:footerReference w:type="default" r:id="rId13"/>
          <w:pgSz w:w="16838" w:h="11906" w:orient="landscape"/>
          <w:pgMar w:top="1134" w:right="1134" w:bottom="851" w:left="1134" w:header="720" w:footer="720" w:gutter="0"/>
          <w:cols w:space="720"/>
          <w:formProt w:val="0"/>
          <w:docGrid w:linePitch="249" w:charSpace="2047"/>
        </w:sectPr>
      </w:pPr>
    </w:p>
    <w:p w14:paraId="463D6462" w14:textId="77777777" w:rsidR="005441AB" w:rsidRDefault="005441AB" w:rsidP="00FC53E0">
      <w:pPr>
        <w:widowControl/>
        <w:suppressAutoHyphens w:val="0"/>
        <w:overflowPunct w:val="0"/>
        <w:autoSpaceDN/>
        <w:jc w:val="center"/>
        <w:textAlignment w:val="auto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lastRenderedPageBreak/>
        <w:t>Методические рекомендации и критерии оценки по видам самостоятельной работы</w:t>
      </w:r>
    </w:p>
    <w:p w14:paraId="3C40DCC4" w14:textId="77777777" w:rsidR="00FC53E0" w:rsidRDefault="00FC53E0" w:rsidP="00FC53E0">
      <w:pPr>
        <w:widowControl/>
        <w:suppressAutoHyphens w:val="0"/>
        <w:overflowPunct w:val="0"/>
        <w:autoSpaceDN/>
        <w:jc w:val="center"/>
        <w:textAlignment w:val="auto"/>
        <w:rPr>
          <w:b/>
          <w:caps/>
          <w:sz w:val="28"/>
          <w:szCs w:val="28"/>
          <w:lang w:eastAsia="en-US"/>
        </w:rPr>
      </w:pPr>
    </w:p>
    <w:p w14:paraId="1F622AE4" w14:textId="77777777" w:rsidR="00FC53E0" w:rsidRDefault="00FC53E0" w:rsidP="00FC53E0">
      <w:pPr>
        <w:pStyle w:val="41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профессиональной деятельности по специальности среднего профессионального образования.</w:t>
      </w:r>
    </w:p>
    <w:p w14:paraId="14141E95" w14:textId="77777777" w:rsidR="00FC53E0" w:rsidRPr="00FC53E0" w:rsidRDefault="00FC53E0" w:rsidP="00FC53E0">
      <w:pPr>
        <w:ind w:firstLine="709"/>
        <w:jc w:val="both"/>
        <w:rPr>
          <w:sz w:val="28"/>
          <w:szCs w:val="28"/>
          <w:lang w:eastAsia="en-US"/>
        </w:rPr>
      </w:pPr>
      <w:r w:rsidRPr="00FC53E0">
        <w:rPr>
          <w:sz w:val="28"/>
          <w:szCs w:val="28"/>
          <w:lang w:eastAsia="en-US"/>
        </w:rPr>
        <w:t>Самостоятельная работа направлена на формирование практических умений в рамках темы, раздела и дисциплины в целом.</w:t>
      </w:r>
    </w:p>
    <w:p w14:paraId="62E604FB" w14:textId="77777777" w:rsidR="00FC53E0" w:rsidRPr="00F34A89" w:rsidRDefault="00FC53E0" w:rsidP="00FC53E0">
      <w:pPr>
        <w:ind w:firstLine="709"/>
        <w:jc w:val="both"/>
      </w:pPr>
      <w:r w:rsidRPr="00FC53E0">
        <w:rPr>
          <w:sz w:val="28"/>
          <w:szCs w:val="28"/>
          <w:lang w:eastAsia="en-US"/>
        </w:rPr>
        <w:t xml:space="preserve"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конкретной теме </w:t>
      </w:r>
      <w:proofErr w:type="gramStart"/>
      <w:r w:rsidRPr="00FC53E0">
        <w:rPr>
          <w:sz w:val="28"/>
          <w:szCs w:val="28"/>
          <w:lang w:eastAsia="en-US"/>
        </w:rPr>
        <w:t>дисциплины,</w:t>
      </w:r>
      <w:r>
        <w:t xml:space="preserve">  </w:t>
      </w:r>
      <w:r w:rsidRPr="00FC53E0">
        <w:rPr>
          <w:sz w:val="28"/>
          <w:szCs w:val="28"/>
          <w:lang w:eastAsia="en-US"/>
        </w:rPr>
        <w:t>представлен</w:t>
      </w:r>
      <w:proofErr w:type="gramEnd"/>
      <w:r w:rsidRPr="00FC53E0">
        <w:rPr>
          <w:sz w:val="28"/>
          <w:szCs w:val="28"/>
          <w:lang w:eastAsia="en-US"/>
        </w:rPr>
        <w:t xml:space="preserve"> объем часов для выполнения задания,  </w:t>
      </w:r>
      <w:r w:rsidRPr="00FC53E0">
        <w:rPr>
          <w:sz w:val="28"/>
          <w:szCs w:val="28"/>
          <w:lang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14:paraId="2D59FCA2" w14:textId="77777777" w:rsidR="00FC53E0" w:rsidRPr="00F34A89" w:rsidRDefault="00FC53E0" w:rsidP="00FC53E0">
      <w:pPr>
        <w:ind w:firstLine="709"/>
        <w:jc w:val="both"/>
      </w:pPr>
      <w:r w:rsidRPr="00FC53E0">
        <w:rPr>
          <w:sz w:val="28"/>
          <w:szCs w:val="28"/>
        </w:rPr>
        <w:t>Рекомендации по выполнению заданий и критерии их оценивания представлены по видам самостоятельной работы.</w:t>
      </w:r>
    </w:p>
    <w:p w14:paraId="703D9875" w14:textId="77777777" w:rsidR="00E230F7" w:rsidRDefault="00E230F7" w:rsidP="00FC53E0">
      <w:pPr>
        <w:ind w:firstLine="709"/>
        <w:rPr>
          <w:sz w:val="28"/>
          <w:szCs w:val="28"/>
        </w:rPr>
      </w:pPr>
    </w:p>
    <w:p w14:paraId="060EB6E5" w14:textId="77777777" w:rsidR="006C44B4" w:rsidRDefault="006C44B4" w:rsidP="006C44B4">
      <w:pPr>
        <w:widowControl/>
        <w:suppressAutoHyphens w:val="0"/>
        <w:overflowPunct w:val="0"/>
        <w:autoSpaceDN/>
        <w:jc w:val="both"/>
        <w:textAlignment w:val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Решение практического задания</w:t>
      </w:r>
    </w:p>
    <w:p w14:paraId="7D8B225D" w14:textId="77777777" w:rsidR="006C44B4" w:rsidRDefault="006C44B4" w:rsidP="006C44B4">
      <w:pPr>
        <w:widowControl/>
        <w:numPr>
          <w:ilvl w:val="0"/>
          <w:numId w:val="11"/>
        </w:numPr>
        <w:suppressAutoHyphens w:val="0"/>
        <w:overflowPunct w:val="0"/>
        <w:autoSpaceDN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Методические рекомендации по решению практического задания.</w:t>
      </w:r>
    </w:p>
    <w:p w14:paraId="5DB24C4F" w14:textId="77777777" w:rsidR="006C44B4" w:rsidRDefault="006C44B4" w:rsidP="006C44B4">
      <w:pPr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Для выполнения данного вида задания необходимо:</w:t>
      </w:r>
    </w:p>
    <w:p w14:paraId="1C265CBA" w14:textId="77777777" w:rsidR="006C44B4" w:rsidRDefault="006C44B4" w:rsidP="006C44B4">
      <w:pPr>
        <w:widowControl/>
        <w:numPr>
          <w:ilvl w:val="0"/>
          <w:numId w:val="10"/>
        </w:numPr>
        <w:suppressAutoHyphens w:val="0"/>
        <w:overflowPunct w:val="0"/>
        <w:autoSpaceDN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необходимо изучить предложенную тему и характеристику условий задания;</w:t>
      </w:r>
    </w:p>
    <w:p w14:paraId="06BFFFE0" w14:textId="77777777" w:rsidR="006C44B4" w:rsidRDefault="006C44B4" w:rsidP="006C44B4">
      <w:pPr>
        <w:widowControl/>
        <w:numPr>
          <w:ilvl w:val="0"/>
          <w:numId w:val="10"/>
        </w:numPr>
        <w:suppressAutoHyphens w:val="0"/>
        <w:overflowPunct w:val="0"/>
        <w:autoSpaceDN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выбрать оптимальный вариант решения;</w:t>
      </w:r>
    </w:p>
    <w:p w14:paraId="0EC7DF9D" w14:textId="77777777" w:rsidR="006C44B4" w:rsidRDefault="006C44B4" w:rsidP="006C44B4">
      <w:pPr>
        <w:widowControl/>
        <w:numPr>
          <w:ilvl w:val="0"/>
          <w:numId w:val="10"/>
        </w:numPr>
        <w:suppressAutoHyphens w:val="0"/>
        <w:overflowPunct w:val="0"/>
        <w:autoSpaceDN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решить задание.</w:t>
      </w:r>
    </w:p>
    <w:p w14:paraId="24DA3618" w14:textId="77777777" w:rsidR="006C44B4" w:rsidRDefault="006C44B4" w:rsidP="006C44B4">
      <w:pPr>
        <w:widowControl/>
        <w:numPr>
          <w:ilvl w:val="0"/>
          <w:numId w:val="11"/>
        </w:numPr>
        <w:suppressAutoHyphens w:val="0"/>
        <w:overflowPunct w:val="0"/>
        <w:autoSpaceDN/>
        <w:jc w:val="both"/>
        <w:textAlignment w:val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Критерии оценки решения ситуационного задания:</w:t>
      </w:r>
    </w:p>
    <w:p w14:paraId="625A0910" w14:textId="77777777" w:rsidR="006C44B4" w:rsidRDefault="006C44B4" w:rsidP="006C44B4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«отлично» (5 баллов) выставляется обучающемуся, если задание выполнено без ошибок и недочетов или имеющую не более одного недочета.</w:t>
      </w:r>
    </w:p>
    <w:p w14:paraId="331A9C8E" w14:textId="77777777" w:rsidR="006C44B4" w:rsidRPr="00F34A89" w:rsidRDefault="006C44B4" w:rsidP="006C44B4">
      <w:pPr>
        <w:ind w:firstLine="720"/>
        <w:jc w:val="both"/>
      </w:pPr>
      <w:r>
        <w:rPr>
          <w:sz w:val="28"/>
          <w:szCs w:val="28"/>
          <w:lang w:eastAsia="en-US"/>
        </w:rPr>
        <w:t>Оценка «хорошо»</w:t>
      </w:r>
      <w:r>
        <w:t xml:space="preserve"> </w:t>
      </w:r>
      <w:r>
        <w:rPr>
          <w:sz w:val="28"/>
          <w:szCs w:val="28"/>
          <w:lang w:eastAsia="en-US"/>
        </w:rPr>
        <w:t>(4 балла)   выставляется обучающемуся, если задание  выполнено полностью, но при наличии в ней не более одной негрубой ошибки и одного недочета, или не более двух недочетов.</w:t>
      </w:r>
    </w:p>
    <w:p w14:paraId="1EF4C316" w14:textId="77777777" w:rsidR="006C44B4" w:rsidRPr="00F34A89" w:rsidRDefault="006C44B4" w:rsidP="006C44B4">
      <w:pPr>
        <w:ind w:firstLine="720"/>
        <w:jc w:val="both"/>
      </w:pPr>
      <w:r>
        <w:rPr>
          <w:sz w:val="28"/>
          <w:szCs w:val="28"/>
          <w:lang w:eastAsia="en-US"/>
        </w:rPr>
        <w:t>Оценка «удовлетворительно»</w:t>
      </w:r>
      <w:r>
        <w:t xml:space="preserve"> </w:t>
      </w:r>
      <w:r>
        <w:rPr>
          <w:sz w:val="28"/>
          <w:szCs w:val="28"/>
          <w:lang w:eastAsia="en-US"/>
        </w:rPr>
        <w:t>(3 балла)    выставляется обучающемуся, если  задание  выполнено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недочетов.</w:t>
      </w:r>
    </w:p>
    <w:p w14:paraId="2EECF21E" w14:textId="77777777" w:rsidR="006C44B4" w:rsidRDefault="006C44B4" w:rsidP="006C44B4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«неудовлетворительно» (2 балла)  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53113B8B" w14:textId="77777777" w:rsidR="006C44B4" w:rsidRDefault="006C44B4" w:rsidP="006C44B4">
      <w:pPr>
        <w:ind w:firstLine="720"/>
        <w:jc w:val="both"/>
        <w:rPr>
          <w:sz w:val="28"/>
          <w:szCs w:val="28"/>
          <w:lang w:eastAsia="en-US"/>
        </w:rPr>
      </w:pPr>
    </w:p>
    <w:p w14:paraId="57262ABF" w14:textId="77777777" w:rsidR="006C44B4" w:rsidRDefault="006C44B4" w:rsidP="006C44B4">
      <w:pPr>
        <w:ind w:firstLine="709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адание №1. </w:t>
      </w:r>
      <w:r w:rsidRPr="006C44B4">
        <w:rPr>
          <w:b/>
          <w:bCs/>
          <w:color w:val="000000"/>
          <w:sz w:val="28"/>
          <w:szCs w:val="28"/>
        </w:rPr>
        <w:t>Методика п</w:t>
      </w:r>
      <w:r w:rsidRPr="006C44B4">
        <w:rPr>
          <w:b/>
          <w:bCs/>
          <w:color w:val="000000"/>
          <w:sz w:val="28"/>
          <w:szCs w:val="28"/>
          <w:shd w:val="clear" w:color="auto" w:fill="FFFFFF"/>
        </w:rPr>
        <w:t>остроения</w:t>
      </w:r>
      <w:r w:rsidRPr="006C44B4">
        <w:rPr>
          <w:b/>
          <w:color w:val="000000"/>
          <w:sz w:val="28"/>
          <w:szCs w:val="28"/>
          <w:shd w:val="clear" w:color="auto" w:fill="FFFFFF"/>
        </w:rPr>
        <w:t> и </w:t>
      </w:r>
      <w:r w:rsidRPr="006C44B4">
        <w:rPr>
          <w:b/>
          <w:bCs/>
          <w:color w:val="000000"/>
          <w:sz w:val="28"/>
          <w:szCs w:val="28"/>
          <w:shd w:val="clear" w:color="auto" w:fill="FFFFFF"/>
        </w:rPr>
        <w:t>вычерчивания</w:t>
      </w:r>
      <w:r w:rsidRPr="006C44B4">
        <w:rPr>
          <w:b/>
          <w:color w:val="000000"/>
          <w:sz w:val="28"/>
          <w:szCs w:val="28"/>
          <w:shd w:val="clear" w:color="auto" w:fill="FFFFFF"/>
        </w:rPr>
        <w:t xml:space="preserve"> внемасштабных </w:t>
      </w:r>
      <w:r w:rsidRPr="006C44B4">
        <w:rPr>
          <w:b/>
          <w:bCs/>
          <w:color w:val="000000"/>
          <w:sz w:val="28"/>
          <w:szCs w:val="28"/>
          <w:shd w:val="clear" w:color="auto" w:fill="FFFFFF"/>
        </w:rPr>
        <w:t>условных</w:t>
      </w:r>
      <w:r w:rsidRPr="006C44B4">
        <w:rPr>
          <w:b/>
          <w:color w:val="000000"/>
          <w:sz w:val="28"/>
          <w:szCs w:val="28"/>
          <w:shd w:val="clear" w:color="auto" w:fill="FFFFFF"/>
        </w:rPr>
        <w:t> </w:t>
      </w:r>
      <w:r w:rsidRPr="006C44B4">
        <w:rPr>
          <w:b/>
          <w:bCs/>
          <w:color w:val="000000"/>
          <w:sz w:val="28"/>
          <w:szCs w:val="28"/>
          <w:shd w:val="clear" w:color="auto" w:fill="FFFFFF"/>
        </w:rPr>
        <w:t>знаков</w:t>
      </w:r>
      <w:r w:rsidRPr="006C44B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C44B4">
        <w:rPr>
          <w:b/>
          <w:color w:val="000000"/>
          <w:sz w:val="28"/>
          <w:szCs w:val="28"/>
        </w:rPr>
        <w:lastRenderedPageBreak/>
        <w:t>топографических карт и планов.</w:t>
      </w:r>
    </w:p>
    <w:p w14:paraId="6E42C6C3" w14:textId="77777777" w:rsidR="006C44B4" w:rsidRDefault="006C44B4" w:rsidP="00FC53E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Вычертите на чертежном листе формата А4 представленные условные знаки.</w:t>
      </w:r>
    </w:p>
    <w:p w14:paraId="12D01DD4" w14:textId="77777777" w:rsidR="00DC17FE" w:rsidRDefault="00DC17FE" w:rsidP="00FC53E0">
      <w:pPr>
        <w:ind w:firstLine="70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B354DF" wp14:editId="77CBADE0">
            <wp:simplePos x="0" y="0"/>
            <wp:positionH relativeFrom="column">
              <wp:posOffset>2707640</wp:posOffset>
            </wp:positionH>
            <wp:positionV relativeFrom="paragraph">
              <wp:posOffset>179070</wp:posOffset>
            </wp:positionV>
            <wp:extent cx="3488690" cy="42291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69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BDA536C" wp14:editId="61BF498C">
            <wp:simplePos x="0" y="0"/>
            <wp:positionH relativeFrom="column">
              <wp:posOffset>-756920</wp:posOffset>
            </wp:positionH>
            <wp:positionV relativeFrom="paragraph">
              <wp:posOffset>236220</wp:posOffset>
            </wp:positionV>
            <wp:extent cx="3400425" cy="417449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51293" w14:textId="77777777" w:rsidR="00DC17FE" w:rsidRDefault="00DC17FE" w:rsidP="00FC53E0">
      <w:pPr>
        <w:ind w:firstLine="709"/>
        <w:rPr>
          <w:sz w:val="28"/>
          <w:szCs w:val="28"/>
        </w:rPr>
      </w:pPr>
    </w:p>
    <w:p w14:paraId="247672F6" w14:textId="77777777" w:rsidR="00DC17FE" w:rsidRDefault="00DC17FE" w:rsidP="00FC53E0">
      <w:pPr>
        <w:ind w:firstLine="709"/>
        <w:rPr>
          <w:sz w:val="28"/>
          <w:szCs w:val="28"/>
        </w:rPr>
      </w:pPr>
    </w:p>
    <w:p w14:paraId="6F250DDF" w14:textId="77777777" w:rsidR="00DC17FE" w:rsidRDefault="00DC17FE" w:rsidP="00FC53E0">
      <w:pPr>
        <w:ind w:firstLine="709"/>
        <w:rPr>
          <w:sz w:val="28"/>
          <w:szCs w:val="28"/>
        </w:rPr>
      </w:pPr>
    </w:p>
    <w:p w14:paraId="7B92214A" w14:textId="77777777" w:rsidR="00DC17FE" w:rsidRDefault="00DC17FE" w:rsidP="0000675B">
      <w:pPr>
        <w:ind w:firstLine="709"/>
        <w:jc w:val="center"/>
        <w:rPr>
          <w:b/>
          <w:sz w:val="28"/>
          <w:szCs w:val="28"/>
        </w:rPr>
      </w:pPr>
    </w:p>
    <w:p w14:paraId="301408B3" w14:textId="77777777" w:rsidR="00D110B8" w:rsidRPr="0000675B" w:rsidRDefault="00D110B8" w:rsidP="0000675B">
      <w:pPr>
        <w:ind w:firstLine="709"/>
        <w:jc w:val="center"/>
        <w:rPr>
          <w:b/>
          <w:sz w:val="28"/>
          <w:szCs w:val="28"/>
        </w:rPr>
      </w:pPr>
    </w:p>
    <w:p w14:paraId="0B9E7566" w14:textId="77777777" w:rsidR="008E12F0" w:rsidRDefault="00D110B8" w:rsidP="00D110B8">
      <w:pPr>
        <w:pStyle w:val="a7"/>
        <w:widowControl w:val="0"/>
        <w:jc w:val="center"/>
      </w:pPr>
      <w:r>
        <w:rPr>
          <w:b/>
          <w:szCs w:val="28"/>
        </w:rPr>
        <w:t xml:space="preserve">Задание №2. </w:t>
      </w:r>
      <w:r w:rsidR="008E12F0" w:rsidRPr="001D622F">
        <w:rPr>
          <w:b/>
        </w:rPr>
        <w:t>Оформить   пояснительную   записку к ведомости координат. Оформить план теодолитного хода</w:t>
      </w:r>
    </w:p>
    <w:p w14:paraId="590A90A3" w14:textId="77777777" w:rsidR="008E12F0" w:rsidRDefault="008E12F0" w:rsidP="008E12F0">
      <w:pPr>
        <w:pStyle w:val="a7"/>
        <w:widowControl w:val="0"/>
        <w:jc w:val="both"/>
        <w:rPr>
          <w:b/>
          <w:szCs w:val="28"/>
        </w:rPr>
      </w:pPr>
    </w:p>
    <w:p w14:paraId="055B9B1B" w14:textId="77777777" w:rsidR="008E12F0" w:rsidRPr="00C06DE4" w:rsidRDefault="008E12F0" w:rsidP="008E12F0">
      <w:pPr>
        <w:ind w:left="851" w:firstLine="567"/>
        <w:jc w:val="center"/>
        <w:rPr>
          <w:b/>
          <w:i/>
          <w:sz w:val="32"/>
        </w:rPr>
      </w:pPr>
      <w:r w:rsidRPr="00C06DE4">
        <w:rPr>
          <w:b/>
          <w:i/>
          <w:sz w:val="32"/>
        </w:rPr>
        <w:t>Пояснительная записка к вычислению ведомости координат теодолитного хода.</w:t>
      </w:r>
    </w:p>
    <w:p w14:paraId="2659FEC7" w14:textId="77777777" w:rsidR="008E12F0" w:rsidRPr="00C06DE4" w:rsidRDefault="008E12F0" w:rsidP="008E12F0">
      <w:pPr>
        <w:ind w:left="851" w:firstLine="567"/>
        <w:rPr>
          <w:sz w:val="28"/>
        </w:rPr>
      </w:pPr>
      <w:r w:rsidRPr="00C06DE4">
        <w:rPr>
          <w:sz w:val="28"/>
        </w:rPr>
        <w:t>На строительной площадке был проложен теодолитный ход из пяти точек. На местности измерили расстояние между точками (</w:t>
      </w:r>
      <w:r w:rsidRPr="00B9787C">
        <w:rPr>
          <w:sz w:val="28"/>
        </w:rPr>
        <w:t>d</w:t>
      </w:r>
      <w:r w:rsidRPr="00C06DE4">
        <w:rPr>
          <w:sz w:val="28"/>
        </w:rPr>
        <w:t>) и внутренние углы (</w:t>
      </w:r>
      <w:r w:rsidRPr="00B9787C">
        <w:rPr>
          <w:sz w:val="28"/>
        </w:rPr>
        <w:t>β</w:t>
      </w:r>
      <w:r w:rsidRPr="00C06DE4">
        <w:rPr>
          <w:sz w:val="28"/>
        </w:rPr>
        <w:t xml:space="preserve">). На первой точке был измерен магнитный азимут </w:t>
      </w:r>
      <w:r w:rsidRPr="00B9787C">
        <w:rPr>
          <w:sz w:val="28"/>
        </w:rPr>
        <w:t>α</w:t>
      </w:r>
      <w:r w:rsidRPr="00C06DE4">
        <w:rPr>
          <w:sz w:val="28"/>
          <w:vertAlign w:val="subscript"/>
        </w:rPr>
        <w:t>1-2</w:t>
      </w:r>
      <w:r w:rsidRPr="00C06DE4">
        <w:rPr>
          <w:sz w:val="28"/>
        </w:rPr>
        <w:t>. Вычислить координаты замкнутого теодолитного хода и построить его на плане в масштабе 1:500.</w:t>
      </w:r>
    </w:p>
    <w:p w14:paraId="658FD2F6" w14:textId="77777777" w:rsidR="008E12F0" w:rsidRPr="00B9787C" w:rsidRDefault="008E12F0" w:rsidP="008E12F0">
      <w:pPr>
        <w:ind w:left="851"/>
        <w:rPr>
          <w:i/>
          <w:sz w:val="28"/>
          <w:u w:val="single"/>
        </w:rPr>
      </w:pPr>
      <w:r w:rsidRPr="00B9787C">
        <w:rPr>
          <w:i/>
          <w:sz w:val="28"/>
          <w:u w:val="single"/>
        </w:rPr>
        <w:t>Исходные данные:</w:t>
      </w:r>
    </w:p>
    <w:p w14:paraId="599D09D2" w14:textId="77777777" w:rsidR="008E12F0" w:rsidRPr="00B9787C" w:rsidRDefault="008E12F0" w:rsidP="008E12F0">
      <w:pPr>
        <w:pStyle w:val="a4"/>
        <w:widowControl/>
        <w:numPr>
          <w:ilvl w:val="0"/>
          <w:numId w:val="12"/>
        </w:numPr>
        <w:overflowPunct/>
        <w:spacing w:after="160" w:line="259" w:lineRule="auto"/>
        <w:contextualSpacing/>
        <w:rPr>
          <w:sz w:val="28"/>
        </w:rPr>
      </w:pPr>
      <w:r w:rsidRPr="00B9787C">
        <w:rPr>
          <w:sz w:val="28"/>
        </w:rPr>
        <w:t xml:space="preserve">Дирекционный угол линии </w:t>
      </w:r>
      <w:r w:rsidRPr="005E4C48">
        <w:rPr>
          <w:i/>
          <w:sz w:val="28"/>
        </w:rPr>
        <w:t>α</w:t>
      </w:r>
      <w:r w:rsidRPr="005E4C48">
        <w:rPr>
          <w:i/>
          <w:sz w:val="28"/>
          <w:vertAlign w:val="subscript"/>
        </w:rPr>
        <w:t>1-2 =</w:t>
      </w:r>
      <w:r>
        <w:rPr>
          <w:i/>
          <w:sz w:val="28"/>
        </w:rPr>
        <w:t>83</w:t>
      </w:r>
      <w:r w:rsidRPr="005E4C48">
        <w:rPr>
          <w:i/>
          <w:sz w:val="28"/>
        </w:rPr>
        <w:t>°</w:t>
      </w:r>
      <w:r>
        <w:rPr>
          <w:i/>
          <w:sz w:val="28"/>
        </w:rPr>
        <w:t>15</w:t>
      </w:r>
      <w:r w:rsidRPr="005E4C48">
        <w:rPr>
          <w:i/>
          <w:sz w:val="28"/>
        </w:rPr>
        <w:t>'</w:t>
      </w:r>
    </w:p>
    <w:p w14:paraId="788EB10D" w14:textId="77777777" w:rsidR="008E12F0" w:rsidRPr="00B9787C" w:rsidRDefault="008E12F0" w:rsidP="008E12F0">
      <w:pPr>
        <w:pStyle w:val="a4"/>
        <w:widowControl/>
        <w:numPr>
          <w:ilvl w:val="0"/>
          <w:numId w:val="12"/>
        </w:numPr>
        <w:overflowPunct/>
        <w:spacing w:after="160" w:line="259" w:lineRule="auto"/>
        <w:contextualSpacing/>
        <w:rPr>
          <w:sz w:val="28"/>
        </w:rPr>
      </w:pPr>
      <w:r w:rsidRPr="00B9787C">
        <w:rPr>
          <w:sz w:val="28"/>
        </w:rPr>
        <w:t xml:space="preserve">Внутренние измеренные углы полигона равны:  </w:t>
      </w:r>
    </w:p>
    <w:p w14:paraId="152B31EB" w14:textId="77777777" w:rsidR="008E12F0" w:rsidRPr="00C06DE4" w:rsidRDefault="008E12F0" w:rsidP="008E12F0">
      <w:pPr>
        <w:ind w:left="851"/>
        <w:rPr>
          <w:i/>
          <w:sz w:val="28"/>
        </w:rPr>
      </w:pPr>
      <w:r w:rsidRPr="00B9787C">
        <w:rPr>
          <w:i/>
          <w:sz w:val="28"/>
        </w:rPr>
        <w:t>β</w:t>
      </w:r>
      <w:r w:rsidRPr="00C06DE4">
        <w:rPr>
          <w:i/>
          <w:sz w:val="28"/>
        </w:rPr>
        <w:t>1=86°44'00''</w:t>
      </w:r>
    </w:p>
    <w:p w14:paraId="3526B0F4" w14:textId="77777777" w:rsidR="008E12F0" w:rsidRPr="00C06DE4" w:rsidRDefault="008E12F0" w:rsidP="008E12F0">
      <w:pPr>
        <w:ind w:left="851"/>
        <w:rPr>
          <w:i/>
          <w:sz w:val="28"/>
        </w:rPr>
      </w:pPr>
      <w:r w:rsidRPr="00B9787C">
        <w:rPr>
          <w:i/>
          <w:sz w:val="28"/>
        </w:rPr>
        <w:lastRenderedPageBreak/>
        <w:t>β</w:t>
      </w:r>
      <w:r w:rsidRPr="00C06DE4">
        <w:rPr>
          <w:i/>
          <w:sz w:val="28"/>
        </w:rPr>
        <w:t>2=89°07'00''</w:t>
      </w:r>
    </w:p>
    <w:p w14:paraId="285F5D67" w14:textId="77777777" w:rsidR="008E12F0" w:rsidRPr="00C06DE4" w:rsidRDefault="008E12F0" w:rsidP="008E12F0">
      <w:pPr>
        <w:ind w:left="851"/>
        <w:rPr>
          <w:i/>
          <w:sz w:val="28"/>
        </w:rPr>
      </w:pPr>
      <w:r w:rsidRPr="00B9787C">
        <w:rPr>
          <w:i/>
          <w:sz w:val="28"/>
        </w:rPr>
        <w:t>β</w:t>
      </w:r>
      <w:r w:rsidRPr="00C06DE4">
        <w:rPr>
          <w:i/>
          <w:sz w:val="28"/>
        </w:rPr>
        <w:t>3=92°13'00''</w:t>
      </w:r>
    </w:p>
    <w:p w14:paraId="6D8F0D4F" w14:textId="77777777" w:rsidR="008E12F0" w:rsidRPr="00B9787C" w:rsidRDefault="008E12F0" w:rsidP="008E12F0">
      <w:pPr>
        <w:ind w:left="851"/>
        <w:rPr>
          <w:i/>
          <w:sz w:val="28"/>
        </w:rPr>
      </w:pPr>
      <w:r w:rsidRPr="00B9787C">
        <w:rPr>
          <w:i/>
          <w:sz w:val="28"/>
        </w:rPr>
        <w:t>β</w:t>
      </w:r>
      <w:r>
        <w:rPr>
          <w:i/>
          <w:sz w:val="28"/>
        </w:rPr>
        <w:t>4=91°55'00</w:t>
      </w:r>
      <w:r w:rsidRPr="00B9787C">
        <w:rPr>
          <w:i/>
          <w:sz w:val="28"/>
        </w:rPr>
        <w:t>''</w:t>
      </w:r>
    </w:p>
    <w:p w14:paraId="23FE8830" w14:textId="77777777" w:rsidR="008E12F0" w:rsidRPr="00B9787C" w:rsidRDefault="008E12F0" w:rsidP="008E12F0">
      <w:pPr>
        <w:ind w:left="851"/>
        <w:rPr>
          <w:i/>
          <w:sz w:val="28"/>
        </w:rPr>
      </w:pPr>
      <w:r w:rsidRPr="00B9787C">
        <w:rPr>
          <w:i/>
          <w:sz w:val="28"/>
        </w:rPr>
        <w:t xml:space="preserve">________________                                                          </w:t>
      </w:r>
    </w:p>
    <w:p w14:paraId="76BB4FE8" w14:textId="77777777" w:rsidR="008E12F0" w:rsidRPr="00B9787C" w:rsidRDefault="008E12F0" w:rsidP="008E12F0">
      <w:pPr>
        <w:ind w:left="851"/>
        <w:rPr>
          <w:i/>
          <w:sz w:val="28"/>
        </w:rPr>
      </w:pPr>
      <w:r w:rsidRPr="00B9787C">
        <w:rPr>
          <w:i/>
          <w:sz w:val="28"/>
        </w:rPr>
        <w:t>∑β</w:t>
      </w:r>
      <w:proofErr w:type="spellStart"/>
      <w:r w:rsidRPr="00B9787C">
        <w:rPr>
          <w:i/>
          <w:sz w:val="28"/>
        </w:rPr>
        <w:t>изм</w:t>
      </w:r>
      <w:proofErr w:type="spellEnd"/>
      <w:r w:rsidRPr="00B9787C">
        <w:rPr>
          <w:i/>
          <w:sz w:val="28"/>
        </w:rPr>
        <w:t xml:space="preserve"> =</w:t>
      </w:r>
      <w:r>
        <w:rPr>
          <w:i/>
          <w:sz w:val="28"/>
        </w:rPr>
        <w:t>359°59</w:t>
      </w:r>
      <w:r w:rsidRPr="00B9787C">
        <w:rPr>
          <w:i/>
          <w:sz w:val="28"/>
        </w:rPr>
        <w:t>'</w:t>
      </w:r>
    </w:p>
    <w:p w14:paraId="0AF57983" w14:textId="77777777" w:rsidR="008E12F0" w:rsidRPr="00B9787C" w:rsidRDefault="008E12F0" w:rsidP="008E12F0">
      <w:pPr>
        <w:pStyle w:val="a4"/>
        <w:widowControl/>
        <w:numPr>
          <w:ilvl w:val="0"/>
          <w:numId w:val="12"/>
        </w:numPr>
        <w:overflowPunct/>
        <w:spacing w:after="160" w:line="259" w:lineRule="auto"/>
        <w:contextualSpacing/>
        <w:rPr>
          <w:sz w:val="28"/>
        </w:rPr>
      </w:pPr>
      <w:r w:rsidRPr="00B9787C">
        <w:rPr>
          <w:sz w:val="28"/>
        </w:rPr>
        <w:t xml:space="preserve">Горизонтальные </w:t>
      </w:r>
      <w:proofErr w:type="spellStart"/>
      <w:r w:rsidRPr="00B9787C">
        <w:rPr>
          <w:sz w:val="28"/>
        </w:rPr>
        <w:t>проложения</w:t>
      </w:r>
      <w:proofErr w:type="spellEnd"/>
      <w:r w:rsidRPr="00B9787C">
        <w:rPr>
          <w:sz w:val="28"/>
        </w:rPr>
        <w:t xml:space="preserve"> линий равны:</w:t>
      </w:r>
    </w:p>
    <w:p w14:paraId="06433E61" w14:textId="77777777" w:rsidR="008E12F0" w:rsidRPr="00B9787C" w:rsidRDefault="008E12F0" w:rsidP="008E12F0">
      <w:pPr>
        <w:pStyle w:val="a4"/>
        <w:ind w:left="1211"/>
        <w:rPr>
          <w:i/>
          <w:sz w:val="28"/>
        </w:rPr>
      </w:pPr>
      <w:r w:rsidRPr="00B9787C">
        <w:rPr>
          <w:i/>
          <w:sz w:val="28"/>
          <w:lang w:val="en-US"/>
        </w:rPr>
        <w:t>d1-2=</w:t>
      </w:r>
      <w:r>
        <w:rPr>
          <w:i/>
          <w:sz w:val="28"/>
        </w:rPr>
        <w:t>68,82</w:t>
      </w:r>
      <w:r w:rsidRPr="00B9787C">
        <w:rPr>
          <w:i/>
          <w:sz w:val="28"/>
        </w:rPr>
        <w:t>м</w:t>
      </w:r>
    </w:p>
    <w:p w14:paraId="5CBCD405" w14:textId="77777777" w:rsidR="008E12F0" w:rsidRPr="00B9787C" w:rsidRDefault="008E12F0" w:rsidP="008E12F0">
      <w:pPr>
        <w:pStyle w:val="a4"/>
        <w:ind w:left="1211"/>
        <w:rPr>
          <w:i/>
          <w:sz w:val="28"/>
        </w:rPr>
      </w:pPr>
      <w:r>
        <w:rPr>
          <w:i/>
          <w:sz w:val="28"/>
          <w:lang w:val="en-US"/>
        </w:rPr>
        <w:t>d2-3=63,44</w:t>
      </w:r>
      <w:r w:rsidRPr="00B9787C">
        <w:rPr>
          <w:i/>
          <w:sz w:val="28"/>
        </w:rPr>
        <w:t xml:space="preserve"> м</w:t>
      </w:r>
    </w:p>
    <w:p w14:paraId="531EBA47" w14:textId="77777777" w:rsidR="008E12F0" w:rsidRPr="00B9787C" w:rsidRDefault="008E12F0" w:rsidP="008E12F0">
      <w:pPr>
        <w:pStyle w:val="a4"/>
        <w:ind w:left="1211"/>
        <w:rPr>
          <w:i/>
          <w:sz w:val="28"/>
        </w:rPr>
      </w:pPr>
      <w:r w:rsidRPr="00B9787C">
        <w:rPr>
          <w:i/>
          <w:sz w:val="28"/>
          <w:lang w:val="en-US"/>
        </w:rPr>
        <w:t>d3-4=</w:t>
      </w:r>
      <w:r>
        <w:rPr>
          <w:i/>
          <w:sz w:val="28"/>
        </w:rPr>
        <w:t>64,21</w:t>
      </w:r>
      <w:r w:rsidRPr="00B9787C">
        <w:rPr>
          <w:i/>
          <w:sz w:val="28"/>
        </w:rPr>
        <w:t xml:space="preserve"> м</w:t>
      </w:r>
    </w:p>
    <w:p w14:paraId="5CDD164D" w14:textId="77777777" w:rsidR="008E12F0" w:rsidRPr="00F93F2F" w:rsidRDefault="008E12F0" w:rsidP="008E12F0">
      <w:pPr>
        <w:pStyle w:val="a4"/>
        <w:ind w:left="1211"/>
        <w:rPr>
          <w:i/>
          <w:sz w:val="28"/>
        </w:rPr>
      </w:pPr>
      <w:r>
        <w:rPr>
          <w:i/>
          <w:sz w:val="28"/>
          <w:lang w:val="en-US"/>
        </w:rPr>
        <w:t>d4-1</w:t>
      </w:r>
      <w:r>
        <w:rPr>
          <w:i/>
          <w:sz w:val="28"/>
        </w:rPr>
        <w:t>=65,21</w:t>
      </w:r>
      <w:r w:rsidRPr="00B9787C">
        <w:rPr>
          <w:i/>
          <w:sz w:val="28"/>
        </w:rPr>
        <w:t xml:space="preserve"> м</w:t>
      </w:r>
    </w:p>
    <w:p w14:paraId="28AD6004" w14:textId="77777777" w:rsidR="008E12F0" w:rsidRPr="00B9787C" w:rsidRDefault="008E12F0" w:rsidP="008E12F0">
      <w:pPr>
        <w:pStyle w:val="a4"/>
        <w:widowControl/>
        <w:numPr>
          <w:ilvl w:val="0"/>
          <w:numId w:val="12"/>
        </w:numPr>
        <w:overflowPunct/>
        <w:spacing w:after="160" w:line="259" w:lineRule="auto"/>
        <w:contextualSpacing/>
        <w:rPr>
          <w:sz w:val="28"/>
        </w:rPr>
      </w:pPr>
      <w:r w:rsidRPr="00B9787C">
        <w:rPr>
          <w:sz w:val="28"/>
        </w:rPr>
        <w:t>Координаты начально точки 1 теодолитного хода равны:</w:t>
      </w:r>
    </w:p>
    <w:p w14:paraId="1E493D57" w14:textId="77777777" w:rsidR="008E12F0" w:rsidRPr="001F6E2F" w:rsidRDefault="008E12F0" w:rsidP="008E12F0">
      <w:pPr>
        <w:pStyle w:val="a4"/>
        <w:ind w:left="1211"/>
        <w:rPr>
          <w:i/>
          <w:sz w:val="28"/>
        </w:rPr>
      </w:pPr>
      <w:r>
        <w:rPr>
          <w:i/>
          <w:sz w:val="28"/>
        </w:rPr>
        <w:t>х1=418</w:t>
      </w:r>
      <w:r w:rsidRPr="001F6E2F">
        <w:rPr>
          <w:i/>
          <w:sz w:val="28"/>
        </w:rPr>
        <w:t xml:space="preserve"> м;</w:t>
      </w:r>
    </w:p>
    <w:p w14:paraId="7AC2FBCF" w14:textId="77777777" w:rsidR="008E12F0" w:rsidRPr="00716321" w:rsidRDefault="008E12F0" w:rsidP="008E12F0">
      <w:pPr>
        <w:pStyle w:val="a4"/>
        <w:ind w:left="1211"/>
        <w:rPr>
          <w:i/>
          <w:sz w:val="28"/>
        </w:rPr>
      </w:pPr>
      <w:r>
        <w:rPr>
          <w:i/>
          <w:sz w:val="28"/>
        </w:rPr>
        <w:t>у1</w:t>
      </w:r>
      <w:r w:rsidRPr="001F6E2F">
        <w:rPr>
          <w:i/>
          <w:sz w:val="28"/>
        </w:rPr>
        <w:t>=</w:t>
      </w:r>
      <w:r>
        <w:rPr>
          <w:i/>
          <w:sz w:val="28"/>
        </w:rPr>
        <w:t>385</w:t>
      </w:r>
      <w:r w:rsidRPr="001F6E2F">
        <w:rPr>
          <w:i/>
          <w:sz w:val="28"/>
        </w:rPr>
        <w:t xml:space="preserve"> м;</w:t>
      </w:r>
    </w:p>
    <w:p w14:paraId="25431FCC" w14:textId="77777777" w:rsidR="008E12F0" w:rsidRDefault="008E12F0" w:rsidP="008E12F0">
      <w:pPr>
        <w:ind w:left="851"/>
        <w:rPr>
          <w:sz w:val="28"/>
        </w:rPr>
      </w:pPr>
    </w:p>
    <w:p w14:paraId="1B27A8A8" w14:textId="77777777" w:rsidR="008E12F0" w:rsidRDefault="008E12F0" w:rsidP="008E12F0">
      <w:pPr>
        <w:pStyle w:val="a4"/>
        <w:widowControl/>
        <w:numPr>
          <w:ilvl w:val="0"/>
          <w:numId w:val="13"/>
        </w:numPr>
        <w:overflowPunct/>
        <w:spacing w:after="160" w:line="259" w:lineRule="auto"/>
        <w:contextualSpacing/>
        <w:rPr>
          <w:sz w:val="28"/>
        </w:rPr>
      </w:pPr>
      <w:r>
        <w:rPr>
          <w:sz w:val="28"/>
        </w:rPr>
        <w:t>Выписать в ведомость исходные данные.</w:t>
      </w:r>
    </w:p>
    <w:p w14:paraId="5B7DFCD0" w14:textId="77777777" w:rsidR="008E12F0" w:rsidRDefault="008E12F0" w:rsidP="008E12F0">
      <w:pPr>
        <w:pStyle w:val="a4"/>
        <w:widowControl/>
        <w:numPr>
          <w:ilvl w:val="0"/>
          <w:numId w:val="13"/>
        </w:numPr>
        <w:overflowPunct/>
        <w:spacing w:after="160" w:line="259" w:lineRule="auto"/>
        <w:contextualSpacing/>
        <w:rPr>
          <w:sz w:val="28"/>
        </w:rPr>
      </w:pPr>
      <w:r>
        <w:rPr>
          <w:sz w:val="28"/>
        </w:rPr>
        <w:t>Провести увязку измеренных углов полигона.</w:t>
      </w:r>
    </w:p>
    <w:p w14:paraId="0B5891DB" w14:textId="77777777" w:rsidR="008E12F0" w:rsidRPr="00C06DE4" w:rsidRDefault="008E12F0" w:rsidP="008E12F0">
      <w:pPr>
        <w:tabs>
          <w:tab w:val="left" w:pos="9960"/>
        </w:tabs>
        <w:ind w:left="851"/>
        <w:rPr>
          <w:i/>
          <w:sz w:val="28"/>
        </w:rPr>
      </w:pPr>
      <w:r w:rsidRPr="00C06DE4">
        <w:rPr>
          <w:sz w:val="28"/>
        </w:rPr>
        <w:t>Для замкнутого теодолитного хода сумму углов многоугольника:</w:t>
      </w:r>
      <w:r w:rsidRPr="00C06DE4">
        <w:rPr>
          <w:i/>
          <w:sz w:val="28"/>
        </w:rPr>
        <w:t>∑</w:t>
      </w:r>
      <w:r>
        <w:rPr>
          <w:i/>
          <w:sz w:val="28"/>
        </w:rPr>
        <w:t>β</w:t>
      </w:r>
      <w:proofErr w:type="spellStart"/>
      <w:r w:rsidRPr="00C06DE4">
        <w:rPr>
          <w:i/>
          <w:sz w:val="28"/>
          <w:vertAlign w:val="subscript"/>
        </w:rPr>
        <w:t>теор</w:t>
      </w:r>
      <w:proofErr w:type="spellEnd"/>
      <w:r w:rsidRPr="00C06DE4">
        <w:rPr>
          <w:i/>
          <w:sz w:val="28"/>
        </w:rPr>
        <w:t>=180°-(</w:t>
      </w:r>
      <w:r>
        <w:rPr>
          <w:i/>
          <w:sz w:val="28"/>
        </w:rPr>
        <w:t>n</w:t>
      </w:r>
      <w:r w:rsidRPr="00C06DE4">
        <w:rPr>
          <w:i/>
          <w:sz w:val="28"/>
        </w:rPr>
        <w:t>-2).</w:t>
      </w:r>
    </w:p>
    <w:p w14:paraId="5FE02D50" w14:textId="77777777" w:rsidR="008E12F0" w:rsidRPr="00C06DE4" w:rsidRDefault="008E12F0" w:rsidP="008E12F0">
      <w:pPr>
        <w:ind w:left="851"/>
        <w:rPr>
          <w:sz w:val="28"/>
          <w:u w:val="single"/>
        </w:rPr>
      </w:pPr>
      <w:r w:rsidRPr="00C06DE4">
        <w:rPr>
          <w:i/>
          <w:sz w:val="28"/>
        </w:rPr>
        <w:t>∑</w:t>
      </w:r>
      <w:r>
        <w:rPr>
          <w:i/>
          <w:sz w:val="28"/>
        </w:rPr>
        <w:t>β</w:t>
      </w:r>
      <w:proofErr w:type="spellStart"/>
      <w:r w:rsidRPr="00C06DE4">
        <w:rPr>
          <w:i/>
          <w:sz w:val="28"/>
          <w:vertAlign w:val="subscript"/>
        </w:rPr>
        <w:t>теор</w:t>
      </w:r>
      <w:proofErr w:type="spellEnd"/>
      <w:r w:rsidRPr="00C06DE4">
        <w:rPr>
          <w:i/>
          <w:sz w:val="28"/>
        </w:rPr>
        <w:t>=360°00'00''</w:t>
      </w:r>
      <w:r w:rsidRPr="00C06DE4">
        <w:rPr>
          <w:sz w:val="28"/>
        </w:rPr>
        <w:t xml:space="preserve">, но в результате накопления ошибок это условие не выполняется и </w:t>
      </w:r>
    </w:p>
    <w:p w14:paraId="36373D17" w14:textId="77777777" w:rsidR="008E12F0" w:rsidRPr="00C06DE4" w:rsidRDefault="008E12F0" w:rsidP="008E12F0">
      <w:pPr>
        <w:ind w:left="851"/>
        <w:rPr>
          <w:sz w:val="28"/>
        </w:rPr>
      </w:pPr>
      <w:r w:rsidRPr="00C06DE4">
        <w:rPr>
          <w:i/>
          <w:sz w:val="28"/>
        </w:rPr>
        <w:t xml:space="preserve">∑ </w:t>
      </w:r>
      <w:r w:rsidRPr="00B9787C">
        <w:rPr>
          <w:i/>
          <w:sz w:val="28"/>
        </w:rPr>
        <w:t>β</w:t>
      </w:r>
      <w:proofErr w:type="spellStart"/>
      <w:r w:rsidRPr="00C06DE4">
        <w:rPr>
          <w:i/>
          <w:sz w:val="28"/>
        </w:rPr>
        <w:t>изм</w:t>
      </w:r>
      <w:proofErr w:type="spellEnd"/>
      <w:r w:rsidRPr="00C06DE4">
        <w:rPr>
          <w:i/>
          <w:sz w:val="28"/>
        </w:rPr>
        <w:t xml:space="preserve"> =359°59'00''.</w:t>
      </w:r>
      <w:r w:rsidRPr="00C06DE4">
        <w:rPr>
          <w:sz w:val="28"/>
        </w:rPr>
        <w:t xml:space="preserve">Подсчитываем невязку </w:t>
      </w:r>
      <w:r w:rsidRPr="00E0699F">
        <w:rPr>
          <w:i/>
          <w:sz w:val="28"/>
        </w:rPr>
        <w:t>f</w:t>
      </w:r>
      <w:r w:rsidRPr="00E0699F">
        <w:rPr>
          <w:i/>
          <w:sz w:val="28"/>
          <w:vertAlign w:val="subscript"/>
        </w:rPr>
        <w:t>β</w:t>
      </w:r>
      <w:proofErr w:type="spellStart"/>
      <w:r w:rsidRPr="00C06DE4">
        <w:rPr>
          <w:sz w:val="28"/>
        </w:rPr>
        <w:t>всумме</w:t>
      </w:r>
      <w:proofErr w:type="spellEnd"/>
      <w:r w:rsidRPr="00C06DE4">
        <w:rPr>
          <w:sz w:val="28"/>
        </w:rPr>
        <w:t xml:space="preserve"> углов, равную разности суммы измеренных и теоретических углов: </w:t>
      </w:r>
      <w:r w:rsidRPr="00E0699F">
        <w:rPr>
          <w:i/>
          <w:sz w:val="28"/>
        </w:rPr>
        <w:t>f</w:t>
      </w:r>
      <w:r w:rsidRPr="00E0699F">
        <w:rPr>
          <w:i/>
          <w:sz w:val="28"/>
          <w:vertAlign w:val="subscript"/>
        </w:rPr>
        <w:t>β</w:t>
      </w:r>
      <w:proofErr w:type="spellStart"/>
      <w:r w:rsidRPr="00C06DE4">
        <w:rPr>
          <w:i/>
          <w:sz w:val="28"/>
          <w:vertAlign w:val="subscript"/>
        </w:rPr>
        <w:t>практ</w:t>
      </w:r>
      <w:proofErr w:type="spellEnd"/>
      <w:r w:rsidRPr="00C06DE4">
        <w:rPr>
          <w:i/>
          <w:sz w:val="28"/>
        </w:rPr>
        <w:t xml:space="preserve">=359°59'00''-360°00'00''=-00°01'00''. </w:t>
      </w:r>
      <w:r w:rsidRPr="00C06DE4">
        <w:rPr>
          <w:sz w:val="28"/>
        </w:rPr>
        <w:t xml:space="preserve">Определяем допустимость вычисленной угловой невязки по сравнению с заранее вычисленной: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</w:rPr>
              <m:t>βдоп</m:t>
            </m:r>
          </m:sub>
        </m:sSub>
        <m:r>
          <w:rPr>
            <w:rFonts w:ascii="Cambria Math" w:hAnsi="Cambria Math"/>
            <w:sz w:val="28"/>
          </w:rPr>
          <m:t>=∓2*t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n</m:t>
            </m:r>
          </m:e>
        </m:rad>
      </m:oMath>
      <w:r w:rsidRPr="00C06DE4">
        <w:rPr>
          <w:rFonts w:eastAsiaTheme="minorEastAsia"/>
          <w:sz w:val="28"/>
        </w:rPr>
        <w:t xml:space="preserve">, где </w:t>
      </w:r>
      <w:r>
        <w:rPr>
          <w:rFonts w:eastAsiaTheme="minorEastAsia"/>
          <w:sz w:val="28"/>
        </w:rPr>
        <w:t>t</w:t>
      </w:r>
      <w:r w:rsidRPr="00C06DE4">
        <w:rPr>
          <w:rFonts w:eastAsiaTheme="minorEastAsia"/>
          <w:sz w:val="28"/>
        </w:rPr>
        <w:t xml:space="preserve">-точность измерения углов, </w:t>
      </w:r>
      <w:r>
        <w:rPr>
          <w:rFonts w:eastAsiaTheme="minorEastAsia"/>
          <w:sz w:val="28"/>
        </w:rPr>
        <w:t>n</w:t>
      </w:r>
      <w:r w:rsidRPr="00C06DE4">
        <w:rPr>
          <w:rFonts w:eastAsiaTheme="minorEastAsia"/>
          <w:sz w:val="28"/>
        </w:rPr>
        <w:t>=количество измеряемых углов</w:t>
      </w:r>
      <w:r w:rsidRPr="00C06DE4">
        <w:rPr>
          <w:sz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</w:rPr>
              <m:t>βдоп</m:t>
            </m:r>
          </m:sub>
        </m:sSub>
        <m:r>
          <w:rPr>
            <w:rFonts w:ascii="Cambria Math" w:hAnsi="Cambria Math"/>
            <w:sz w:val="28"/>
          </w:rPr>
          <m:t>=∓2*30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</w:rPr>
              <m:t>5</m:t>
            </m:r>
          </m:e>
        </m:rad>
        <m:r>
          <w:rPr>
            <w:rFonts w:ascii="Cambria Math" w:hAnsi="Cambria Math"/>
            <w:sz w:val="28"/>
          </w:rPr>
          <m:t>=∓02'18''</m:t>
        </m:r>
      </m:oMath>
      <w:r w:rsidRPr="00C06DE4">
        <w:rPr>
          <w:rFonts w:eastAsiaTheme="minorEastAsia"/>
          <w:sz w:val="28"/>
        </w:rPr>
        <w:t xml:space="preserve">. При </w:t>
      </w:r>
      <w:r w:rsidRPr="005E4C48">
        <w:rPr>
          <w:i/>
          <w:sz w:val="28"/>
        </w:rPr>
        <w:t>f</w:t>
      </w:r>
      <w:r w:rsidRPr="005E4C48">
        <w:rPr>
          <w:i/>
          <w:sz w:val="28"/>
          <w:vertAlign w:val="subscript"/>
        </w:rPr>
        <w:t>β</w:t>
      </w:r>
      <w:proofErr w:type="spellStart"/>
      <w:r w:rsidRPr="00C06DE4">
        <w:rPr>
          <w:i/>
          <w:sz w:val="28"/>
          <w:vertAlign w:val="subscript"/>
        </w:rPr>
        <w:t>прак</w:t>
      </w:r>
      <w:proofErr w:type="spellEnd"/>
      <w:r w:rsidRPr="00C06DE4">
        <w:rPr>
          <w:i/>
          <w:sz w:val="28"/>
        </w:rPr>
        <w:t xml:space="preserve">≤ </w:t>
      </w:r>
      <w:r w:rsidRPr="005E4C48">
        <w:rPr>
          <w:i/>
          <w:sz w:val="28"/>
        </w:rPr>
        <w:t>f</w:t>
      </w:r>
      <w:r w:rsidRPr="005E4C48">
        <w:rPr>
          <w:i/>
          <w:sz w:val="28"/>
          <w:vertAlign w:val="subscript"/>
        </w:rPr>
        <w:t>β</w:t>
      </w:r>
      <w:proofErr w:type="spellStart"/>
      <w:r w:rsidRPr="00C06DE4">
        <w:rPr>
          <w:i/>
          <w:sz w:val="28"/>
          <w:vertAlign w:val="subscript"/>
        </w:rPr>
        <w:t>доп</w:t>
      </w:r>
      <w:proofErr w:type="spellEnd"/>
      <w:r w:rsidRPr="00C06DE4">
        <w:rPr>
          <w:i/>
          <w:sz w:val="28"/>
          <w:vertAlign w:val="subscript"/>
        </w:rPr>
        <w:t xml:space="preserve"> </w:t>
      </w:r>
      <w:r w:rsidRPr="00C06DE4">
        <w:rPr>
          <w:sz w:val="28"/>
        </w:rPr>
        <w:t>невязку распределяем на углы введением поправок с обратным знаком в значения измеренных углов, получая исправленные углы.</w:t>
      </w:r>
    </w:p>
    <w:p w14:paraId="002F6BD5" w14:textId="77777777" w:rsidR="008E12F0" w:rsidRPr="00C06DE4" w:rsidRDefault="008E12F0" w:rsidP="008E12F0">
      <w:pPr>
        <w:ind w:left="851"/>
        <w:rPr>
          <w:i/>
          <w:sz w:val="28"/>
        </w:rPr>
      </w:pPr>
      <w:r w:rsidRPr="00B9787C">
        <w:rPr>
          <w:i/>
          <w:sz w:val="28"/>
        </w:rPr>
        <w:t>β</w:t>
      </w:r>
      <w:r w:rsidRPr="00C06DE4">
        <w:rPr>
          <w:i/>
          <w:sz w:val="28"/>
        </w:rPr>
        <w:t>1=86°45'</w:t>
      </w:r>
    </w:p>
    <w:p w14:paraId="36488101" w14:textId="77777777" w:rsidR="008E12F0" w:rsidRPr="00C06DE4" w:rsidRDefault="008E12F0" w:rsidP="008E12F0">
      <w:pPr>
        <w:ind w:left="851"/>
        <w:rPr>
          <w:i/>
          <w:sz w:val="28"/>
        </w:rPr>
      </w:pPr>
      <w:r w:rsidRPr="00B9787C">
        <w:rPr>
          <w:i/>
          <w:sz w:val="28"/>
        </w:rPr>
        <w:t>β</w:t>
      </w:r>
      <w:r w:rsidRPr="00C06DE4">
        <w:rPr>
          <w:i/>
          <w:sz w:val="28"/>
        </w:rPr>
        <w:t>2=89°07'</w:t>
      </w:r>
    </w:p>
    <w:p w14:paraId="1689C6CE" w14:textId="77777777" w:rsidR="008E12F0" w:rsidRPr="00C06DE4" w:rsidRDefault="008E12F0" w:rsidP="008E12F0">
      <w:pPr>
        <w:ind w:left="851"/>
        <w:rPr>
          <w:i/>
          <w:sz w:val="28"/>
        </w:rPr>
      </w:pPr>
      <w:r w:rsidRPr="00B9787C">
        <w:rPr>
          <w:i/>
          <w:sz w:val="28"/>
        </w:rPr>
        <w:t>β</w:t>
      </w:r>
      <w:r w:rsidRPr="00C06DE4">
        <w:rPr>
          <w:i/>
          <w:sz w:val="28"/>
        </w:rPr>
        <w:t>3=92°13'</w:t>
      </w:r>
    </w:p>
    <w:p w14:paraId="3E9C7A9E" w14:textId="77777777" w:rsidR="008E12F0" w:rsidRPr="00C06DE4" w:rsidRDefault="008E12F0" w:rsidP="008E12F0">
      <w:pPr>
        <w:ind w:left="851"/>
        <w:rPr>
          <w:i/>
          <w:sz w:val="28"/>
        </w:rPr>
      </w:pPr>
      <w:r w:rsidRPr="00B9787C">
        <w:rPr>
          <w:i/>
          <w:sz w:val="28"/>
        </w:rPr>
        <w:t>β</w:t>
      </w:r>
      <w:r w:rsidRPr="00C06DE4">
        <w:rPr>
          <w:i/>
          <w:sz w:val="28"/>
        </w:rPr>
        <w:t xml:space="preserve">4=91°13'   </w:t>
      </w:r>
    </w:p>
    <w:p w14:paraId="1418D891" w14:textId="77777777" w:rsidR="008E12F0" w:rsidRPr="00C06DE4" w:rsidRDefault="008E12F0" w:rsidP="008E12F0">
      <w:pPr>
        <w:ind w:left="851"/>
        <w:rPr>
          <w:i/>
          <w:sz w:val="28"/>
        </w:rPr>
      </w:pPr>
      <w:r w:rsidRPr="00C06DE4">
        <w:rPr>
          <w:i/>
          <w:sz w:val="28"/>
        </w:rPr>
        <w:t xml:space="preserve">________________                                                          </w:t>
      </w:r>
    </w:p>
    <w:p w14:paraId="1838EC00" w14:textId="77777777" w:rsidR="008E12F0" w:rsidRPr="00C06DE4" w:rsidRDefault="008E12F0" w:rsidP="008E12F0">
      <w:pPr>
        <w:ind w:left="851"/>
        <w:rPr>
          <w:i/>
          <w:sz w:val="28"/>
        </w:rPr>
      </w:pPr>
      <w:r w:rsidRPr="00C06DE4">
        <w:rPr>
          <w:i/>
          <w:sz w:val="28"/>
        </w:rPr>
        <w:t xml:space="preserve">∑ </w:t>
      </w:r>
      <w:r w:rsidRPr="00B9787C">
        <w:rPr>
          <w:i/>
          <w:sz w:val="28"/>
        </w:rPr>
        <w:t>β</w:t>
      </w:r>
      <w:proofErr w:type="spellStart"/>
      <w:r w:rsidRPr="00C06DE4">
        <w:rPr>
          <w:i/>
          <w:sz w:val="28"/>
        </w:rPr>
        <w:t>испр</w:t>
      </w:r>
      <w:proofErr w:type="spellEnd"/>
      <w:r w:rsidRPr="00C06DE4">
        <w:rPr>
          <w:i/>
          <w:sz w:val="28"/>
        </w:rPr>
        <w:t xml:space="preserve"> =360°00'</w:t>
      </w:r>
    </w:p>
    <w:p w14:paraId="5AC26DC0" w14:textId="77777777" w:rsidR="008E12F0" w:rsidRDefault="008E12F0" w:rsidP="008E12F0">
      <w:pPr>
        <w:pStyle w:val="a4"/>
        <w:widowControl/>
        <w:numPr>
          <w:ilvl w:val="0"/>
          <w:numId w:val="13"/>
        </w:numPr>
        <w:overflowPunct/>
        <w:spacing w:after="160" w:line="259" w:lineRule="auto"/>
        <w:contextualSpacing/>
        <w:rPr>
          <w:sz w:val="28"/>
        </w:rPr>
      </w:pPr>
      <w:r w:rsidRPr="005E4C48">
        <w:rPr>
          <w:sz w:val="28"/>
        </w:rPr>
        <w:t xml:space="preserve">По исходному дирекционному углу </w:t>
      </w:r>
      <w:r w:rsidRPr="005E4C48">
        <w:rPr>
          <w:i/>
          <w:sz w:val="28"/>
        </w:rPr>
        <w:t>α</w:t>
      </w:r>
      <w:r w:rsidRPr="005E4C48">
        <w:rPr>
          <w:i/>
          <w:sz w:val="28"/>
          <w:vertAlign w:val="subscript"/>
        </w:rPr>
        <w:t>1-2 =</w:t>
      </w:r>
      <w:r>
        <w:rPr>
          <w:i/>
          <w:sz w:val="28"/>
        </w:rPr>
        <w:t>83°15</w:t>
      </w:r>
      <w:r w:rsidRPr="005E4C48">
        <w:rPr>
          <w:i/>
          <w:sz w:val="28"/>
        </w:rPr>
        <w:t>'</w:t>
      </w:r>
      <w:r w:rsidRPr="005E4C48">
        <w:rPr>
          <w:sz w:val="28"/>
        </w:rPr>
        <w:t xml:space="preserve">, вычисляем дирекционные углы остальных сторон теодолитного хода. </w:t>
      </w:r>
    </w:p>
    <w:p w14:paraId="6FF94FF7" w14:textId="77777777" w:rsidR="008E12F0" w:rsidRPr="00C06DE4" w:rsidRDefault="008E12F0" w:rsidP="008E12F0">
      <w:pPr>
        <w:ind w:left="851"/>
        <w:rPr>
          <w:i/>
          <w:sz w:val="28"/>
        </w:rPr>
      </w:pPr>
      <w:r w:rsidRPr="00C81384">
        <w:rPr>
          <w:i/>
          <w:sz w:val="28"/>
        </w:rPr>
        <w:t>α</w:t>
      </w:r>
      <w:r w:rsidRPr="00C06DE4">
        <w:rPr>
          <w:i/>
          <w:sz w:val="28"/>
          <w:vertAlign w:val="subscript"/>
        </w:rPr>
        <w:t>2-3</w:t>
      </w:r>
      <w:r w:rsidRPr="00C06DE4">
        <w:rPr>
          <w:i/>
          <w:sz w:val="28"/>
        </w:rPr>
        <w:t>=83°15'+180°00'-174°08'=174°08'</w:t>
      </w:r>
    </w:p>
    <w:p w14:paraId="4A7DA22D" w14:textId="77777777" w:rsidR="008E12F0" w:rsidRPr="00C06DE4" w:rsidRDefault="008E12F0" w:rsidP="008E12F0">
      <w:pPr>
        <w:ind w:left="851"/>
        <w:rPr>
          <w:i/>
          <w:sz w:val="28"/>
        </w:rPr>
      </w:pPr>
      <w:r w:rsidRPr="00C81384">
        <w:rPr>
          <w:i/>
          <w:sz w:val="28"/>
        </w:rPr>
        <w:t>α</w:t>
      </w:r>
      <w:r w:rsidRPr="00C06DE4">
        <w:rPr>
          <w:i/>
          <w:sz w:val="28"/>
          <w:vertAlign w:val="subscript"/>
        </w:rPr>
        <w:t>3-4</w:t>
      </w:r>
      <w:r w:rsidRPr="00C06DE4">
        <w:rPr>
          <w:i/>
          <w:sz w:val="28"/>
        </w:rPr>
        <w:t>=348°07'+180°00'-149°29'-360°00'=261°55'</w:t>
      </w:r>
    </w:p>
    <w:p w14:paraId="50C38478" w14:textId="77777777" w:rsidR="008E12F0" w:rsidRPr="00C06DE4" w:rsidRDefault="008E12F0" w:rsidP="008E12F0">
      <w:pPr>
        <w:ind w:left="851"/>
        <w:rPr>
          <w:i/>
          <w:sz w:val="28"/>
          <w:u w:val="single"/>
        </w:rPr>
      </w:pPr>
      <w:r w:rsidRPr="00C81384">
        <w:rPr>
          <w:i/>
          <w:sz w:val="28"/>
        </w:rPr>
        <w:t>α</w:t>
      </w:r>
      <w:r w:rsidRPr="00C06DE4">
        <w:rPr>
          <w:i/>
          <w:sz w:val="28"/>
          <w:vertAlign w:val="subscript"/>
        </w:rPr>
        <w:t>4-1</w:t>
      </w:r>
      <w:r w:rsidRPr="00C06DE4">
        <w:rPr>
          <w:i/>
          <w:sz w:val="28"/>
        </w:rPr>
        <w:t>=261°55'+180°00'-94°31'=350°55'</w:t>
      </w:r>
    </w:p>
    <w:p w14:paraId="77BDCD8D" w14:textId="77777777" w:rsidR="008E12F0" w:rsidRPr="00C06DE4" w:rsidRDefault="008E12F0" w:rsidP="008E12F0">
      <w:pPr>
        <w:ind w:left="851"/>
        <w:rPr>
          <w:i/>
          <w:sz w:val="28"/>
        </w:rPr>
      </w:pPr>
      <w:r w:rsidRPr="00C06DE4">
        <w:rPr>
          <w:i/>
          <w:sz w:val="28"/>
        </w:rPr>
        <w:t xml:space="preserve">Контроль:83°15'+180°00'-91°55'=350°55' – исходному дирекционному углу </w:t>
      </w:r>
    </w:p>
    <w:p w14:paraId="478391E2" w14:textId="77777777" w:rsidR="008E12F0" w:rsidRDefault="008E12F0" w:rsidP="008E12F0">
      <w:pPr>
        <w:pStyle w:val="a4"/>
        <w:widowControl/>
        <w:numPr>
          <w:ilvl w:val="0"/>
          <w:numId w:val="13"/>
        </w:numPr>
        <w:overflowPunct/>
        <w:spacing w:after="160" w:line="259" w:lineRule="auto"/>
        <w:contextualSpacing/>
        <w:rPr>
          <w:sz w:val="28"/>
        </w:rPr>
      </w:pPr>
      <w:r>
        <w:rPr>
          <w:sz w:val="28"/>
        </w:rPr>
        <w:lastRenderedPageBreak/>
        <w:t>Пользуясь формулами зависимости между дирекционными углами и румбами, вычисляем румбы линий:</w:t>
      </w:r>
    </w:p>
    <w:p w14:paraId="1D806817" w14:textId="77777777" w:rsidR="008E12F0" w:rsidRPr="00C06DE4" w:rsidRDefault="008E12F0" w:rsidP="008E12F0">
      <w:pPr>
        <w:tabs>
          <w:tab w:val="left" w:pos="2835"/>
        </w:tabs>
        <w:ind w:left="851"/>
        <w:rPr>
          <w:sz w:val="28"/>
        </w:rPr>
      </w:pPr>
      <w:proofErr w:type="spellStart"/>
      <w:r>
        <w:rPr>
          <w:sz w:val="28"/>
        </w:rPr>
        <w:t>I</w:t>
      </w:r>
      <w:r w:rsidRPr="00C06DE4">
        <w:rPr>
          <w:sz w:val="28"/>
        </w:rPr>
        <w:t>четверть</w:t>
      </w:r>
      <w:r>
        <w:rPr>
          <w:sz w:val="28"/>
        </w:rPr>
        <w:t>r</w:t>
      </w:r>
      <w:proofErr w:type="spellEnd"/>
      <w:r w:rsidRPr="00C06DE4">
        <w:rPr>
          <w:sz w:val="28"/>
        </w:rPr>
        <w:t>=СВ: (</w:t>
      </w:r>
      <w:r>
        <w:rPr>
          <w:sz w:val="28"/>
        </w:rPr>
        <w:t>α</w:t>
      </w:r>
      <w:r w:rsidRPr="00C06DE4">
        <w:rPr>
          <w:sz w:val="28"/>
        </w:rPr>
        <w:t>)</w:t>
      </w:r>
    </w:p>
    <w:p w14:paraId="6225FDCA" w14:textId="77777777" w:rsidR="008E12F0" w:rsidRPr="00C06DE4" w:rsidRDefault="008E12F0" w:rsidP="008E12F0">
      <w:pPr>
        <w:tabs>
          <w:tab w:val="left" w:pos="2835"/>
          <w:tab w:val="left" w:pos="3119"/>
        </w:tabs>
        <w:ind w:left="851"/>
        <w:rPr>
          <w:sz w:val="28"/>
        </w:rPr>
      </w:pPr>
      <w:proofErr w:type="spellStart"/>
      <w:r>
        <w:rPr>
          <w:sz w:val="28"/>
        </w:rPr>
        <w:t>II</w:t>
      </w:r>
      <w:proofErr w:type="gramStart"/>
      <w:r w:rsidRPr="00C06DE4">
        <w:rPr>
          <w:sz w:val="28"/>
        </w:rPr>
        <w:t>четверть</w:t>
      </w:r>
      <w:proofErr w:type="spellEnd"/>
      <w:r w:rsidRPr="00C06DE4">
        <w:rPr>
          <w:sz w:val="28"/>
        </w:rPr>
        <w:t xml:space="preserve">  </w:t>
      </w:r>
      <w:r>
        <w:rPr>
          <w:sz w:val="28"/>
        </w:rPr>
        <w:t>r</w:t>
      </w:r>
      <w:proofErr w:type="gramEnd"/>
      <w:r w:rsidRPr="00C06DE4">
        <w:rPr>
          <w:sz w:val="28"/>
        </w:rPr>
        <w:t>=ЮВ: (180°-</w:t>
      </w:r>
      <w:r>
        <w:rPr>
          <w:sz w:val="28"/>
        </w:rPr>
        <w:t>α</w:t>
      </w:r>
      <w:r w:rsidRPr="00C06DE4">
        <w:rPr>
          <w:sz w:val="28"/>
        </w:rPr>
        <w:t>)</w:t>
      </w:r>
    </w:p>
    <w:p w14:paraId="66861A81" w14:textId="77777777" w:rsidR="008E12F0" w:rsidRPr="00C06DE4" w:rsidRDefault="008E12F0" w:rsidP="008E12F0">
      <w:pPr>
        <w:tabs>
          <w:tab w:val="left" w:pos="2835"/>
        </w:tabs>
        <w:ind w:left="851"/>
        <w:rPr>
          <w:sz w:val="28"/>
        </w:rPr>
      </w:pPr>
      <w:r>
        <w:rPr>
          <w:sz w:val="28"/>
        </w:rPr>
        <w:t>III</w:t>
      </w:r>
      <w:r w:rsidRPr="00C06DE4">
        <w:rPr>
          <w:sz w:val="28"/>
        </w:rPr>
        <w:t xml:space="preserve"> </w:t>
      </w:r>
      <w:proofErr w:type="spellStart"/>
      <w:r w:rsidRPr="00C06DE4">
        <w:rPr>
          <w:sz w:val="28"/>
        </w:rPr>
        <w:t>четверть</w:t>
      </w:r>
      <w:r>
        <w:rPr>
          <w:sz w:val="28"/>
        </w:rPr>
        <w:t>r</w:t>
      </w:r>
      <w:proofErr w:type="spellEnd"/>
      <w:r w:rsidRPr="00C06DE4">
        <w:rPr>
          <w:sz w:val="28"/>
        </w:rPr>
        <w:t>=ЮЗ: (</w:t>
      </w:r>
      <w:r>
        <w:rPr>
          <w:sz w:val="28"/>
        </w:rPr>
        <w:t>α</w:t>
      </w:r>
      <w:r w:rsidRPr="00C06DE4">
        <w:rPr>
          <w:sz w:val="28"/>
        </w:rPr>
        <w:t>-180°)</w:t>
      </w:r>
    </w:p>
    <w:p w14:paraId="41B3A4D3" w14:textId="77777777" w:rsidR="008E12F0" w:rsidRPr="00C06DE4" w:rsidRDefault="008E12F0" w:rsidP="008E12F0">
      <w:pPr>
        <w:tabs>
          <w:tab w:val="left" w:pos="2835"/>
        </w:tabs>
        <w:ind w:left="851"/>
        <w:rPr>
          <w:sz w:val="28"/>
        </w:rPr>
      </w:pPr>
      <w:r>
        <w:rPr>
          <w:sz w:val="28"/>
        </w:rPr>
        <w:t>IV</w:t>
      </w:r>
      <w:r w:rsidRPr="00C06DE4">
        <w:rPr>
          <w:sz w:val="28"/>
        </w:rPr>
        <w:t xml:space="preserve"> </w:t>
      </w:r>
      <w:proofErr w:type="spellStart"/>
      <w:r w:rsidRPr="00C06DE4">
        <w:rPr>
          <w:sz w:val="28"/>
        </w:rPr>
        <w:t>четверть</w:t>
      </w:r>
      <w:r>
        <w:rPr>
          <w:sz w:val="28"/>
        </w:rPr>
        <w:t>r</w:t>
      </w:r>
      <w:proofErr w:type="spellEnd"/>
      <w:r w:rsidRPr="00C06DE4">
        <w:rPr>
          <w:sz w:val="28"/>
        </w:rPr>
        <w:t>=СЗ: (360°-</w:t>
      </w:r>
      <w:r>
        <w:rPr>
          <w:sz w:val="28"/>
        </w:rPr>
        <w:t>α</w:t>
      </w:r>
      <w:r w:rsidRPr="00C06DE4">
        <w:rPr>
          <w:sz w:val="28"/>
        </w:rPr>
        <w:t>)</w:t>
      </w:r>
    </w:p>
    <w:p w14:paraId="23C703F4" w14:textId="77777777" w:rsidR="008E12F0" w:rsidRPr="00C06DE4" w:rsidRDefault="008E12F0" w:rsidP="008E12F0">
      <w:pPr>
        <w:ind w:left="851"/>
        <w:rPr>
          <w:sz w:val="28"/>
        </w:rPr>
      </w:pPr>
    </w:p>
    <w:p w14:paraId="24EF5E31" w14:textId="77777777" w:rsidR="008E12F0" w:rsidRPr="00C06DE4" w:rsidRDefault="008E12F0" w:rsidP="008E12F0">
      <w:pPr>
        <w:ind w:left="851"/>
        <w:rPr>
          <w:sz w:val="28"/>
        </w:rPr>
      </w:pPr>
      <w:r w:rsidRPr="001F6E2F">
        <w:rPr>
          <w:i/>
          <w:sz w:val="28"/>
        </w:rPr>
        <w:t>r</w:t>
      </w:r>
      <w:r w:rsidRPr="00C06DE4">
        <w:rPr>
          <w:i/>
          <w:sz w:val="28"/>
          <w:vertAlign w:val="subscript"/>
        </w:rPr>
        <w:t>1-2=</w:t>
      </w:r>
      <w:r w:rsidRPr="001F6E2F">
        <w:rPr>
          <w:i/>
          <w:sz w:val="28"/>
        </w:rPr>
        <w:t>α</w:t>
      </w:r>
      <w:r w:rsidRPr="00C06DE4">
        <w:rPr>
          <w:i/>
          <w:sz w:val="28"/>
          <w:vertAlign w:val="subscript"/>
        </w:rPr>
        <w:t>1-2</w:t>
      </w:r>
      <w:r w:rsidRPr="00C06DE4">
        <w:rPr>
          <w:i/>
          <w:sz w:val="28"/>
        </w:rPr>
        <w:t>=</w:t>
      </w:r>
      <w:r w:rsidRPr="00C06DE4">
        <w:rPr>
          <w:sz w:val="28"/>
        </w:rPr>
        <w:t>СВ:</w:t>
      </w:r>
      <w:r w:rsidRPr="00C06DE4">
        <w:rPr>
          <w:i/>
          <w:sz w:val="28"/>
        </w:rPr>
        <w:t>83°15'</w:t>
      </w:r>
      <w:r w:rsidRPr="00C06DE4">
        <w:rPr>
          <w:sz w:val="28"/>
        </w:rPr>
        <w:t>(</w:t>
      </w:r>
      <w:r w:rsidRPr="007E1DD8">
        <w:rPr>
          <w:sz w:val="28"/>
        </w:rPr>
        <w:t>I</w:t>
      </w:r>
      <w:r w:rsidRPr="00C06DE4">
        <w:rPr>
          <w:sz w:val="28"/>
        </w:rPr>
        <w:t xml:space="preserve"> четверть)</w:t>
      </w:r>
    </w:p>
    <w:p w14:paraId="0DFD3A45" w14:textId="77777777" w:rsidR="008E12F0" w:rsidRPr="00C06DE4" w:rsidRDefault="008E12F0" w:rsidP="008E12F0">
      <w:pPr>
        <w:ind w:left="851"/>
        <w:rPr>
          <w:sz w:val="28"/>
        </w:rPr>
      </w:pPr>
      <w:r w:rsidRPr="001F6E2F">
        <w:rPr>
          <w:i/>
          <w:sz w:val="28"/>
        </w:rPr>
        <w:t>r</w:t>
      </w:r>
      <w:r w:rsidRPr="00C06DE4">
        <w:rPr>
          <w:i/>
          <w:sz w:val="28"/>
          <w:vertAlign w:val="subscript"/>
        </w:rPr>
        <w:t>2-3</w:t>
      </w:r>
      <w:r w:rsidRPr="00C06DE4">
        <w:rPr>
          <w:i/>
          <w:sz w:val="28"/>
        </w:rPr>
        <w:t xml:space="preserve">=180°00'-174°08'= </w:t>
      </w:r>
      <w:r w:rsidRPr="00C06DE4">
        <w:rPr>
          <w:sz w:val="28"/>
        </w:rPr>
        <w:t xml:space="preserve">ЮВ: </w:t>
      </w:r>
      <w:r w:rsidRPr="00C06DE4">
        <w:rPr>
          <w:i/>
          <w:sz w:val="28"/>
        </w:rPr>
        <w:t>11°58</w:t>
      </w:r>
      <w:proofErr w:type="gramStart"/>
      <w:r w:rsidRPr="00C06DE4">
        <w:rPr>
          <w:i/>
          <w:sz w:val="28"/>
        </w:rPr>
        <w:t>'</w:t>
      </w:r>
      <w:r w:rsidRPr="00C06DE4">
        <w:rPr>
          <w:sz w:val="28"/>
        </w:rPr>
        <w:t xml:space="preserve">( </w:t>
      </w:r>
      <w:proofErr w:type="spellStart"/>
      <w:r>
        <w:rPr>
          <w:sz w:val="28"/>
        </w:rPr>
        <w:t>II</w:t>
      </w:r>
      <w:proofErr w:type="gramEnd"/>
      <w:r w:rsidRPr="00C06DE4">
        <w:rPr>
          <w:sz w:val="28"/>
        </w:rPr>
        <w:t>четверть</w:t>
      </w:r>
      <w:proofErr w:type="spellEnd"/>
      <w:r w:rsidRPr="00C06DE4">
        <w:rPr>
          <w:sz w:val="28"/>
        </w:rPr>
        <w:t>)</w:t>
      </w:r>
    </w:p>
    <w:p w14:paraId="46B132F2" w14:textId="77777777" w:rsidR="008E12F0" w:rsidRPr="00C06DE4" w:rsidRDefault="008E12F0" w:rsidP="008E12F0">
      <w:pPr>
        <w:ind w:left="851"/>
        <w:rPr>
          <w:sz w:val="28"/>
        </w:rPr>
      </w:pPr>
      <w:r w:rsidRPr="001F6E2F">
        <w:rPr>
          <w:i/>
          <w:sz w:val="28"/>
        </w:rPr>
        <w:t>r</w:t>
      </w:r>
      <w:r w:rsidRPr="00C06DE4">
        <w:rPr>
          <w:i/>
          <w:sz w:val="28"/>
          <w:vertAlign w:val="subscript"/>
        </w:rPr>
        <w:t>3-4</w:t>
      </w:r>
      <w:r w:rsidRPr="00C06DE4">
        <w:rPr>
          <w:i/>
          <w:sz w:val="28"/>
        </w:rPr>
        <w:t>=231°55'-180°00' =</w:t>
      </w:r>
      <w:r w:rsidRPr="00C06DE4">
        <w:rPr>
          <w:sz w:val="28"/>
        </w:rPr>
        <w:t xml:space="preserve">ЮЗ: </w:t>
      </w:r>
      <w:r w:rsidRPr="00C06DE4">
        <w:rPr>
          <w:i/>
          <w:sz w:val="28"/>
        </w:rPr>
        <w:t>81°55'</w:t>
      </w:r>
      <w:r w:rsidRPr="00C06DE4">
        <w:rPr>
          <w:sz w:val="28"/>
        </w:rPr>
        <w:t>(</w:t>
      </w:r>
      <w:r>
        <w:rPr>
          <w:sz w:val="28"/>
        </w:rPr>
        <w:t>III</w:t>
      </w:r>
      <w:r w:rsidRPr="00C06DE4">
        <w:rPr>
          <w:sz w:val="28"/>
        </w:rPr>
        <w:t xml:space="preserve"> четверть)</w:t>
      </w:r>
    </w:p>
    <w:p w14:paraId="16FC4B81" w14:textId="77777777" w:rsidR="008E12F0" w:rsidRPr="00C06DE4" w:rsidRDefault="008E12F0" w:rsidP="008E12F0">
      <w:pPr>
        <w:ind w:left="851"/>
        <w:rPr>
          <w:sz w:val="28"/>
        </w:rPr>
      </w:pPr>
      <w:r w:rsidRPr="001F6E2F">
        <w:rPr>
          <w:i/>
          <w:sz w:val="28"/>
        </w:rPr>
        <w:t>r</w:t>
      </w:r>
      <w:r w:rsidRPr="00C06DE4">
        <w:rPr>
          <w:i/>
          <w:sz w:val="28"/>
          <w:vertAlign w:val="subscript"/>
        </w:rPr>
        <w:t>4-1</w:t>
      </w:r>
      <w:r w:rsidRPr="00C06DE4">
        <w:rPr>
          <w:i/>
          <w:sz w:val="28"/>
        </w:rPr>
        <w:t xml:space="preserve">=360°00'-350°00'= </w:t>
      </w:r>
      <w:r w:rsidRPr="00C06DE4">
        <w:rPr>
          <w:sz w:val="28"/>
        </w:rPr>
        <w:t xml:space="preserve">СЗ: </w:t>
      </w:r>
      <w:r w:rsidRPr="00C06DE4">
        <w:rPr>
          <w:i/>
          <w:sz w:val="28"/>
        </w:rPr>
        <w:t>10°00'</w:t>
      </w:r>
      <w:r w:rsidRPr="00C06DE4">
        <w:rPr>
          <w:sz w:val="28"/>
        </w:rPr>
        <w:t>(</w:t>
      </w:r>
      <w:r>
        <w:rPr>
          <w:sz w:val="28"/>
        </w:rPr>
        <w:t>IV</w:t>
      </w:r>
      <w:r w:rsidRPr="00C06DE4">
        <w:rPr>
          <w:sz w:val="28"/>
        </w:rPr>
        <w:t xml:space="preserve"> четверть)</w:t>
      </w:r>
    </w:p>
    <w:p w14:paraId="67E94251" w14:textId="77777777" w:rsidR="008E12F0" w:rsidRPr="00C06DE4" w:rsidRDefault="008E12F0" w:rsidP="008E12F0">
      <w:pPr>
        <w:ind w:left="851"/>
        <w:rPr>
          <w:sz w:val="28"/>
        </w:rPr>
      </w:pPr>
    </w:p>
    <w:p w14:paraId="7AA20EF0" w14:textId="77777777" w:rsidR="008E12F0" w:rsidRPr="00C06DE4" w:rsidRDefault="008E12F0" w:rsidP="008E12F0">
      <w:pPr>
        <w:ind w:left="851"/>
        <w:rPr>
          <w:sz w:val="28"/>
        </w:rPr>
      </w:pPr>
    </w:p>
    <w:p w14:paraId="36241482" w14:textId="77777777" w:rsidR="008E12F0" w:rsidRPr="00716321" w:rsidRDefault="008E12F0" w:rsidP="008E12F0">
      <w:pPr>
        <w:pStyle w:val="a4"/>
        <w:widowControl/>
        <w:numPr>
          <w:ilvl w:val="0"/>
          <w:numId w:val="13"/>
        </w:numPr>
        <w:overflowPunct/>
        <w:spacing w:after="160" w:line="259" w:lineRule="auto"/>
        <w:contextualSpacing/>
        <w:rPr>
          <w:sz w:val="28"/>
        </w:rPr>
      </w:pPr>
      <w:r w:rsidRPr="00716321">
        <w:rPr>
          <w:sz w:val="28"/>
        </w:rPr>
        <w:t xml:space="preserve">Подсчитываем периметр теодолитного хода </w:t>
      </w:r>
      <w:r w:rsidRPr="00716321">
        <w:rPr>
          <w:i/>
          <w:sz w:val="28"/>
        </w:rPr>
        <w:t>Р=261.00м</w:t>
      </w:r>
    </w:p>
    <w:p w14:paraId="21339ADE" w14:textId="77777777" w:rsidR="008E12F0" w:rsidRPr="00384CC2" w:rsidRDefault="008E12F0" w:rsidP="008E12F0">
      <w:pPr>
        <w:pStyle w:val="a4"/>
        <w:widowControl/>
        <w:numPr>
          <w:ilvl w:val="0"/>
          <w:numId w:val="13"/>
        </w:numPr>
        <w:overflowPunct/>
        <w:spacing w:after="160" w:line="259" w:lineRule="auto"/>
        <w:contextualSpacing/>
        <w:rPr>
          <w:sz w:val="28"/>
        </w:rPr>
      </w:pPr>
      <w:r>
        <w:rPr>
          <w:sz w:val="28"/>
        </w:rPr>
        <w:t xml:space="preserve">Используя калькулятор вычисляем </w:t>
      </w:r>
      <m:oMath>
        <m:r>
          <w:rPr>
            <w:rFonts w:ascii="Cambria Math" w:hAnsi="Cambria Math"/>
            <w:sz w:val="28"/>
          </w:rPr>
          <m:t>∆х и ∆у</m:t>
        </m:r>
      </m:oMath>
      <w:r>
        <w:rPr>
          <w:rFonts w:eastAsiaTheme="minorEastAsia"/>
          <w:sz w:val="28"/>
        </w:rPr>
        <w:t xml:space="preserve">по формулам прямой геодезической задачи: </w:t>
      </w:r>
      <m:oMath>
        <m:r>
          <w:rPr>
            <w:rFonts w:ascii="Cambria Math" w:eastAsiaTheme="minorEastAsia" w:hAnsi="Cambria Math"/>
            <w:sz w:val="28"/>
          </w:rPr>
          <m:t>∆</m:t>
        </m:r>
        <m:r>
          <w:rPr>
            <w:rFonts w:ascii="Cambria Math" w:eastAsiaTheme="minorEastAsia" w:hAnsi="Cambria Math"/>
            <w:sz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</w:rPr>
          <m:t>=</m:t>
        </m:r>
        <m:r>
          <w:rPr>
            <w:rFonts w:ascii="Cambria Math" w:eastAsiaTheme="minorEastAsia" w:hAnsi="Cambria Math"/>
            <w:sz w:val="28"/>
            <w:lang w:val="en-US"/>
          </w:rPr>
          <m:t>d</m:t>
        </m:r>
        <m:r>
          <w:rPr>
            <w:rFonts w:ascii="Cambria Math" w:eastAsiaTheme="minorEastAsia" w:hAnsi="Cambria Math"/>
            <w:sz w:val="28"/>
          </w:rPr>
          <m:t>*</m:t>
        </m:r>
        <m:r>
          <w:rPr>
            <w:rFonts w:ascii="Cambria Math" w:eastAsiaTheme="minorEastAsia" w:hAnsi="Cambria Math"/>
            <w:sz w:val="28"/>
            <w:lang w:val="en-US"/>
          </w:rPr>
          <m:t>cosr</m:t>
        </m:r>
      </m:oMath>
    </w:p>
    <w:p w14:paraId="53C8EFBE" w14:textId="77777777" w:rsidR="008E12F0" w:rsidRPr="007C3049" w:rsidRDefault="008E12F0" w:rsidP="008E12F0">
      <w:pPr>
        <w:pStyle w:val="a4"/>
        <w:ind w:left="1211"/>
        <w:rPr>
          <w:rFonts w:eastAsiaTheme="minorEastAsia"/>
          <w:sz w:val="28"/>
        </w:rPr>
      </w:pPr>
      <m:oMathPara>
        <m:oMath>
          <m:r>
            <w:rPr>
              <w:rFonts w:ascii="Cambria Math" w:eastAsiaTheme="minorEastAsia" w:hAnsi="Cambria Math"/>
              <w:sz w:val="28"/>
            </w:rPr>
            <m:t>∆</m:t>
          </m:r>
          <m:r>
            <w:rPr>
              <w:rFonts w:ascii="Cambria Math" w:eastAsiaTheme="minorEastAsia" w:hAnsi="Cambria Math"/>
              <w:sz w:val="28"/>
              <w:lang w:val="en-US"/>
            </w:rPr>
            <m:t>y</m:t>
          </m:r>
          <m:r>
            <w:rPr>
              <w:rFonts w:ascii="Cambria Math" w:eastAsiaTheme="minorEastAsia" w:hAnsi="Cambria Math"/>
              <w:sz w:val="28"/>
            </w:rPr>
            <m:t>=</m:t>
          </m:r>
          <m:r>
            <w:rPr>
              <w:rFonts w:ascii="Cambria Math" w:eastAsiaTheme="minorEastAsia" w:hAnsi="Cambria Math"/>
              <w:sz w:val="28"/>
              <w:lang w:val="en-US"/>
            </w:rPr>
            <m:t>d</m:t>
          </m:r>
          <m:r>
            <w:rPr>
              <w:rFonts w:ascii="Cambria Math" w:eastAsiaTheme="minorEastAsia" w:hAnsi="Cambria Math"/>
              <w:sz w:val="28"/>
            </w:rPr>
            <m:t>*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lang w:val="en-US"/>
                </w:rPr>
              </m:ctrlPr>
            </m:funcPr>
            <m:fNam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sz w:val="28"/>
                  <w:lang w:val="en-US"/>
                </w:rPr>
                <m:t>r</m:t>
              </m:r>
            </m:e>
          </m:func>
        </m:oMath>
      </m:oMathPara>
    </w:p>
    <w:p w14:paraId="5EA23599" w14:textId="77777777" w:rsidR="008E12F0" w:rsidRPr="00C06DE4" w:rsidRDefault="008E12F0" w:rsidP="008E12F0">
      <w:pPr>
        <w:ind w:left="851"/>
        <w:rPr>
          <w:sz w:val="28"/>
        </w:rPr>
      </w:pPr>
      <w:r w:rsidRPr="00C06DE4">
        <w:rPr>
          <w:sz w:val="28"/>
        </w:rPr>
        <w:t>Знаки приращения координат зависят от направления линий и определяются по следующей таблице:</w:t>
      </w:r>
    </w:p>
    <w:tbl>
      <w:tblPr>
        <w:tblStyle w:val="a9"/>
        <w:tblW w:w="0" w:type="auto"/>
        <w:tblInd w:w="851" w:type="dxa"/>
        <w:tblLook w:val="04A0" w:firstRow="1" w:lastRow="0" w:firstColumn="1" w:lastColumn="0" w:noHBand="0" w:noVBand="1"/>
      </w:tblPr>
      <w:tblGrid>
        <w:gridCol w:w="2002"/>
        <w:gridCol w:w="1623"/>
        <w:gridCol w:w="1623"/>
        <w:gridCol w:w="1623"/>
        <w:gridCol w:w="1623"/>
      </w:tblGrid>
      <w:tr w:rsidR="008E12F0" w14:paraId="356C9CC6" w14:textId="77777777" w:rsidTr="00980AE2">
        <w:tc>
          <w:tcPr>
            <w:tcW w:w="2302" w:type="dxa"/>
          </w:tcPr>
          <w:p w14:paraId="0FEF05CD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Приращения</w:t>
            </w:r>
          </w:p>
        </w:tc>
        <w:tc>
          <w:tcPr>
            <w:tcW w:w="2302" w:type="dxa"/>
          </w:tcPr>
          <w:p w14:paraId="5FBE4D6E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СВ</w:t>
            </w:r>
          </w:p>
          <w:p w14:paraId="22AD6B80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I четверть</w:t>
            </w:r>
          </w:p>
        </w:tc>
        <w:tc>
          <w:tcPr>
            <w:tcW w:w="2302" w:type="dxa"/>
          </w:tcPr>
          <w:p w14:paraId="7201CE9C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ЮВ</w:t>
            </w:r>
          </w:p>
          <w:p w14:paraId="4A6030F4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II четверть</w:t>
            </w:r>
          </w:p>
        </w:tc>
        <w:tc>
          <w:tcPr>
            <w:tcW w:w="2302" w:type="dxa"/>
          </w:tcPr>
          <w:p w14:paraId="6742EB43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ЮЗ</w:t>
            </w:r>
          </w:p>
          <w:p w14:paraId="0D485564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III четверть</w:t>
            </w:r>
          </w:p>
        </w:tc>
        <w:tc>
          <w:tcPr>
            <w:tcW w:w="2302" w:type="dxa"/>
          </w:tcPr>
          <w:p w14:paraId="2B008DF5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СЗ</w:t>
            </w:r>
          </w:p>
          <w:p w14:paraId="4F52C56C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IV четверть</w:t>
            </w:r>
          </w:p>
        </w:tc>
      </w:tr>
      <w:tr w:rsidR="008E12F0" w14:paraId="1F6789D0" w14:textId="77777777" w:rsidTr="00980AE2">
        <w:tc>
          <w:tcPr>
            <w:tcW w:w="2302" w:type="dxa"/>
          </w:tcPr>
          <w:p w14:paraId="22C717EC" w14:textId="77777777" w:rsidR="008E12F0" w:rsidRDefault="008E12F0" w:rsidP="00980AE2">
            <w:pPr>
              <w:rPr>
                <w:rFonts w:cs="Times New Roman"/>
                <w:sz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</w:rPr>
                  <m:t>∆x</m:t>
                </m:r>
              </m:oMath>
            </m:oMathPara>
          </w:p>
        </w:tc>
        <w:tc>
          <w:tcPr>
            <w:tcW w:w="2302" w:type="dxa"/>
          </w:tcPr>
          <w:p w14:paraId="4AED70DB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+</w:t>
            </w:r>
          </w:p>
        </w:tc>
        <w:tc>
          <w:tcPr>
            <w:tcW w:w="2302" w:type="dxa"/>
          </w:tcPr>
          <w:p w14:paraId="120F5D46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-</w:t>
            </w:r>
          </w:p>
        </w:tc>
        <w:tc>
          <w:tcPr>
            <w:tcW w:w="2302" w:type="dxa"/>
          </w:tcPr>
          <w:p w14:paraId="727A067E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-</w:t>
            </w:r>
          </w:p>
        </w:tc>
        <w:tc>
          <w:tcPr>
            <w:tcW w:w="2302" w:type="dxa"/>
          </w:tcPr>
          <w:p w14:paraId="4E57F53A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+</w:t>
            </w:r>
          </w:p>
        </w:tc>
      </w:tr>
      <w:tr w:rsidR="008E12F0" w14:paraId="4464FDD3" w14:textId="77777777" w:rsidTr="00980AE2">
        <w:tc>
          <w:tcPr>
            <w:tcW w:w="2302" w:type="dxa"/>
          </w:tcPr>
          <w:p w14:paraId="621EBEF0" w14:textId="77777777" w:rsidR="008E12F0" w:rsidRPr="00384CC2" w:rsidRDefault="008E12F0" w:rsidP="00980AE2">
            <w:pPr>
              <w:rPr>
                <w:rFonts w:eastAsia="Calibri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</w:rPr>
                  <m:t>∆y</m:t>
                </m:r>
              </m:oMath>
            </m:oMathPara>
          </w:p>
        </w:tc>
        <w:tc>
          <w:tcPr>
            <w:tcW w:w="2302" w:type="dxa"/>
          </w:tcPr>
          <w:p w14:paraId="508FD6E0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+</w:t>
            </w:r>
          </w:p>
        </w:tc>
        <w:tc>
          <w:tcPr>
            <w:tcW w:w="2302" w:type="dxa"/>
          </w:tcPr>
          <w:p w14:paraId="39333979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+</w:t>
            </w:r>
          </w:p>
        </w:tc>
        <w:tc>
          <w:tcPr>
            <w:tcW w:w="2302" w:type="dxa"/>
          </w:tcPr>
          <w:p w14:paraId="7D30B896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-</w:t>
            </w:r>
          </w:p>
        </w:tc>
        <w:tc>
          <w:tcPr>
            <w:tcW w:w="2302" w:type="dxa"/>
          </w:tcPr>
          <w:p w14:paraId="51264655" w14:textId="77777777" w:rsidR="008E12F0" w:rsidRPr="00384CC2" w:rsidRDefault="008E12F0" w:rsidP="00980AE2">
            <w:pPr>
              <w:jc w:val="center"/>
              <w:rPr>
                <w:rFonts w:cs="Times New Roman"/>
                <w:b/>
                <w:sz w:val="28"/>
              </w:rPr>
            </w:pPr>
            <w:r w:rsidRPr="00384CC2">
              <w:rPr>
                <w:rFonts w:cs="Times New Roman"/>
                <w:b/>
                <w:sz w:val="28"/>
              </w:rPr>
              <w:t>-</w:t>
            </w:r>
          </w:p>
        </w:tc>
      </w:tr>
    </w:tbl>
    <w:p w14:paraId="716A6469" w14:textId="77777777" w:rsidR="008E12F0" w:rsidRDefault="008E12F0" w:rsidP="008E12F0">
      <w:pPr>
        <w:ind w:left="284"/>
        <w:rPr>
          <w:sz w:val="28"/>
        </w:rPr>
      </w:pPr>
    </w:p>
    <w:p w14:paraId="199B0B67" w14:textId="77777777" w:rsidR="008E12F0" w:rsidRPr="004753C4" w:rsidRDefault="008E12F0" w:rsidP="008E12F0">
      <w:pPr>
        <w:ind w:left="851"/>
        <w:rPr>
          <w:rFonts w:eastAsiaTheme="minorEastAsia"/>
          <w:i/>
          <w:sz w:val="28"/>
        </w:rPr>
      </w:pPr>
      <m:oMath>
        <m:r>
          <w:rPr>
            <w:rFonts w:ascii="Cambria Math" w:eastAsiaTheme="minorEastAsia" w:hAnsi="Cambria Math"/>
            <w:sz w:val="28"/>
          </w:rPr>
          <m:t>∆x</m:t>
        </m:r>
      </m:oMath>
      <w:r w:rsidRPr="00384CC2">
        <w:rPr>
          <w:rFonts w:eastAsiaTheme="minorEastAsia"/>
          <w:i/>
          <w:sz w:val="28"/>
        </w:rPr>
        <w:t>1-2=</w:t>
      </w:r>
      <w:r>
        <w:rPr>
          <w:rFonts w:eastAsiaTheme="minorEastAsia"/>
          <w:i/>
          <w:sz w:val="28"/>
        </w:rPr>
        <w:t>68.82</w:t>
      </w:r>
      <w:r w:rsidRPr="00384CC2">
        <w:rPr>
          <w:rFonts w:eastAsiaTheme="minorEastAsia"/>
          <w:i/>
          <w:sz w:val="28"/>
        </w:rPr>
        <w:t>×cos</w:t>
      </w:r>
      <w:r>
        <w:rPr>
          <w:rFonts w:eastAsiaTheme="minorEastAsia"/>
          <w:i/>
          <w:sz w:val="28"/>
        </w:rPr>
        <w:t>83</w:t>
      </w:r>
      <w:r w:rsidRPr="00384CC2">
        <w:rPr>
          <w:rFonts w:eastAsiaTheme="minorEastAsia"/>
          <w:i/>
          <w:sz w:val="28"/>
        </w:rPr>
        <w:t>°</w:t>
      </w:r>
      <w:r>
        <w:rPr>
          <w:rFonts w:eastAsiaTheme="minorEastAsia"/>
          <w:i/>
          <w:sz w:val="28"/>
        </w:rPr>
        <w:t>15</w:t>
      </w:r>
      <w:r w:rsidRPr="00384CC2">
        <w:rPr>
          <w:rFonts w:eastAsiaTheme="minorEastAsia"/>
          <w:i/>
          <w:sz w:val="28"/>
        </w:rPr>
        <w:t>'</w:t>
      </w:r>
      <w:r>
        <w:rPr>
          <w:rFonts w:eastAsiaTheme="minorEastAsia"/>
          <w:i/>
          <w:sz w:val="28"/>
        </w:rPr>
        <w:t>=+8.09м</w:t>
      </w:r>
    </w:p>
    <w:p w14:paraId="6C11409D" w14:textId="77777777" w:rsidR="008E12F0" w:rsidRPr="004753C4" w:rsidRDefault="008E12F0" w:rsidP="008E12F0">
      <w:pPr>
        <w:ind w:left="851"/>
        <w:rPr>
          <w:rFonts w:eastAsiaTheme="minorEastAsia"/>
          <w:i/>
          <w:sz w:val="28"/>
        </w:rPr>
      </w:pPr>
      <m:oMath>
        <m:r>
          <w:rPr>
            <w:rFonts w:ascii="Cambria Math" w:eastAsiaTheme="minorEastAsia" w:hAnsi="Cambria Math"/>
            <w:sz w:val="28"/>
          </w:rPr>
          <m:t>∆y</m:t>
        </m:r>
      </m:oMath>
      <w:r>
        <w:rPr>
          <w:rFonts w:eastAsiaTheme="minorEastAsia"/>
          <w:i/>
          <w:sz w:val="28"/>
        </w:rPr>
        <w:t>1-2=68.82</w:t>
      </w:r>
      <w:r w:rsidRPr="00384CC2">
        <w:rPr>
          <w:rFonts w:eastAsiaTheme="minorEastAsia"/>
          <w:i/>
          <w:sz w:val="28"/>
        </w:rPr>
        <w:t>×</w:t>
      </w:r>
      <w:r>
        <w:rPr>
          <w:rFonts w:eastAsiaTheme="minorEastAsia"/>
          <w:i/>
          <w:sz w:val="28"/>
        </w:rPr>
        <w:t>sin83</w:t>
      </w:r>
      <w:r w:rsidRPr="00384CC2">
        <w:rPr>
          <w:rFonts w:eastAsiaTheme="minorEastAsia"/>
          <w:i/>
          <w:sz w:val="28"/>
        </w:rPr>
        <w:t>°</w:t>
      </w:r>
      <w:r>
        <w:rPr>
          <w:rFonts w:eastAsiaTheme="minorEastAsia"/>
          <w:i/>
          <w:sz w:val="28"/>
        </w:rPr>
        <w:t>15</w:t>
      </w:r>
      <w:r w:rsidRPr="00384CC2">
        <w:rPr>
          <w:rFonts w:eastAsiaTheme="minorEastAsia"/>
          <w:i/>
          <w:sz w:val="28"/>
        </w:rPr>
        <w:t>'=</w:t>
      </w:r>
      <w:r>
        <w:rPr>
          <w:rFonts w:eastAsiaTheme="minorEastAsia"/>
          <w:i/>
          <w:sz w:val="28"/>
        </w:rPr>
        <w:t>+68.34м</w:t>
      </w:r>
    </w:p>
    <w:p w14:paraId="6CE8AAD6" w14:textId="77777777" w:rsidR="008E12F0" w:rsidRPr="004753C4" w:rsidRDefault="008E12F0" w:rsidP="008E12F0">
      <w:pPr>
        <w:ind w:left="851"/>
        <w:rPr>
          <w:rFonts w:eastAsiaTheme="minorEastAsia"/>
          <w:i/>
          <w:sz w:val="28"/>
        </w:rPr>
      </w:pPr>
      <m:oMath>
        <m:r>
          <w:rPr>
            <w:rFonts w:ascii="Cambria Math" w:eastAsiaTheme="minorEastAsia" w:hAnsi="Cambria Math"/>
            <w:sz w:val="28"/>
          </w:rPr>
          <m:t>∆x</m:t>
        </m:r>
      </m:oMath>
      <w:r>
        <w:rPr>
          <w:rFonts w:eastAsiaTheme="minorEastAsia"/>
          <w:i/>
          <w:sz w:val="28"/>
        </w:rPr>
        <w:t>2-3</w:t>
      </w:r>
      <w:r w:rsidRPr="00384CC2">
        <w:rPr>
          <w:rFonts w:eastAsiaTheme="minorEastAsia"/>
          <w:i/>
          <w:sz w:val="28"/>
        </w:rPr>
        <w:t>=</w:t>
      </w:r>
      <w:r>
        <w:rPr>
          <w:rFonts w:eastAsiaTheme="minorEastAsia"/>
          <w:i/>
          <w:sz w:val="28"/>
        </w:rPr>
        <w:t>63.44×cos 5°52</w:t>
      </w:r>
      <w:r w:rsidRPr="00384CC2">
        <w:rPr>
          <w:rFonts w:eastAsiaTheme="minorEastAsia"/>
          <w:i/>
          <w:sz w:val="28"/>
        </w:rPr>
        <w:t>'=</w:t>
      </w:r>
      <w:r>
        <w:rPr>
          <w:rFonts w:eastAsiaTheme="minorEastAsia"/>
          <w:i/>
          <w:sz w:val="28"/>
        </w:rPr>
        <w:t>-63.11м</w:t>
      </w:r>
    </w:p>
    <w:p w14:paraId="34EED1D9" w14:textId="77777777" w:rsidR="008E12F0" w:rsidRPr="004753C4" w:rsidRDefault="008E12F0" w:rsidP="008E12F0">
      <w:pPr>
        <w:ind w:left="851"/>
        <w:rPr>
          <w:rFonts w:eastAsiaTheme="minorEastAsia"/>
          <w:i/>
          <w:sz w:val="28"/>
        </w:rPr>
      </w:pPr>
      <m:oMath>
        <m:r>
          <w:rPr>
            <w:rFonts w:ascii="Cambria Math" w:eastAsiaTheme="minorEastAsia" w:hAnsi="Cambria Math"/>
            <w:sz w:val="28"/>
          </w:rPr>
          <m:t>∆y</m:t>
        </m:r>
      </m:oMath>
      <w:r>
        <w:rPr>
          <w:rFonts w:eastAsiaTheme="minorEastAsia"/>
          <w:i/>
          <w:sz w:val="28"/>
        </w:rPr>
        <w:t>2-3</w:t>
      </w:r>
      <w:r w:rsidRPr="00384CC2">
        <w:rPr>
          <w:rFonts w:eastAsiaTheme="minorEastAsia"/>
          <w:i/>
          <w:sz w:val="28"/>
        </w:rPr>
        <w:t>=</w:t>
      </w:r>
      <w:r>
        <w:rPr>
          <w:rFonts w:eastAsiaTheme="minorEastAsia"/>
          <w:i/>
          <w:sz w:val="28"/>
        </w:rPr>
        <w:t>63.44×sin 5°52</w:t>
      </w:r>
      <w:r w:rsidRPr="00384CC2">
        <w:rPr>
          <w:rFonts w:eastAsiaTheme="minorEastAsia"/>
          <w:i/>
          <w:sz w:val="28"/>
        </w:rPr>
        <w:t>'</w:t>
      </w:r>
      <w:r>
        <w:rPr>
          <w:rFonts w:eastAsiaTheme="minorEastAsia"/>
          <w:i/>
          <w:sz w:val="28"/>
        </w:rPr>
        <w:t>=+6.48м</w:t>
      </w:r>
    </w:p>
    <w:p w14:paraId="48F54048" w14:textId="77777777" w:rsidR="008E12F0" w:rsidRPr="004753C4" w:rsidRDefault="008E12F0" w:rsidP="008E12F0">
      <w:pPr>
        <w:ind w:left="851"/>
        <w:rPr>
          <w:rFonts w:eastAsiaTheme="minorEastAsia"/>
          <w:i/>
          <w:sz w:val="28"/>
        </w:rPr>
      </w:pPr>
      <m:oMath>
        <m:r>
          <w:rPr>
            <w:rFonts w:ascii="Cambria Math" w:eastAsiaTheme="minorEastAsia" w:hAnsi="Cambria Math"/>
            <w:sz w:val="28"/>
          </w:rPr>
          <m:t>∆x</m:t>
        </m:r>
      </m:oMath>
      <w:r>
        <w:rPr>
          <w:rFonts w:eastAsiaTheme="minorEastAsia"/>
          <w:i/>
          <w:sz w:val="28"/>
        </w:rPr>
        <w:t>3-4</w:t>
      </w:r>
      <w:r w:rsidRPr="00384CC2">
        <w:rPr>
          <w:rFonts w:eastAsiaTheme="minorEastAsia"/>
          <w:i/>
          <w:sz w:val="28"/>
        </w:rPr>
        <w:t>=</w:t>
      </w:r>
      <w:r>
        <w:rPr>
          <w:rFonts w:eastAsiaTheme="minorEastAsia"/>
          <w:i/>
          <w:sz w:val="28"/>
        </w:rPr>
        <w:t>64.21×cos 81</w:t>
      </w:r>
      <w:r w:rsidRPr="00384CC2">
        <w:rPr>
          <w:rFonts w:eastAsiaTheme="minorEastAsia"/>
          <w:i/>
          <w:sz w:val="28"/>
        </w:rPr>
        <w:t>°</w:t>
      </w:r>
      <w:r>
        <w:rPr>
          <w:rFonts w:eastAsiaTheme="minorEastAsia"/>
          <w:i/>
          <w:sz w:val="28"/>
        </w:rPr>
        <w:t>55</w:t>
      </w:r>
      <w:r w:rsidRPr="00384CC2">
        <w:rPr>
          <w:rFonts w:eastAsiaTheme="minorEastAsia"/>
          <w:i/>
          <w:sz w:val="28"/>
        </w:rPr>
        <w:t>'=</w:t>
      </w:r>
      <w:r>
        <w:rPr>
          <w:rFonts w:eastAsiaTheme="minorEastAsia"/>
          <w:i/>
          <w:sz w:val="28"/>
        </w:rPr>
        <w:t>-9.03м</w:t>
      </w:r>
    </w:p>
    <w:p w14:paraId="03AFEAD1" w14:textId="77777777" w:rsidR="008E12F0" w:rsidRPr="00DA5C48" w:rsidRDefault="008E12F0" w:rsidP="008E12F0">
      <w:pPr>
        <w:ind w:left="851"/>
        <w:rPr>
          <w:rFonts w:eastAsiaTheme="minorEastAsia"/>
          <w:i/>
          <w:sz w:val="28"/>
        </w:rPr>
      </w:pPr>
      <m:oMath>
        <m:r>
          <w:rPr>
            <w:rFonts w:ascii="Cambria Math" w:eastAsiaTheme="minorEastAsia" w:hAnsi="Cambria Math"/>
            <w:sz w:val="28"/>
          </w:rPr>
          <m:t>∆y</m:t>
        </m:r>
      </m:oMath>
      <w:r>
        <w:rPr>
          <w:rFonts w:eastAsiaTheme="minorEastAsia"/>
          <w:i/>
          <w:sz w:val="28"/>
        </w:rPr>
        <w:t>3-4</w:t>
      </w:r>
      <w:r w:rsidRPr="00384CC2">
        <w:rPr>
          <w:rFonts w:eastAsiaTheme="minorEastAsia"/>
          <w:i/>
          <w:sz w:val="28"/>
        </w:rPr>
        <w:t>=</w:t>
      </w:r>
      <w:r>
        <w:rPr>
          <w:rFonts w:eastAsiaTheme="minorEastAsia"/>
          <w:i/>
          <w:sz w:val="28"/>
        </w:rPr>
        <w:t>64.21×sin 81</w:t>
      </w:r>
      <w:r w:rsidRPr="00384CC2">
        <w:rPr>
          <w:rFonts w:eastAsiaTheme="minorEastAsia"/>
          <w:i/>
          <w:sz w:val="28"/>
        </w:rPr>
        <w:t>°</w:t>
      </w:r>
      <w:r>
        <w:rPr>
          <w:rFonts w:eastAsiaTheme="minorEastAsia"/>
          <w:i/>
          <w:sz w:val="28"/>
        </w:rPr>
        <w:t>55</w:t>
      </w:r>
      <w:r w:rsidRPr="00384CC2">
        <w:rPr>
          <w:rFonts w:eastAsiaTheme="minorEastAsia"/>
          <w:i/>
          <w:sz w:val="28"/>
        </w:rPr>
        <w:t>'</w:t>
      </w:r>
      <w:r>
        <w:rPr>
          <w:rFonts w:eastAsiaTheme="minorEastAsia"/>
          <w:i/>
          <w:sz w:val="28"/>
        </w:rPr>
        <w:t>=-63.57м</w:t>
      </w:r>
    </w:p>
    <w:p w14:paraId="0ED0138B" w14:textId="77777777" w:rsidR="008E12F0" w:rsidRPr="00630BC4" w:rsidRDefault="008E12F0" w:rsidP="008E12F0">
      <w:pPr>
        <w:ind w:left="851"/>
        <w:rPr>
          <w:rFonts w:eastAsiaTheme="minorEastAsia"/>
          <w:i/>
          <w:sz w:val="28"/>
        </w:rPr>
      </w:pPr>
      <m:oMath>
        <m:r>
          <w:rPr>
            <w:rFonts w:ascii="Cambria Math" w:eastAsiaTheme="minorEastAsia" w:hAnsi="Cambria Math"/>
            <w:sz w:val="28"/>
          </w:rPr>
          <m:t>∆x</m:t>
        </m:r>
      </m:oMath>
      <w:r w:rsidRPr="00630BC4">
        <w:rPr>
          <w:rFonts w:eastAsiaTheme="minorEastAsia"/>
          <w:i/>
          <w:sz w:val="28"/>
        </w:rPr>
        <w:t>4-5=65.12×</w:t>
      </w:r>
      <w:proofErr w:type="spellStart"/>
      <w:r>
        <w:rPr>
          <w:rFonts w:eastAsiaTheme="minorEastAsia"/>
          <w:i/>
          <w:sz w:val="28"/>
        </w:rPr>
        <w:t>cos</w:t>
      </w:r>
      <w:proofErr w:type="spellEnd"/>
      <w:r w:rsidRPr="00630BC4">
        <w:rPr>
          <w:rFonts w:eastAsiaTheme="minorEastAsia"/>
          <w:i/>
          <w:sz w:val="28"/>
        </w:rPr>
        <w:t xml:space="preserve"> 10°</w:t>
      </w:r>
      <w:r>
        <w:rPr>
          <w:rFonts w:eastAsiaTheme="minorEastAsia"/>
          <w:i/>
          <w:sz w:val="28"/>
        </w:rPr>
        <w:t>00</w:t>
      </w:r>
      <w:r w:rsidRPr="00630BC4">
        <w:rPr>
          <w:rFonts w:eastAsiaTheme="minorEastAsia"/>
          <w:i/>
          <w:sz w:val="28"/>
        </w:rPr>
        <w:t>'=</w:t>
      </w:r>
      <w:r>
        <w:rPr>
          <w:rFonts w:eastAsiaTheme="minorEastAsia"/>
          <w:i/>
          <w:sz w:val="28"/>
        </w:rPr>
        <w:t>+64.13м</w:t>
      </w:r>
    </w:p>
    <w:p w14:paraId="5F8A7723" w14:textId="77777777" w:rsidR="008E12F0" w:rsidRPr="00630BC4" w:rsidRDefault="008E12F0" w:rsidP="008E12F0">
      <w:pPr>
        <w:ind w:left="851"/>
        <w:rPr>
          <w:rFonts w:eastAsiaTheme="minorEastAsia"/>
          <w:i/>
          <w:sz w:val="28"/>
        </w:rPr>
      </w:pPr>
      <m:oMath>
        <m:r>
          <w:rPr>
            <w:rFonts w:ascii="Cambria Math" w:eastAsiaTheme="minorEastAsia" w:hAnsi="Cambria Math"/>
            <w:sz w:val="28"/>
          </w:rPr>
          <m:t>∆y</m:t>
        </m:r>
      </m:oMath>
      <w:r w:rsidRPr="00630BC4">
        <w:rPr>
          <w:rFonts w:eastAsiaTheme="minorEastAsia"/>
          <w:i/>
          <w:sz w:val="28"/>
        </w:rPr>
        <w:t>4-5=65.</w:t>
      </w:r>
      <w:r>
        <w:rPr>
          <w:rFonts w:eastAsiaTheme="minorEastAsia"/>
          <w:i/>
          <w:sz w:val="28"/>
        </w:rPr>
        <w:t>12</w:t>
      </w:r>
      <w:r w:rsidRPr="00630BC4">
        <w:rPr>
          <w:rFonts w:eastAsiaTheme="minorEastAsia"/>
          <w:i/>
          <w:sz w:val="28"/>
        </w:rPr>
        <w:t>×</w:t>
      </w:r>
      <w:r>
        <w:rPr>
          <w:rFonts w:eastAsiaTheme="minorEastAsia"/>
          <w:i/>
          <w:sz w:val="28"/>
        </w:rPr>
        <w:t>sin10</w:t>
      </w:r>
      <w:r w:rsidRPr="00630BC4">
        <w:rPr>
          <w:rFonts w:eastAsiaTheme="minorEastAsia"/>
          <w:i/>
          <w:sz w:val="28"/>
        </w:rPr>
        <w:t>°</w:t>
      </w:r>
      <w:r>
        <w:rPr>
          <w:rFonts w:eastAsiaTheme="minorEastAsia"/>
          <w:i/>
          <w:sz w:val="28"/>
        </w:rPr>
        <w:t>00</w:t>
      </w:r>
      <w:r w:rsidRPr="00630BC4">
        <w:rPr>
          <w:rFonts w:eastAsiaTheme="minorEastAsia"/>
          <w:i/>
          <w:sz w:val="28"/>
        </w:rPr>
        <w:t>'</w:t>
      </w:r>
      <w:r>
        <w:rPr>
          <w:rFonts w:eastAsiaTheme="minorEastAsia"/>
          <w:i/>
          <w:sz w:val="28"/>
        </w:rPr>
        <w:t>=-11.31м</w:t>
      </w:r>
    </w:p>
    <w:p w14:paraId="5E096A08" w14:textId="77777777" w:rsidR="008E12F0" w:rsidRPr="00C06DE4" w:rsidRDefault="008E12F0" w:rsidP="008E12F0">
      <w:pPr>
        <w:ind w:left="851"/>
        <w:rPr>
          <w:rFonts w:eastAsiaTheme="minorEastAsia"/>
          <w:sz w:val="28"/>
        </w:rPr>
      </w:pPr>
      <w:r w:rsidRPr="00C06DE4">
        <w:rPr>
          <w:rFonts w:eastAsiaTheme="minorEastAsia"/>
          <w:sz w:val="28"/>
        </w:rPr>
        <w:t xml:space="preserve">Подсчитываем алгебраическую сумму положительных и отрицательных значений приращений координат </w:t>
      </w:r>
      <w:r w:rsidRPr="00C06DE4">
        <w:rPr>
          <w:i/>
          <w:sz w:val="28"/>
        </w:rPr>
        <w:t>∑</w:t>
      </w:r>
      <m:oMath>
        <m:r>
          <w:rPr>
            <w:rFonts w:ascii="Cambria Math" w:eastAsiaTheme="minorEastAsia" w:hAnsi="Cambria Math"/>
            <w:sz w:val="28"/>
          </w:rPr>
          <m:t>∆x</m:t>
        </m:r>
      </m:oMath>
      <w:r w:rsidRPr="00C06DE4">
        <w:rPr>
          <w:rFonts w:eastAsiaTheme="minorEastAsia"/>
          <w:i/>
          <w:sz w:val="28"/>
          <w:vertAlign w:val="subscript"/>
        </w:rPr>
        <w:t>практ</w:t>
      </w:r>
      <w:r w:rsidRPr="00C06DE4">
        <w:rPr>
          <w:rFonts w:eastAsiaTheme="minorEastAsia"/>
          <w:sz w:val="28"/>
        </w:rPr>
        <w:t xml:space="preserve">и </w:t>
      </w:r>
      <w:r w:rsidRPr="00C06DE4">
        <w:rPr>
          <w:i/>
          <w:sz w:val="28"/>
        </w:rPr>
        <w:t>∑</w:t>
      </w:r>
      <m:oMath>
        <m:r>
          <w:rPr>
            <w:rFonts w:ascii="Cambria Math" w:eastAsiaTheme="minorEastAsia" w:hAnsi="Cambria Math"/>
            <w:sz w:val="28"/>
          </w:rPr>
          <m:t>∆y</m:t>
        </m:r>
      </m:oMath>
      <w:r w:rsidRPr="00C06DE4">
        <w:rPr>
          <w:rFonts w:eastAsiaTheme="minorEastAsia"/>
          <w:i/>
          <w:sz w:val="28"/>
          <w:vertAlign w:val="subscript"/>
        </w:rPr>
        <w:t>практ</w:t>
      </w:r>
    </w:p>
    <w:p w14:paraId="2A359976" w14:textId="77777777" w:rsidR="008E12F0" w:rsidRPr="00C06DE4" w:rsidRDefault="008E12F0" w:rsidP="008E12F0">
      <w:pPr>
        <w:ind w:left="851"/>
        <w:rPr>
          <w:rFonts w:eastAsiaTheme="minorEastAsia"/>
          <w:i/>
          <w:sz w:val="28"/>
        </w:rPr>
      </w:pPr>
    </w:p>
    <w:tbl>
      <w:tblPr>
        <w:tblStyle w:val="a9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234"/>
      </w:tblGrid>
      <w:tr w:rsidR="008E12F0" w14:paraId="3BB6BF9A" w14:textId="77777777" w:rsidTr="00980AE2">
        <w:tc>
          <w:tcPr>
            <w:tcW w:w="0" w:type="auto"/>
          </w:tcPr>
          <w:p w14:paraId="654D1490" w14:textId="77777777" w:rsidR="008E12F0" w:rsidRDefault="008E12F0" w:rsidP="00980AE2">
            <w:pPr>
              <w:rPr>
                <w:rFonts w:eastAsiaTheme="minorEastAsia" w:cs="Times New Roman"/>
                <w:i/>
                <w:sz w:val="28"/>
              </w:rPr>
            </w:pPr>
            <w:r w:rsidRPr="00B9787C">
              <w:rPr>
                <w:rFonts w:cs="Times New Roman"/>
                <w:i/>
                <w:sz w:val="28"/>
              </w:rPr>
              <w:t>∑</w:t>
            </w:r>
            <w:r>
              <w:rPr>
                <w:rFonts w:cs="Times New Roman"/>
                <w:i/>
                <w:sz w:val="28"/>
              </w:rPr>
              <w:t>+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∆x</m:t>
              </m:r>
            </m:oMath>
            <w:r w:rsidRPr="004753C4">
              <w:rPr>
                <w:rFonts w:eastAsiaTheme="minorEastAsia" w:cs="Times New Roman"/>
                <w:i/>
                <w:sz w:val="28"/>
                <w:vertAlign w:val="subscript"/>
              </w:rPr>
              <w:t>практ</w:t>
            </w:r>
            <w:r>
              <w:rPr>
                <w:rFonts w:eastAsiaTheme="minorEastAsia" w:cs="Times New Roman"/>
                <w:i/>
                <w:sz w:val="28"/>
              </w:rPr>
              <w:t>=72.22</w:t>
            </w:r>
          </w:p>
          <w:p w14:paraId="591ACA34" w14:textId="77777777" w:rsidR="008E12F0" w:rsidRDefault="008E12F0" w:rsidP="00980AE2">
            <w:pPr>
              <w:rPr>
                <w:rFonts w:eastAsiaTheme="minorEastAsia" w:cs="Times New Roman"/>
                <w:i/>
                <w:sz w:val="28"/>
              </w:rPr>
            </w:pPr>
          </w:p>
        </w:tc>
        <w:tc>
          <w:tcPr>
            <w:tcW w:w="0" w:type="auto"/>
          </w:tcPr>
          <w:p w14:paraId="73CC0A53" w14:textId="77777777" w:rsidR="008E12F0" w:rsidRDefault="008E12F0" w:rsidP="00980AE2">
            <w:pPr>
              <w:rPr>
                <w:rFonts w:eastAsiaTheme="minorEastAsia" w:cs="Times New Roman"/>
                <w:i/>
                <w:sz w:val="28"/>
              </w:rPr>
            </w:pPr>
            <w:r w:rsidRPr="00B9787C">
              <w:rPr>
                <w:rFonts w:cs="Times New Roman"/>
                <w:i/>
                <w:sz w:val="28"/>
              </w:rPr>
              <w:t>∑</w:t>
            </w:r>
            <w:r>
              <w:rPr>
                <w:rFonts w:cs="Times New Roman"/>
                <w:i/>
                <w:sz w:val="28"/>
              </w:rPr>
              <w:t>+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∆y</m:t>
              </m:r>
            </m:oMath>
            <w:r w:rsidRPr="004753C4">
              <w:rPr>
                <w:rFonts w:eastAsiaTheme="minorEastAsia" w:cs="Times New Roman"/>
                <w:i/>
                <w:sz w:val="28"/>
                <w:vertAlign w:val="subscript"/>
              </w:rPr>
              <w:t>практ</w:t>
            </w:r>
            <w:r>
              <w:rPr>
                <w:rFonts w:eastAsiaTheme="minorEastAsia" w:cs="Times New Roman"/>
                <w:i/>
                <w:sz w:val="28"/>
              </w:rPr>
              <w:t>=74.82</w:t>
            </w:r>
          </w:p>
          <w:p w14:paraId="75B4FF65" w14:textId="77777777" w:rsidR="008E12F0" w:rsidRDefault="008E12F0" w:rsidP="00980AE2">
            <w:pPr>
              <w:rPr>
                <w:rFonts w:eastAsiaTheme="minorEastAsia" w:cs="Times New Roman"/>
                <w:i/>
                <w:sz w:val="28"/>
              </w:rPr>
            </w:pPr>
          </w:p>
        </w:tc>
      </w:tr>
      <w:tr w:rsidR="008E12F0" w14:paraId="67D6669A" w14:textId="77777777" w:rsidTr="00980AE2">
        <w:tc>
          <w:tcPr>
            <w:tcW w:w="0" w:type="auto"/>
          </w:tcPr>
          <w:p w14:paraId="6CE13ECD" w14:textId="77777777" w:rsidR="008E12F0" w:rsidRDefault="008E12F0" w:rsidP="00980AE2">
            <w:pPr>
              <w:rPr>
                <w:rFonts w:eastAsiaTheme="minorEastAsia" w:cs="Times New Roman"/>
                <w:i/>
                <w:sz w:val="28"/>
              </w:rPr>
            </w:pPr>
            <w:r w:rsidRPr="00B9787C">
              <w:rPr>
                <w:rFonts w:cs="Times New Roman"/>
                <w:i/>
                <w:sz w:val="28"/>
              </w:rPr>
              <w:t>∑</w:t>
            </w:r>
            <w:r>
              <w:rPr>
                <w:rFonts w:cs="Times New Roman"/>
                <w:i/>
                <w:sz w:val="28"/>
              </w:rPr>
              <w:t>-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∆x</m:t>
              </m:r>
            </m:oMath>
            <w:r w:rsidRPr="004753C4">
              <w:rPr>
                <w:rFonts w:eastAsiaTheme="minorEastAsia" w:cs="Times New Roman"/>
                <w:i/>
                <w:sz w:val="28"/>
                <w:vertAlign w:val="subscript"/>
              </w:rPr>
              <w:t>практ</w:t>
            </w:r>
            <w:r>
              <w:rPr>
                <w:rFonts w:eastAsiaTheme="minorEastAsia" w:cs="Times New Roman"/>
                <w:i/>
                <w:sz w:val="28"/>
              </w:rPr>
              <w:t>=72.14</w:t>
            </w:r>
          </w:p>
        </w:tc>
        <w:tc>
          <w:tcPr>
            <w:tcW w:w="0" w:type="auto"/>
          </w:tcPr>
          <w:p w14:paraId="18331FBB" w14:textId="77777777" w:rsidR="008E12F0" w:rsidRDefault="008E12F0" w:rsidP="00980AE2">
            <w:pPr>
              <w:rPr>
                <w:rFonts w:eastAsiaTheme="minorEastAsia" w:cs="Times New Roman"/>
                <w:i/>
                <w:sz w:val="28"/>
              </w:rPr>
            </w:pPr>
            <w:r w:rsidRPr="00B9787C">
              <w:rPr>
                <w:rFonts w:cs="Times New Roman"/>
                <w:i/>
                <w:sz w:val="28"/>
              </w:rPr>
              <w:t>∑</w:t>
            </w:r>
            <w:r>
              <w:rPr>
                <w:rFonts w:cs="Times New Roman"/>
                <w:i/>
                <w:sz w:val="28"/>
              </w:rPr>
              <w:t>+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∆y</m:t>
              </m:r>
            </m:oMath>
            <w:r w:rsidRPr="004753C4">
              <w:rPr>
                <w:rFonts w:eastAsiaTheme="minorEastAsia" w:cs="Times New Roman"/>
                <w:i/>
                <w:sz w:val="28"/>
                <w:vertAlign w:val="subscript"/>
              </w:rPr>
              <w:t>практ</w:t>
            </w:r>
            <w:r>
              <w:rPr>
                <w:rFonts w:eastAsiaTheme="minorEastAsia" w:cs="Times New Roman"/>
                <w:i/>
                <w:sz w:val="28"/>
              </w:rPr>
              <w:t>=74.88</w:t>
            </w:r>
          </w:p>
          <w:p w14:paraId="7C551A14" w14:textId="77777777" w:rsidR="008E12F0" w:rsidRDefault="008E12F0" w:rsidP="00980AE2">
            <w:pPr>
              <w:rPr>
                <w:rFonts w:eastAsiaTheme="minorEastAsia" w:cs="Times New Roman"/>
                <w:i/>
                <w:sz w:val="28"/>
              </w:rPr>
            </w:pPr>
          </w:p>
        </w:tc>
      </w:tr>
    </w:tbl>
    <w:p w14:paraId="272B0D2B" w14:textId="77777777" w:rsidR="008E12F0" w:rsidRDefault="008E12F0" w:rsidP="008E12F0">
      <w:pPr>
        <w:rPr>
          <w:rFonts w:eastAsiaTheme="minorEastAsia"/>
          <w:i/>
          <w:sz w:val="28"/>
        </w:rPr>
      </w:pPr>
    </w:p>
    <w:p w14:paraId="39A501B0" w14:textId="77777777" w:rsidR="008E12F0" w:rsidRPr="00630BC4" w:rsidRDefault="008E12F0" w:rsidP="008E12F0">
      <w:pPr>
        <w:ind w:left="993"/>
        <w:rPr>
          <w:rFonts w:eastAsiaTheme="minorEastAsia"/>
          <w:i/>
          <w:sz w:val="28"/>
        </w:rPr>
      </w:pPr>
      <w:r w:rsidRPr="00B9787C">
        <w:rPr>
          <w:i/>
          <w:sz w:val="28"/>
        </w:rPr>
        <w:t>∑</w:t>
      </w:r>
      <m:oMath>
        <m:r>
          <w:rPr>
            <w:rFonts w:ascii="Cambria Math" w:eastAsiaTheme="minorEastAsia" w:hAnsi="Cambria Math"/>
            <w:sz w:val="28"/>
          </w:rPr>
          <m:t>∆x</m:t>
        </m:r>
      </m:oMath>
      <w:r w:rsidRPr="00630BC4">
        <w:rPr>
          <w:rFonts w:eastAsiaTheme="minorEastAsia"/>
          <w:i/>
          <w:sz w:val="28"/>
        </w:rPr>
        <w:t>=</w:t>
      </w:r>
      <w:proofErr w:type="spellStart"/>
      <w:r>
        <w:rPr>
          <w:rFonts w:eastAsiaTheme="minorEastAsia"/>
          <w:i/>
          <w:sz w:val="28"/>
        </w:rPr>
        <w:t>fx</w:t>
      </w:r>
      <w:proofErr w:type="spellEnd"/>
      <w:r w:rsidRPr="00630BC4">
        <w:rPr>
          <w:rFonts w:eastAsiaTheme="minorEastAsia"/>
          <w:i/>
          <w:sz w:val="28"/>
        </w:rPr>
        <w:t>=0.</w:t>
      </w:r>
      <w:r>
        <w:rPr>
          <w:rFonts w:eastAsiaTheme="minorEastAsia"/>
          <w:i/>
          <w:sz w:val="28"/>
        </w:rPr>
        <w:t>08</w:t>
      </w:r>
      <w:r w:rsidRPr="00B9787C">
        <w:rPr>
          <w:i/>
          <w:sz w:val="28"/>
        </w:rPr>
        <w:t>∑</w:t>
      </w:r>
      <m:oMath>
        <m:r>
          <w:rPr>
            <w:rFonts w:ascii="Cambria Math" w:eastAsiaTheme="minorEastAsia" w:hAnsi="Cambria Math"/>
            <w:sz w:val="28"/>
          </w:rPr>
          <m:t>∆y</m:t>
        </m:r>
      </m:oMath>
      <w:r w:rsidRPr="00630BC4">
        <w:rPr>
          <w:rFonts w:eastAsiaTheme="minorEastAsia"/>
          <w:i/>
          <w:sz w:val="28"/>
        </w:rPr>
        <w:t>=</w:t>
      </w:r>
      <w:proofErr w:type="spellStart"/>
      <w:r>
        <w:rPr>
          <w:rFonts w:eastAsiaTheme="minorEastAsia"/>
          <w:i/>
          <w:sz w:val="28"/>
        </w:rPr>
        <w:t>fy</w:t>
      </w:r>
      <w:proofErr w:type="spellEnd"/>
      <w:r>
        <w:rPr>
          <w:rFonts w:eastAsiaTheme="minorEastAsia"/>
          <w:i/>
          <w:sz w:val="28"/>
        </w:rPr>
        <w:t>=-0.06</w:t>
      </w:r>
    </w:p>
    <w:p w14:paraId="0A3E9954" w14:textId="77777777" w:rsidR="008E12F0" w:rsidRPr="00327A63" w:rsidRDefault="008E12F0" w:rsidP="008E12F0">
      <w:pPr>
        <w:pStyle w:val="a4"/>
        <w:widowControl/>
        <w:numPr>
          <w:ilvl w:val="0"/>
          <w:numId w:val="13"/>
        </w:numPr>
        <w:overflowPunct/>
        <w:spacing w:after="160" w:line="259" w:lineRule="auto"/>
        <w:ind w:left="993" w:firstLine="0"/>
        <w:contextualSpacing/>
        <w:rPr>
          <w:rFonts w:eastAsiaTheme="minorEastAsia"/>
          <w:i/>
          <w:sz w:val="28"/>
        </w:rPr>
      </w:pPr>
      <w:r w:rsidRPr="00327A63">
        <w:rPr>
          <w:rFonts w:eastAsiaTheme="minorEastAsia"/>
          <w:sz w:val="28"/>
        </w:rPr>
        <w:lastRenderedPageBreak/>
        <w:t>Определяем абсолютную невязку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абс</m:t>
            </m:r>
          </m:sub>
        </m:sSub>
        <m:r>
          <w:rPr>
            <w:rFonts w:ascii="Cambria Math" w:eastAsiaTheme="minorEastAsia" w:hAnsi="Cambria Math"/>
            <w:sz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fx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fy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e>
        </m:rad>
      </m:oMath>
      <w:r>
        <w:rPr>
          <w:rFonts w:eastAsiaTheme="minorEastAsia"/>
          <w:sz w:val="28"/>
        </w:rPr>
        <w:t>и записываем в ведомость с погрешностью до 0,01 м.</w:t>
      </w:r>
    </w:p>
    <w:p w14:paraId="1E8CDD92" w14:textId="77777777" w:rsidR="008E12F0" w:rsidRDefault="003D6119" w:rsidP="008E12F0">
      <w:pPr>
        <w:ind w:left="993"/>
        <w:rPr>
          <w:rFonts w:eastAsiaTheme="minorEastAsia"/>
          <w:sz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абс</m:t>
            </m:r>
          </m:sub>
        </m:sSub>
        <m:r>
          <w:rPr>
            <w:rFonts w:ascii="Cambria Math" w:eastAsiaTheme="minorEastAsia" w:hAnsi="Cambria Math"/>
            <w:sz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0.08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0.06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2</m:t>
                </m:r>
              </m:sup>
            </m:sSup>
          </m:e>
        </m:rad>
      </m:oMath>
      <w:r w:rsidR="008E12F0" w:rsidRPr="00327A63">
        <w:rPr>
          <w:rFonts w:eastAsiaTheme="minorEastAsia"/>
          <w:sz w:val="28"/>
        </w:rPr>
        <w:t>=</w:t>
      </w:r>
      <w:r w:rsidR="008E12F0">
        <w:rPr>
          <w:rFonts w:eastAsiaTheme="minorEastAsia"/>
          <w:i/>
          <w:sz w:val="28"/>
        </w:rPr>
        <w:t>0.10</w:t>
      </w:r>
      <w:r w:rsidR="008E12F0" w:rsidRPr="001F6E2F">
        <w:rPr>
          <w:rFonts w:eastAsiaTheme="minorEastAsia"/>
          <w:i/>
          <w:sz w:val="28"/>
        </w:rPr>
        <w:t xml:space="preserve"> м</w:t>
      </w:r>
      <w:r w:rsidR="008E12F0" w:rsidRPr="00327A63">
        <w:rPr>
          <w:rFonts w:eastAsiaTheme="minorEastAsia"/>
          <w:sz w:val="28"/>
        </w:rPr>
        <w:t>.</w:t>
      </w:r>
    </w:p>
    <w:p w14:paraId="1D1CEA68" w14:textId="77777777" w:rsidR="008E12F0" w:rsidRDefault="008E12F0" w:rsidP="008E12F0">
      <w:pPr>
        <w:pStyle w:val="a4"/>
        <w:widowControl/>
        <w:numPr>
          <w:ilvl w:val="0"/>
          <w:numId w:val="13"/>
        </w:numPr>
        <w:overflowPunct/>
        <w:spacing w:after="160" w:line="259" w:lineRule="auto"/>
        <w:ind w:left="993" w:firstLine="0"/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Вычисляем относительную линейную невязку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отн</m:t>
            </m:r>
          </m:sub>
        </m:sSub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lang w:val="en-US"/>
              </w:rPr>
              <m:t>P</m:t>
            </m:r>
            <m:r>
              <w:rPr>
                <w:rFonts w:ascii="Cambria Math" w:eastAsiaTheme="minorEastAsia" w:hAnsi="Cambria Math"/>
                <w:sz w:val="28"/>
              </w:rPr>
              <m:t>÷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абс</m:t>
                </m:r>
              </m:sub>
            </m:sSub>
          </m:den>
        </m:f>
      </m:oMath>
      <w:r>
        <w:rPr>
          <w:rFonts w:eastAsiaTheme="minorEastAsia"/>
          <w:sz w:val="28"/>
        </w:rPr>
        <w:t xml:space="preserve"> , где Р- периметр хода.</w:t>
      </w:r>
    </w:p>
    <w:p w14:paraId="79594C61" w14:textId="77777777" w:rsidR="008E12F0" w:rsidRDefault="003D6119" w:rsidP="008E12F0">
      <w:pPr>
        <w:pStyle w:val="a4"/>
        <w:ind w:left="993"/>
        <w:rPr>
          <w:rFonts w:eastAsiaTheme="minorEastAsia"/>
          <w:sz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</w:rPr>
              <m:t>отн</m:t>
            </m:r>
          </m:sub>
        </m:sSub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lang w:val="en-US"/>
              </w:rPr>
              <m:t>P</m:t>
            </m:r>
            <m:r>
              <w:rPr>
                <w:rFonts w:ascii="Cambria Math" w:eastAsiaTheme="minorEastAsia" w:hAnsi="Cambria Math"/>
                <w:sz w:val="28"/>
              </w:rPr>
              <m:t>÷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</w:rPr>
                  <m:t>абс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261:0,10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2610</m:t>
            </m:r>
          </m:den>
        </m:f>
        <m:r>
          <w:rPr>
            <w:rFonts w:ascii="Cambria Math" w:eastAsiaTheme="minorEastAsia" w:hAnsi="Cambria Math"/>
            <w:sz w:val="28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2000</m:t>
            </m:r>
          </m:den>
        </m:f>
      </m:oMath>
      <w:r w:rsidR="008E12F0">
        <w:rPr>
          <w:rFonts w:eastAsiaTheme="minorEastAsia"/>
          <w:sz w:val="28"/>
        </w:rPr>
        <w:t xml:space="preserve"> – в допуске.</w:t>
      </w:r>
    </w:p>
    <w:p w14:paraId="71D412B5" w14:textId="77777777" w:rsidR="008E12F0" w:rsidRPr="00C06DE4" w:rsidRDefault="008E12F0" w:rsidP="008E12F0">
      <w:pPr>
        <w:ind w:left="993"/>
        <w:rPr>
          <w:rFonts w:eastAsiaTheme="minorEastAsia"/>
          <w:sz w:val="28"/>
        </w:rPr>
      </w:pPr>
      <w:r w:rsidRPr="00C06DE4">
        <w:rPr>
          <w:rFonts w:eastAsiaTheme="minorEastAsia"/>
          <w:sz w:val="28"/>
        </w:rPr>
        <w:t xml:space="preserve">Относительная невязка получилась допустимой поэтому можно приступить к уравниванию приращений координат и довести их алгебраическую сумм до теоретической, </w:t>
      </w:r>
      <w:proofErr w:type="spellStart"/>
      <w:r w:rsidRPr="00C06DE4">
        <w:rPr>
          <w:rFonts w:eastAsiaTheme="minorEastAsia"/>
          <w:sz w:val="28"/>
        </w:rPr>
        <w:t>т.е</w:t>
      </w:r>
      <w:proofErr w:type="spellEnd"/>
      <w:r w:rsidRPr="00C06DE4">
        <w:rPr>
          <w:rFonts w:eastAsiaTheme="minorEastAsia"/>
          <w:sz w:val="28"/>
        </w:rPr>
        <w:t xml:space="preserve"> до нуля. Для этого линейные невязки (</w:t>
      </w:r>
      <w:proofErr w:type="spellStart"/>
      <w:r w:rsidRPr="009D2576">
        <w:rPr>
          <w:rFonts w:eastAsiaTheme="minorEastAsia"/>
          <w:i/>
          <w:sz w:val="28"/>
        </w:rPr>
        <w:t>fx</w:t>
      </w:r>
      <w:r w:rsidRPr="00C06DE4">
        <w:rPr>
          <w:rFonts w:eastAsiaTheme="minorEastAsia"/>
          <w:sz w:val="28"/>
        </w:rPr>
        <w:t>и</w:t>
      </w:r>
      <w:r w:rsidRPr="009D2576">
        <w:rPr>
          <w:rFonts w:eastAsiaTheme="minorEastAsia"/>
          <w:i/>
          <w:sz w:val="28"/>
        </w:rPr>
        <w:t>fy</w:t>
      </w:r>
      <w:proofErr w:type="spellEnd"/>
      <w:r w:rsidRPr="00C06DE4">
        <w:rPr>
          <w:rFonts w:eastAsiaTheme="minorEastAsia"/>
          <w:sz w:val="28"/>
        </w:rPr>
        <w:t>) по осям распределяются пропорционально каждой стороны теодолитного хода м обратным знаком. Затем исправляем вычисленные приращения. Исправления заносим в ведомость. Увязка произведена верно, сумма приращений со знаком «минус» равна сумме приращений со знаком «плюс».</w:t>
      </w:r>
    </w:p>
    <w:p w14:paraId="6FDE9220" w14:textId="77777777" w:rsidR="008E12F0" w:rsidRPr="00C06DE4" w:rsidRDefault="008E12F0" w:rsidP="008E12F0">
      <w:pPr>
        <w:ind w:left="993"/>
        <w:rPr>
          <w:rFonts w:eastAsiaTheme="minorEastAsia"/>
          <w:sz w:val="28"/>
        </w:rPr>
      </w:pPr>
    </w:p>
    <w:p w14:paraId="4898D6E0" w14:textId="77777777" w:rsidR="008E12F0" w:rsidRDefault="008E12F0" w:rsidP="008E12F0">
      <w:pPr>
        <w:pStyle w:val="a4"/>
        <w:widowControl/>
        <w:numPr>
          <w:ilvl w:val="0"/>
          <w:numId w:val="13"/>
        </w:numPr>
        <w:overflowPunct/>
        <w:spacing w:after="160" w:line="259" w:lineRule="auto"/>
        <w:contextualSpacing/>
        <w:rPr>
          <w:rFonts w:eastAsiaTheme="minorEastAsia"/>
          <w:sz w:val="28"/>
        </w:rPr>
      </w:pPr>
      <w:r>
        <w:rPr>
          <w:rFonts w:eastAsiaTheme="minorEastAsia"/>
          <w:sz w:val="28"/>
        </w:rPr>
        <w:t>Вычисляем координаты точек:</w:t>
      </w:r>
    </w:p>
    <w:p w14:paraId="2A7835F4" w14:textId="77777777" w:rsidR="008E12F0" w:rsidRPr="009D2576" w:rsidRDefault="008E12F0" w:rsidP="008E12F0">
      <w:pPr>
        <w:pStyle w:val="a4"/>
        <w:ind w:left="1211"/>
        <w:rPr>
          <w:rFonts w:eastAsiaTheme="minorEastAsia"/>
          <w:i/>
          <w:sz w:val="28"/>
          <w:lang w:val="en-US"/>
        </w:rPr>
      </w:pPr>
      <w:r w:rsidRPr="009D2576">
        <w:rPr>
          <w:rFonts w:eastAsiaTheme="minorEastAsia"/>
          <w:i/>
          <w:sz w:val="28"/>
          <w:lang w:val="en-US"/>
        </w:rPr>
        <w:t>x2=x1+</w:t>
      </w:r>
      <m:oMath>
        <m:r>
          <w:rPr>
            <w:rFonts w:ascii="Cambria Math" w:eastAsiaTheme="minorEastAsia" w:hAnsi="Cambria Math"/>
            <w:sz w:val="28"/>
            <w:lang w:val="en-US"/>
          </w:rPr>
          <m:t>∆x</m:t>
        </m:r>
      </m:oMath>
      <w:r w:rsidRPr="009D2576">
        <w:rPr>
          <w:rFonts w:eastAsiaTheme="minorEastAsia"/>
          <w:i/>
          <w:sz w:val="28"/>
          <w:lang w:val="en-US"/>
        </w:rPr>
        <w:t>1-2</w:t>
      </w:r>
    </w:p>
    <w:p w14:paraId="60BA9EAA" w14:textId="77777777" w:rsidR="008E12F0" w:rsidRDefault="008E12F0" w:rsidP="008E12F0">
      <w:pPr>
        <w:pStyle w:val="a4"/>
        <w:ind w:left="1211"/>
        <w:rPr>
          <w:rFonts w:eastAsiaTheme="minorEastAsia"/>
          <w:i/>
          <w:sz w:val="28"/>
        </w:rPr>
      </w:pPr>
      <w:r>
        <w:rPr>
          <w:rFonts w:eastAsiaTheme="minorEastAsia"/>
          <w:i/>
          <w:sz w:val="28"/>
          <w:lang w:val="en-US"/>
        </w:rPr>
        <w:t>y2=y2+</w:t>
      </w:r>
      <m:oMath>
        <m:r>
          <w:rPr>
            <w:rFonts w:ascii="Cambria Math" w:eastAsiaTheme="minorEastAsia" w:hAnsi="Cambria Math"/>
            <w:sz w:val="28"/>
            <w:lang w:val="en-US"/>
          </w:rPr>
          <m:t>∆y</m:t>
        </m:r>
      </m:oMath>
      <w:r w:rsidRPr="00384CC2">
        <w:rPr>
          <w:rFonts w:eastAsiaTheme="minorEastAsia"/>
          <w:i/>
          <w:sz w:val="28"/>
          <w:lang w:val="en-US"/>
        </w:rPr>
        <w:t>1-2</w:t>
      </w:r>
      <w:r>
        <w:rPr>
          <w:rFonts w:eastAsiaTheme="minorEastAsia"/>
          <w:i/>
          <w:sz w:val="28"/>
        </w:rPr>
        <w:t>, и т.д.</w:t>
      </w:r>
    </w:p>
    <w:p w14:paraId="7265D578" w14:textId="77777777" w:rsidR="008E12F0" w:rsidRDefault="008E12F0" w:rsidP="008E12F0">
      <w:pPr>
        <w:pStyle w:val="a4"/>
        <w:ind w:left="1211"/>
        <w:rPr>
          <w:rFonts w:eastAsiaTheme="minorEastAsia"/>
          <w:sz w:val="28"/>
        </w:rPr>
      </w:pPr>
      <w:r>
        <w:rPr>
          <w:rFonts w:eastAsiaTheme="minorEastAsia"/>
          <w:sz w:val="28"/>
        </w:rPr>
        <w:t>координаты начальной точки (исходные данные):</w:t>
      </w:r>
    </w:p>
    <w:p w14:paraId="47BB4425" w14:textId="77777777" w:rsidR="008E12F0" w:rsidRPr="007C3049" w:rsidRDefault="008E12F0" w:rsidP="008E12F0">
      <w:pPr>
        <w:pStyle w:val="a4"/>
        <w:ind w:left="1211"/>
        <w:rPr>
          <w:i/>
          <w:sz w:val="28"/>
        </w:rPr>
      </w:pPr>
      <w:r w:rsidRPr="007C3049">
        <w:rPr>
          <w:i/>
          <w:sz w:val="28"/>
        </w:rPr>
        <w:t>х1=</w:t>
      </w:r>
      <w:r>
        <w:rPr>
          <w:i/>
          <w:sz w:val="28"/>
        </w:rPr>
        <w:t>418</w:t>
      </w:r>
      <w:r w:rsidRPr="007C3049">
        <w:rPr>
          <w:i/>
          <w:sz w:val="28"/>
        </w:rPr>
        <w:t xml:space="preserve"> м;</w:t>
      </w:r>
    </w:p>
    <w:p w14:paraId="76321A7A" w14:textId="77777777" w:rsidR="008E12F0" w:rsidRPr="007C3049" w:rsidRDefault="008E12F0" w:rsidP="008E12F0">
      <w:pPr>
        <w:pStyle w:val="a4"/>
        <w:ind w:left="1211"/>
        <w:rPr>
          <w:i/>
          <w:sz w:val="28"/>
        </w:rPr>
      </w:pPr>
      <w:r w:rsidRPr="007C3049">
        <w:rPr>
          <w:i/>
          <w:sz w:val="28"/>
        </w:rPr>
        <w:t>у2=</w:t>
      </w:r>
      <w:r>
        <w:rPr>
          <w:i/>
          <w:sz w:val="28"/>
        </w:rPr>
        <w:t>385</w:t>
      </w:r>
      <w:r w:rsidRPr="007C3049">
        <w:rPr>
          <w:i/>
          <w:sz w:val="28"/>
        </w:rPr>
        <w:t xml:space="preserve"> м;</w:t>
      </w:r>
    </w:p>
    <w:p w14:paraId="7B2EAEC1" w14:textId="77777777" w:rsidR="008E12F0" w:rsidRPr="007C3049" w:rsidRDefault="008E12F0" w:rsidP="008E12F0">
      <w:pPr>
        <w:pStyle w:val="a4"/>
        <w:ind w:left="1211"/>
        <w:rPr>
          <w:rFonts w:eastAsiaTheme="minorEastAsia"/>
          <w:i/>
          <w:sz w:val="28"/>
        </w:rPr>
      </w:pPr>
      <w:r w:rsidRPr="007C3049">
        <w:rPr>
          <w:rFonts w:eastAsiaTheme="minorEastAsia"/>
          <w:i/>
          <w:sz w:val="28"/>
          <w:lang w:val="en-US"/>
        </w:rPr>
        <w:t>x</w:t>
      </w:r>
      <w:r w:rsidRPr="007C3049">
        <w:rPr>
          <w:rFonts w:eastAsiaTheme="minorEastAsia"/>
          <w:i/>
          <w:sz w:val="28"/>
        </w:rPr>
        <w:t>2=</w:t>
      </w:r>
      <w:r>
        <w:rPr>
          <w:rFonts w:eastAsiaTheme="minorEastAsia"/>
          <w:i/>
          <w:sz w:val="28"/>
        </w:rPr>
        <w:t>418+8,07=426,07</w:t>
      </w:r>
      <w:r w:rsidRPr="007C3049">
        <w:rPr>
          <w:rFonts w:eastAsiaTheme="minorEastAsia"/>
          <w:i/>
          <w:sz w:val="28"/>
        </w:rPr>
        <w:t xml:space="preserve"> м</w:t>
      </w:r>
    </w:p>
    <w:p w14:paraId="48F32CCE" w14:textId="77777777" w:rsidR="008E12F0" w:rsidRPr="007C3049" w:rsidRDefault="008E12F0" w:rsidP="008E12F0">
      <w:pPr>
        <w:pStyle w:val="a4"/>
        <w:ind w:left="1211"/>
        <w:rPr>
          <w:rFonts w:eastAsiaTheme="minorEastAsia"/>
          <w:i/>
          <w:sz w:val="28"/>
        </w:rPr>
      </w:pPr>
      <w:r w:rsidRPr="007C3049">
        <w:rPr>
          <w:rFonts w:eastAsiaTheme="minorEastAsia"/>
          <w:i/>
          <w:sz w:val="28"/>
          <w:lang w:val="en-US"/>
        </w:rPr>
        <w:t>x</w:t>
      </w:r>
      <w:r>
        <w:rPr>
          <w:rFonts w:eastAsiaTheme="minorEastAsia"/>
          <w:i/>
          <w:sz w:val="28"/>
        </w:rPr>
        <w:t xml:space="preserve">3=426,07-63,13=362,94 м </w:t>
      </w:r>
    </w:p>
    <w:p w14:paraId="340ABD11" w14:textId="77777777" w:rsidR="008E12F0" w:rsidRPr="00716321" w:rsidRDefault="008E12F0" w:rsidP="008E12F0">
      <w:pPr>
        <w:pStyle w:val="a4"/>
        <w:ind w:left="1211"/>
        <w:rPr>
          <w:rFonts w:eastAsiaTheme="minorEastAsia"/>
          <w:i/>
          <w:sz w:val="28"/>
        </w:rPr>
      </w:pPr>
      <w:r w:rsidRPr="007C3049">
        <w:rPr>
          <w:rFonts w:eastAsiaTheme="minorEastAsia"/>
          <w:i/>
          <w:sz w:val="28"/>
          <w:lang w:val="en-US"/>
        </w:rPr>
        <w:t>x</w:t>
      </w:r>
      <w:r>
        <w:rPr>
          <w:rFonts w:eastAsiaTheme="minorEastAsia"/>
          <w:i/>
          <w:sz w:val="28"/>
        </w:rPr>
        <w:t>4=362,94-9,05=353,89 м</w:t>
      </w:r>
    </w:p>
    <w:p w14:paraId="1B04140A" w14:textId="77777777" w:rsidR="008E12F0" w:rsidRPr="007C3049" w:rsidRDefault="008E12F0" w:rsidP="008E12F0">
      <w:pPr>
        <w:pStyle w:val="a4"/>
        <w:ind w:left="1211"/>
        <w:rPr>
          <w:rFonts w:eastAsiaTheme="minorEastAsia"/>
          <w:sz w:val="28"/>
          <w:u w:val="single"/>
        </w:rPr>
      </w:pPr>
      <w:r w:rsidRPr="007C3049">
        <w:rPr>
          <w:rFonts w:eastAsiaTheme="minorEastAsia"/>
          <w:sz w:val="28"/>
          <w:u w:val="single"/>
        </w:rPr>
        <w:t>Контроль:</w:t>
      </w:r>
    </w:p>
    <w:p w14:paraId="06817577" w14:textId="77777777" w:rsidR="008E12F0" w:rsidRDefault="008E12F0" w:rsidP="008E12F0">
      <w:pPr>
        <w:pStyle w:val="a4"/>
        <w:ind w:left="1211"/>
        <w:rPr>
          <w:rFonts w:eastAsiaTheme="minorEastAsia"/>
          <w:i/>
          <w:sz w:val="28"/>
        </w:rPr>
      </w:pPr>
      <w:r w:rsidRPr="007C3049">
        <w:rPr>
          <w:rFonts w:eastAsiaTheme="minorEastAsia"/>
          <w:i/>
          <w:sz w:val="28"/>
          <w:lang w:val="en-US"/>
        </w:rPr>
        <w:t>x</w:t>
      </w:r>
      <w:r w:rsidRPr="00F93F2F">
        <w:rPr>
          <w:rFonts w:eastAsiaTheme="minorEastAsia"/>
          <w:i/>
          <w:sz w:val="28"/>
        </w:rPr>
        <w:t>1=</w:t>
      </w:r>
      <w:r w:rsidRPr="007C3049">
        <w:rPr>
          <w:rFonts w:eastAsiaTheme="minorEastAsia"/>
          <w:i/>
          <w:sz w:val="28"/>
          <w:lang w:val="en-US"/>
        </w:rPr>
        <w:t>x</w:t>
      </w:r>
      <w:r w:rsidRPr="00F93F2F">
        <w:rPr>
          <w:rFonts w:eastAsiaTheme="minorEastAsia"/>
          <w:i/>
          <w:sz w:val="28"/>
        </w:rPr>
        <w:t>5-</w:t>
      </w:r>
      <m:oMath>
        <m:r>
          <w:rPr>
            <w:rFonts w:ascii="Cambria Math" w:eastAsiaTheme="minorEastAsia" w:hAnsi="Cambria Math"/>
            <w:sz w:val="28"/>
          </w:rPr>
          <m:t>∆</m:t>
        </m:r>
        <m:r>
          <w:rPr>
            <w:rFonts w:ascii="Cambria Math" w:eastAsiaTheme="minorEastAsia" w:hAnsi="Cambria Math"/>
            <w:sz w:val="28"/>
            <w:lang w:val="en-US"/>
          </w:rPr>
          <m:t>x</m:t>
        </m:r>
      </m:oMath>
      <w:r w:rsidRPr="00F93F2F">
        <w:rPr>
          <w:rFonts w:eastAsiaTheme="minorEastAsia"/>
          <w:i/>
          <w:sz w:val="28"/>
        </w:rPr>
        <w:t>5=</w:t>
      </w:r>
      <w:r>
        <w:rPr>
          <w:rFonts w:eastAsiaTheme="minorEastAsia"/>
          <w:i/>
          <w:sz w:val="28"/>
        </w:rPr>
        <w:t>353,89+64,11=418</w:t>
      </w:r>
      <w:r w:rsidRPr="007C3049">
        <w:rPr>
          <w:rFonts w:eastAsiaTheme="minorEastAsia"/>
          <w:i/>
          <w:sz w:val="28"/>
        </w:rPr>
        <w:t>м</w:t>
      </w:r>
    </w:p>
    <w:p w14:paraId="2F8401B1" w14:textId="77777777" w:rsidR="008E12F0" w:rsidRDefault="008E12F0" w:rsidP="008E12F0">
      <w:pPr>
        <w:pStyle w:val="a4"/>
        <w:ind w:left="1211"/>
        <w:rPr>
          <w:rFonts w:eastAsiaTheme="minorEastAsia"/>
          <w:i/>
          <w:sz w:val="28"/>
        </w:rPr>
      </w:pPr>
      <w:r>
        <w:rPr>
          <w:rFonts w:eastAsiaTheme="minorEastAsia"/>
          <w:i/>
          <w:sz w:val="28"/>
        </w:rPr>
        <w:t>у2=385+68,36=453,36м</w:t>
      </w:r>
    </w:p>
    <w:p w14:paraId="7641A443" w14:textId="77777777" w:rsidR="008E12F0" w:rsidRDefault="008E12F0" w:rsidP="008E12F0">
      <w:pPr>
        <w:pStyle w:val="a4"/>
        <w:ind w:left="1211"/>
        <w:rPr>
          <w:rFonts w:eastAsiaTheme="minorEastAsia"/>
          <w:i/>
          <w:sz w:val="28"/>
        </w:rPr>
      </w:pPr>
      <w:r>
        <w:rPr>
          <w:rFonts w:eastAsiaTheme="minorEastAsia"/>
          <w:i/>
          <w:sz w:val="28"/>
        </w:rPr>
        <w:t>у3=453,36+6,49=459,85 м</w:t>
      </w:r>
    </w:p>
    <w:p w14:paraId="4F478AB0" w14:textId="77777777" w:rsidR="008E12F0" w:rsidRPr="00716321" w:rsidRDefault="008E12F0" w:rsidP="008E12F0">
      <w:pPr>
        <w:pStyle w:val="a4"/>
        <w:ind w:left="1211"/>
        <w:rPr>
          <w:rFonts w:eastAsiaTheme="minorEastAsia"/>
          <w:i/>
          <w:sz w:val="28"/>
        </w:rPr>
      </w:pPr>
      <w:r>
        <w:rPr>
          <w:rFonts w:eastAsiaTheme="minorEastAsia"/>
          <w:i/>
          <w:sz w:val="28"/>
        </w:rPr>
        <w:t xml:space="preserve">у4=459,85-63,56=396,29 м </w:t>
      </w:r>
    </w:p>
    <w:p w14:paraId="06A04E98" w14:textId="77777777" w:rsidR="008E12F0" w:rsidRPr="007C3049" w:rsidRDefault="008E12F0" w:rsidP="008E12F0">
      <w:pPr>
        <w:pStyle w:val="a4"/>
        <w:ind w:left="1211"/>
        <w:rPr>
          <w:rFonts w:eastAsiaTheme="minorEastAsia"/>
          <w:sz w:val="28"/>
          <w:u w:val="single"/>
        </w:rPr>
      </w:pPr>
      <w:r w:rsidRPr="007C3049">
        <w:rPr>
          <w:rFonts w:eastAsiaTheme="minorEastAsia"/>
          <w:sz w:val="28"/>
          <w:u w:val="single"/>
        </w:rPr>
        <w:t>Контроль:</w:t>
      </w:r>
    </w:p>
    <w:p w14:paraId="4EF3C9BA" w14:textId="77777777" w:rsidR="008E12F0" w:rsidRPr="007C3049" w:rsidRDefault="008E12F0" w:rsidP="008E12F0">
      <w:pPr>
        <w:pStyle w:val="a4"/>
        <w:ind w:left="1211"/>
        <w:rPr>
          <w:rFonts w:eastAsiaTheme="minorEastAsia"/>
          <w:i/>
          <w:sz w:val="28"/>
        </w:rPr>
      </w:pPr>
      <w:r>
        <w:rPr>
          <w:rFonts w:eastAsiaTheme="minorEastAsia"/>
          <w:i/>
          <w:sz w:val="28"/>
        </w:rPr>
        <w:t>у1=у5-</w:t>
      </w:r>
      <m:oMath>
        <m:r>
          <w:rPr>
            <w:rFonts w:ascii="Cambria Math" w:eastAsiaTheme="minorEastAsia" w:hAnsi="Cambria Math"/>
            <w:sz w:val="28"/>
          </w:rPr>
          <m:t>∆</m:t>
        </m:r>
      </m:oMath>
      <w:r>
        <w:rPr>
          <w:rFonts w:eastAsiaTheme="minorEastAsia"/>
          <w:i/>
          <w:sz w:val="28"/>
        </w:rPr>
        <w:t xml:space="preserve">у5=396,29-11,29=385м </w:t>
      </w:r>
    </w:p>
    <w:p w14:paraId="798EBA5C" w14:textId="77777777" w:rsidR="008E12F0" w:rsidRPr="007C3049" w:rsidRDefault="008E12F0" w:rsidP="008E12F0">
      <w:pPr>
        <w:pStyle w:val="a4"/>
        <w:ind w:left="1211"/>
        <w:rPr>
          <w:rFonts w:eastAsiaTheme="minorEastAsia"/>
          <w:i/>
          <w:sz w:val="28"/>
        </w:rPr>
      </w:pPr>
    </w:p>
    <w:p w14:paraId="73905ACC" w14:textId="77777777" w:rsidR="008E12F0" w:rsidRPr="00130A65" w:rsidRDefault="008E12F0" w:rsidP="008E12F0">
      <w:pPr>
        <w:ind w:left="851"/>
        <w:rPr>
          <w:rFonts w:eastAsiaTheme="minorEastAsia"/>
          <w:sz w:val="28"/>
        </w:rPr>
      </w:pPr>
    </w:p>
    <w:p w14:paraId="03F83C39" w14:textId="77777777" w:rsidR="008E12F0" w:rsidRDefault="008E12F0" w:rsidP="008E12F0">
      <w:pPr>
        <w:ind w:firstLine="709"/>
        <w:jc w:val="center"/>
        <w:rPr>
          <w:rFonts w:eastAsiaTheme="minorEastAsia"/>
          <w:sz w:val="28"/>
        </w:rPr>
      </w:pPr>
    </w:p>
    <w:p w14:paraId="652B10C6" w14:textId="77777777" w:rsidR="008E12F0" w:rsidRDefault="008E12F0" w:rsidP="008E12F0">
      <w:pPr>
        <w:ind w:firstLine="709"/>
        <w:jc w:val="center"/>
        <w:rPr>
          <w:rFonts w:eastAsiaTheme="minorEastAsia"/>
          <w:sz w:val="28"/>
        </w:rPr>
      </w:pPr>
    </w:p>
    <w:p w14:paraId="402F735E" w14:textId="77777777" w:rsidR="008E12F0" w:rsidRDefault="008E12F0" w:rsidP="008E12F0">
      <w:pPr>
        <w:ind w:firstLine="709"/>
        <w:jc w:val="center"/>
        <w:rPr>
          <w:rFonts w:eastAsiaTheme="minorEastAsia"/>
          <w:sz w:val="28"/>
        </w:rPr>
      </w:pPr>
    </w:p>
    <w:p w14:paraId="7769A527" w14:textId="77777777" w:rsidR="008E12F0" w:rsidRDefault="008E12F0" w:rsidP="008E12F0">
      <w:pPr>
        <w:ind w:firstLine="709"/>
        <w:jc w:val="center"/>
        <w:rPr>
          <w:rFonts w:eastAsiaTheme="minorEastAsia"/>
          <w:sz w:val="28"/>
        </w:rPr>
      </w:pPr>
    </w:p>
    <w:p w14:paraId="2AF1B85D" w14:textId="77777777" w:rsidR="008E12F0" w:rsidRDefault="008E12F0" w:rsidP="008E12F0">
      <w:pPr>
        <w:ind w:firstLine="709"/>
        <w:jc w:val="center"/>
        <w:rPr>
          <w:rFonts w:eastAsiaTheme="minorEastAsia"/>
          <w:sz w:val="28"/>
        </w:rPr>
      </w:pPr>
    </w:p>
    <w:p w14:paraId="163A908B" w14:textId="77777777" w:rsidR="008E12F0" w:rsidRDefault="008E12F0" w:rsidP="008E12F0">
      <w:pPr>
        <w:ind w:firstLine="709"/>
        <w:jc w:val="center"/>
        <w:rPr>
          <w:rFonts w:eastAsiaTheme="minorEastAsia"/>
          <w:sz w:val="28"/>
        </w:rPr>
      </w:pPr>
    </w:p>
    <w:p w14:paraId="5FC7E648" w14:textId="77777777" w:rsidR="008E12F0" w:rsidRDefault="008E12F0" w:rsidP="008E12F0">
      <w:pPr>
        <w:ind w:firstLine="709"/>
        <w:jc w:val="center"/>
        <w:rPr>
          <w:rFonts w:eastAsiaTheme="minorEastAsia"/>
          <w:sz w:val="28"/>
        </w:rPr>
      </w:pPr>
    </w:p>
    <w:p w14:paraId="12DA446E" w14:textId="77777777" w:rsidR="008E12F0" w:rsidRDefault="008E12F0" w:rsidP="008E12F0">
      <w:pPr>
        <w:ind w:firstLine="709"/>
        <w:jc w:val="center"/>
        <w:rPr>
          <w:rFonts w:eastAsiaTheme="minorEastAsia"/>
          <w:sz w:val="28"/>
        </w:rPr>
      </w:pPr>
    </w:p>
    <w:p w14:paraId="5A7FF57E" w14:textId="77777777" w:rsidR="008E12F0" w:rsidRDefault="008E12F0" w:rsidP="008E12F0">
      <w:pPr>
        <w:ind w:firstLine="709"/>
        <w:jc w:val="center"/>
        <w:rPr>
          <w:rFonts w:eastAsiaTheme="minorEastAsia"/>
          <w:sz w:val="28"/>
        </w:rPr>
      </w:pPr>
    </w:p>
    <w:p w14:paraId="79F9D230" w14:textId="77777777" w:rsidR="008E12F0" w:rsidRDefault="008E12F0" w:rsidP="008E12F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 РЕКОМЕНДУЕМЫХ ИСТОЧНИКОВ И  ЛИТЕРАТУРЫ</w:t>
      </w:r>
    </w:p>
    <w:p w14:paraId="00017F77" w14:textId="77777777" w:rsidR="008E12F0" w:rsidRDefault="008E12F0" w:rsidP="008E12F0">
      <w:pPr>
        <w:jc w:val="both"/>
        <w:rPr>
          <w:b/>
          <w:bCs/>
          <w:sz w:val="28"/>
          <w:szCs w:val="28"/>
          <w:shd w:val="clear" w:color="auto" w:fill="FCFCFC"/>
        </w:rPr>
      </w:pPr>
    </w:p>
    <w:p w14:paraId="5483ADCE" w14:textId="77777777" w:rsidR="008E12F0" w:rsidRDefault="008E12F0" w:rsidP="008E12F0">
      <w:pPr>
        <w:jc w:val="both"/>
        <w:rPr>
          <w:sz w:val="28"/>
          <w:szCs w:val="28"/>
          <w:shd w:val="clear" w:color="auto" w:fill="FCFCFC"/>
        </w:rPr>
      </w:pPr>
      <w:r w:rsidRPr="002C4569">
        <w:rPr>
          <w:b/>
          <w:bCs/>
          <w:sz w:val="28"/>
          <w:szCs w:val="28"/>
          <w:shd w:val="clear" w:color="auto" w:fill="FCFCFC"/>
        </w:rPr>
        <w:t>Основная</w:t>
      </w:r>
      <w:r>
        <w:rPr>
          <w:b/>
          <w:bCs/>
          <w:sz w:val="28"/>
          <w:szCs w:val="28"/>
          <w:shd w:val="clear" w:color="auto" w:fill="FCFCFC"/>
        </w:rPr>
        <w:t>.</w:t>
      </w:r>
    </w:p>
    <w:p w14:paraId="5AAF8CCE" w14:textId="77777777" w:rsidR="008E12F0" w:rsidRPr="002C4569" w:rsidRDefault="008E12F0" w:rsidP="008E12F0">
      <w:pPr>
        <w:pStyle w:val="ab"/>
        <w:numPr>
          <w:ilvl w:val="0"/>
          <w:numId w:val="14"/>
        </w:numPr>
        <w:suppressAutoHyphens w:val="0"/>
        <w:ind w:left="0" w:firstLine="851"/>
        <w:jc w:val="both"/>
        <w:rPr>
          <w:sz w:val="28"/>
          <w:szCs w:val="28"/>
        </w:rPr>
      </w:pPr>
      <w:r w:rsidRPr="002C4569">
        <w:rPr>
          <w:sz w:val="28"/>
          <w:szCs w:val="28"/>
          <w:shd w:val="clear" w:color="auto" w:fill="FCFCFC"/>
        </w:rPr>
        <w:t>Инженерная геодезия [Электронный ресурс</w:t>
      </w:r>
      <w:proofErr w:type="gramStart"/>
      <w:r w:rsidRPr="002C4569">
        <w:rPr>
          <w:sz w:val="28"/>
          <w:szCs w:val="28"/>
          <w:shd w:val="clear" w:color="auto" w:fill="FCFCFC"/>
        </w:rPr>
        <w:t>] :</w:t>
      </w:r>
      <w:proofErr w:type="gramEnd"/>
      <w:r w:rsidRPr="002C4569">
        <w:rPr>
          <w:sz w:val="28"/>
          <w:szCs w:val="28"/>
          <w:shd w:val="clear" w:color="auto" w:fill="FCFCFC"/>
        </w:rPr>
        <w:t xml:space="preserve"> учебник / М.Г. Мустафин [и др.]. – </w:t>
      </w:r>
      <w:proofErr w:type="spellStart"/>
      <w:r w:rsidRPr="002C4569">
        <w:rPr>
          <w:sz w:val="28"/>
          <w:szCs w:val="28"/>
          <w:shd w:val="clear" w:color="auto" w:fill="FCFCFC"/>
        </w:rPr>
        <w:t>Электрон.текстовые</w:t>
      </w:r>
      <w:proofErr w:type="spellEnd"/>
      <w:r w:rsidRPr="002C4569">
        <w:rPr>
          <w:sz w:val="28"/>
          <w:szCs w:val="28"/>
          <w:shd w:val="clear" w:color="auto" w:fill="FCFCFC"/>
        </w:rPr>
        <w:t xml:space="preserve"> данные. – СПб</w:t>
      </w:r>
      <w:proofErr w:type="gramStart"/>
      <w:r w:rsidRPr="002C4569">
        <w:rPr>
          <w:sz w:val="28"/>
          <w:szCs w:val="28"/>
          <w:shd w:val="clear" w:color="auto" w:fill="FCFCFC"/>
        </w:rPr>
        <w:t>. :</w:t>
      </w:r>
      <w:proofErr w:type="gramEnd"/>
      <w:r w:rsidRPr="002C4569">
        <w:rPr>
          <w:sz w:val="28"/>
          <w:szCs w:val="28"/>
          <w:shd w:val="clear" w:color="auto" w:fill="FCFCFC"/>
        </w:rPr>
        <w:t xml:space="preserve"> Санкт-Петербургский горный университет, 2016. – 337 c. – 978-5-94211-762-7. – Режим доступа: </w:t>
      </w:r>
      <w:hyperlink r:id="rId16" w:history="1">
        <w:r w:rsidRPr="002C4569">
          <w:rPr>
            <w:rStyle w:val="aa"/>
            <w:sz w:val="28"/>
            <w:szCs w:val="28"/>
            <w:shd w:val="clear" w:color="auto" w:fill="FCFCFC"/>
          </w:rPr>
          <w:t>http://www.iprbookshop.ru/71694.html</w:t>
        </w:r>
      </w:hyperlink>
    </w:p>
    <w:p w14:paraId="1BB9A1CA" w14:textId="77777777" w:rsidR="008E12F0" w:rsidRPr="002C4569" w:rsidRDefault="008E12F0" w:rsidP="008E12F0">
      <w:pPr>
        <w:pStyle w:val="ab"/>
        <w:numPr>
          <w:ilvl w:val="0"/>
          <w:numId w:val="14"/>
        </w:numPr>
        <w:suppressAutoHyphens w:val="0"/>
        <w:ind w:left="0" w:firstLine="851"/>
        <w:jc w:val="both"/>
        <w:rPr>
          <w:sz w:val="28"/>
          <w:szCs w:val="28"/>
        </w:rPr>
      </w:pPr>
      <w:r w:rsidRPr="002C4569">
        <w:rPr>
          <w:sz w:val="28"/>
          <w:szCs w:val="28"/>
        </w:rPr>
        <w:t>Киселев М.И., Михелев Д.Ш. Геодезия: учебник. - М.: Издательский центр "Академия", 2017</w:t>
      </w:r>
    </w:p>
    <w:p w14:paraId="3B808BE3" w14:textId="77777777" w:rsidR="008E12F0" w:rsidRPr="002C4569" w:rsidRDefault="008E12F0" w:rsidP="008E12F0">
      <w:pPr>
        <w:pStyle w:val="ab"/>
        <w:numPr>
          <w:ilvl w:val="0"/>
          <w:numId w:val="14"/>
        </w:numPr>
        <w:suppressAutoHyphens w:val="0"/>
        <w:ind w:left="0" w:firstLine="851"/>
        <w:jc w:val="both"/>
        <w:rPr>
          <w:sz w:val="28"/>
          <w:szCs w:val="28"/>
        </w:rPr>
      </w:pPr>
      <w:r w:rsidRPr="002C4569">
        <w:rPr>
          <w:sz w:val="28"/>
          <w:szCs w:val="28"/>
          <w:shd w:val="clear" w:color="auto" w:fill="FCFCFC"/>
        </w:rPr>
        <w:t>Михайлов, А. Ю. Геодезическое обеспечение строительства [Электронный ресурс</w:t>
      </w:r>
      <w:proofErr w:type="gramStart"/>
      <w:r w:rsidRPr="002C4569">
        <w:rPr>
          <w:sz w:val="28"/>
          <w:szCs w:val="28"/>
          <w:shd w:val="clear" w:color="auto" w:fill="FCFCFC"/>
        </w:rPr>
        <w:t>] :</w:t>
      </w:r>
      <w:proofErr w:type="gramEnd"/>
      <w:r w:rsidRPr="002C4569">
        <w:rPr>
          <w:sz w:val="28"/>
          <w:szCs w:val="28"/>
          <w:shd w:val="clear" w:color="auto" w:fill="FCFCFC"/>
        </w:rPr>
        <w:t xml:space="preserve"> учебное пособие / А. Ю. Михайлов. – Электрон. текстовые данные. – </w:t>
      </w:r>
      <w:proofErr w:type="gramStart"/>
      <w:r w:rsidRPr="002C4569">
        <w:rPr>
          <w:sz w:val="28"/>
          <w:szCs w:val="28"/>
          <w:shd w:val="clear" w:color="auto" w:fill="FCFCFC"/>
        </w:rPr>
        <w:t>М. :</w:t>
      </w:r>
      <w:proofErr w:type="gramEnd"/>
      <w:r w:rsidRPr="002C4569">
        <w:rPr>
          <w:sz w:val="28"/>
          <w:szCs w:val="28"/>
          <w:shd w:val="clear" w:color="auto" w:fill="FCFCFC"/>
        </w:rPr>
        <w:t xml:space="preserve"> Инфра-Инженерия, 2017. – 274 c. – 978-5-9729-0169-2. – Режим доступа: </w:t>
      </w:r>
      <w:hyperlink r:id="rId17" w:history="1">
        <w:r w:rsidRPr="002C4569">
          <w:rPr>
            <w:rStyle w:val="aa"/>
            <w:sz w:val="28"/>
            <w:szCs w:val="28"/>
            <w:shd w:val="clear" w:color="auto" w:fill="FCFCFC"/>
          </w:rPr>
          <w:t>http://www.iprbookshop.ru/68984.html</w:t>
        </w:r>
      </w:hyperlink>
    </w:p>
    <w:p w14:paraId="4D836492" w14:textId="77777777" w:rsidR="008E12F0" w:rsidRPr="005F7082" w:rsidRDefault="008E12F0" w:rsidP="008E12F0">
      <w:pPr>
        <w:pStyle w:val="ab"/>
        <w:ind w:left="851"/>
        <w:jc w:val="both"/>
        <w:rPr>
          <w:b/>
          <w:sz w:val="28"/>
          <w:szCs w:val="28"/>
        </w:rPr>
      </w:pPr>
      <w:r w:rsidRPr="005F7082">
        <w:rPr>
          <w:b/>
          <w:sz w:val="28"/>
          <w:szCs w:val="28"/>
        </w:rPr>
        <w:t xml:space="preserve">Дополнительные источники </w:t>
      </w:r>
    </w:p>
    <w:p w14:paraId="44B61E77" w14:textId="77777777" w:rsidR="008E12F0" w:rsidRPr="002C4569" w:rsidRDefault="008E12F0" w:rsidP="008E12F0">
      <w:pPr>
        <w:pStyle w:val="ab"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2C4569">
        <w:rPr>
          <w:sz w:val="28"/>
          <w:szCs w:val="28"/>
        </w:rPr>
        <w:t>Синютина</w:t>
      </w:r>
      <w:proofErr w:type="spellEnd"/>
      <w:r w:rsidRPr="002C4569">
        <w:rPr>
          <w:sz w:val="28"/>
          <w:szCs w:val="28"/>
        </w:rPr>
        <w:t xml:space="preserve"> Т.П. Геодезия. Инженерное обеспечение строительства: учебно-методическое пособие. – М.: Инфра-Инженерия, 2018</w:t>
      </w:r>
    </w:p>
    <w:p w14:paraId="19BB8483" w14:textId="77777777" w:rsidR="008E12F0" w:rsidRPr="002C4569" w:rsidRDefault="008E12F0" w:rsidP="008E12F0">
      <w:pPr>
        <w:pStyle w:val="ab"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2C4569">
        <w:rPr>
          <w:sz w:val="28"/>
          <w:szCs w:val="28"/>
          <w:shd w:val="clear" w:color="auto" w:fill="FCFCFC"/>
        </w:rPr>
        <w:t>Михайлов, А. Ю. Геодезическое обеспечение строительства [Электронный ресурс</w:t>
      </w:r>
      <w:proofErr w:type="gramStart"/>
      <w:r w:rsidRPr="002C4569">
        <w:rPr>
          <w:sz w:val="28"/>
          <w:szCs w:val="28"/>
          <w:shd w:val="clear" w:color="auto" w:fill="FCFCFC"/>
        </w:rPr>
        <w:t>] :</w:t>
      </w:r>
      <w:proofErr w:type="gramEnd"/>
      <w:r w:rsidRPr="002C4569">
        <w:rPr>
          <w:sz w:val="28"/>
          <w:szCs w:val="28"/>
          <w:shd w:val="clear" w:color="auto" w:fill="FCFCFC"/>
        </w:rPr>
        <w:t xml:space="preserve"> учебное пособие / А. Ю. Михайлов. – </w:t>
      </w:r>
      <w:proofErr w:type="spellStart"/>
      <w:r w:rsidRPr="002C4569">
        <w:rPr>
          <w:sz w:val="28"/>
          <w:szCs w:val="28"/>
          <w:shd w:val="clear" w:color="auto" w:fill="FCFCFC"/>
        </w:rPr>
        <w:t>Электрон.текстовые</w:t>
      </w:r>
      <w:proofErr w:type="spellEnd"/>
      <w:r w:rsidRPr="002C4569">
        <w:rPr>
          <w:sz w:val="28"/>
          <w:szCs w:val="28"/>
          <w:shd w:val="clear" w:color="auto" w:fill="FCFCFC"/>
        </w:rPr>
        <w:t xml:space="preserve"> данные. – </w:t>
      </w:r>
      <w:proofErr w:type="gramStart"/>
      <w:r w:rsidRPr="002C4569">
        <w:rPr>
          <w:sz w:val="28"/>
          <w:szCs w:val="28"/>
          <w:shd w:val="clear" w:color="auto" w:fill="FCFCFC"/>
        </w:rPr>
        <w:t>М. :</w:t>
      </w:r>
      <w:proofErr w:type="gramEnd"/>
      <w:r w:rsidRPr="002C4569">
        <w:rPr>
          <w:sz w:val="28"/>
          <w:szCs w:val="28"/>
          <w:shd w:val="clear" w:color="auto" w:fill="FCFCFC"/>
        </w:rPr>
        <w:t xml:space="preserve"> Инфра-Инженерия, 2017. – 274 c. – 978-5-9729-0169-2. – Режим доступа: </w:t>
      </w:r>
      <w:hyperlink r:id="rId18" w:history="1">
        <w:r w:rsidRPr="002C4569">
          <w:rPr>
            <w:rStyle w:val="aa"/>
            <w:sz w:val="28"/>
            <w:szCs w:val="28"/>
            <w:shd w:val="clear" w:color="auto" w:fill="FCFCFC"/>
          </w:rPr>
          <w:t>http://www.iprbookshop.ru/68984.html</w:t>
        </w:r>
      </w:hyperlink>
    </w:p>
    <w:p w14:paraId="49D761CB" w14:textId="77777777" w:rsidR="008E12F0" w:rsidRPr="002C4569" w:rsidRDefault="008E12F0" w:rsidP="008E12F0">
      <w:pPr>
        <w:pStyle w:val="ab"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2C4569">
        <w:rPr>
          <w:bCs/>
          <w:sz w:val="28"/>
          <w:szCs w:val="28"/>
        </w:rPr>
        <w:t>Федотов Г.А. Основы аэрогеодезии и инженерно-геодезические работы в строительстве: учебник. – М.: Издательский центр "Академия", 2014</w:t>
      </w:r>
    </w:p>
    <w:p w14:paraId="66CF782B" w14:textId="77777777" w:rsidR="008E12F0" w:rsidRPr="002C4569" w:rsidRDefault="008E12F0" w:rsidP="008E12F0">
      <w:pPr>
        <w:pStyle w:val="ab"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2C4569">
        <w:rPr>
          <w:sz w:val="28"/>
          <w:szCs w:val="28"/>
          <w:shd w:val="clear" w:color="auto" w:fill="FCFCFC"/>
        </w:rPr>
        <w:t>Кузнецов О.Ф. Основы геодезии и топография местности [Электронный ресурс</w:t>
      </w:r>
      <w:proofErr w:type="gramStart"/>
      <w:r w:rsidRPr="002C4569">
        <w:rPr>
          <w:sz w:val="28"/>
          <w:szCs w:val="28"/>
          <w:shd w:val="clear" w:color="auto" w:fill="FCFCFC"/>
        </w:rPr>
        <w:t>] :</w:t>
      </w:r>
      <w:proofErr w:type="gramEnd"/>
      <w:r w:rsidRPr="002C4569">
        <w:rPr>
          <w:sz w:val="28"/>
          <w:szCs w:val="28"/>
          <w:shd w:val="clear" w:color="auto" w:fill="FCFCFC"/>
        </w:rPr>
        <w:t xml:space="preserve"> учебное пособие / О.Ф. Кузнецов. – </w:t>
      </w:r>
      <w:proofErr w:type="spellStart"/>
      <w:r w:rsidRPr="002C4569">
        <w:rPr>
          <w:sz w:val="28"/>
          <w:szCs w:val="28"/>
          <w:shd w:val="clear" w:color="auto" w:fill="FCFCFC"/>
        </w:rPr>
        <w:t>Электрон.текстовые</w:t>
      </w:r>
      <w:proofErr w:type="spellEnd"/>
      <w:r w:rsidRPr="002C4569">
        <w:rPr>
          <w:sz w:val="28"/>
          <w:szCs w:val="28"/>
          <w:shd w:val="clear" w:color="auto" w:fill="FCFCFC"/>
        </w:rPr>
        <w:t xml:space="preserve"> данные. – </w:t>
      </w:r>
      <w:proofErr w:type="gramStart"/>
      <w:r w:rsidRPr="002C4569">
        <w:rPr>
          <w:sz w:val="28"/>
          <w:szCs w:val="28"/>
          <w:shd w:val="clear" w:color="auto" w:fill="FCFCFC"/>
        </w:rPr>
        <w:t>М. :</w:t>
      </w:r>
      <w:proofErr w:type="gramEnd"/>
      <w:r w:rsidRPr="002C4569">
        <w:rPr>
          <w:sz w:val="28"/>
          <w:szCs w:val="28"/>
          <w:shd w:val="clear" w:color="auto" w:fill="FCFCFC"/>
        </w:rPr>
        <w:t xml:space="preserve"> Инфра-Инженерия, 2017. – 286 c. – 978-5-9729-0175-3. – Режим доступа: </w:t>
      </w:r>
      <w:hyperlink r:id="rId19" w:history="1">
        <w:r w:rsidRPr="002C4569">
          <w:rPr>
            <w:rStyle w:val="aa"/>
            <w:sz w:val="28"/>
            <w:szCs w:val="28"/>
            <w:shd w:val="clear" w:color="auto" w:fill="FCFCFC"/>
          </w:rPr>
          <w:t>http://www.iprbookshop.ru/68998.html</w:t>
        </w:r>
      </w:hyperlink>
    </w:p>
    <w:p w14:paraId="4041F824" w14:textId="77777777" w:rsidR="008E12F0" w:rsidRPr="002C4569" w:rsidRDefault="008E12F0" w:rsidP="008E12F0">
      <w:pPr>
        <w:pStyle w:val="ab"/>
        <w:numPr>
          <w:ilvl w:val="0"/>
          <w:numId w:val="15"/>
        </w:numPr>
        <w:suppressAutoHyphens w:val="0"/>
        <w:ind w:left="0" w:firstLine="709"/>
        <w:jc w:val="both"/>
        <w:rPr>
          <w:sz w:val="28"/>
          <w:szCs w:val="28"/>
        </w:rPr>
      </w:pPr>
      <w:r w:rsidRPr="002C4569">
        <w:rPr>
          <w:sz w:val="28"/>
          <w:szCs w:val="28"/>
          <w:shd w:val="clear" w:color="auto" w:fill="FCFCFC"/>
        </w:rPr>
        <w:t>Попов Б.А. Основы геодезии [Электронный ресурс</w:t>
      </w:r>
      <w:proofErr w:type="gramStart"/>
      <w:r w:rsidRPr="002C4569">
        <w:rPr>
          <w:sz w:val="28"/>
          <w:szCs w:val="28"/>
          <w:shd w:val="clear" w:color="auto" w:fill="FCFCFC"/>
        </w:rPr>
        <w:t>] :</w:t>
      </w:r>
      <w:proofErr w:type="gramEnd"/>
      <w:r w:rsidRPr="002C4569">
        <w:rPr>
          <w:sz w:val="28"/>
          <w:szCs w:val="28"/>
          <w:shd w:val="clear" w:color="auto" w:fill="FCFCFC"/>
        </w:rPr>
        <w:t xml:space="preserve"> практикум / Б.А. Попов, И.В. Нестеренко. – </w:t>
      </w:r>
      <w:proofErr w:type="spellStart"/>
      <w:r w:rsidRPr="002C4569">
        <w:rPr>
          <w:sz w:val="28"/>
          <w:szCs w:val="28"/>
          <w:shd w:val="clear" w:color="auto" w:fill="FCFCFC"/>
        </w:rPr>
        <w:t>Электрон.текстовые</w:t>
      </w:r>
      <w:proofErr w:type="spellEnd"/>
      <w:r w:rsidRPr="002C4569">
        <w:rPr>
          <w:sz w:val="28"/>
          <w:szCs w:val="28"/>
          <w:shd w:val="clear" w:color="auto" w:fill="FCFCFC"/>
        </w:rPr>
        <w:t xml:space="preserve"> данные. – Воронеж: Воронежский государственный архитектурно-строительный университет, ЭБС АСВ, 2016. – 88 c. – 978-5-89040-617-0. – Режим доступа: </w:t>
      </w:r>
      <w:hyperlink r:id="rId20" w:history="1">
        <w:r w:rsidRPr="002C4569">
          <w:rPr>
            <w:rStyle w:val="aa"/>
            <w:sz w:val="28"/>
            <w:szCs w:val="28"/>
            <w:shd w:val="clear" w:color="auto" w:fill="FCFCFC"/>
          </w:rPr>
          <w:t>http://www.iprbookshop.ru/72927.html</w:t>
        </w:r>
      </w:hyperlink>
    </w:p>
    <w:p w14:paraId="3DD953D8" w14:textId="77777777" w:rsidR="008E12F0" w:rsidRDefault="008E12F0" w:rsidP="008E12F0">
      <w:pPr>
        <w:rPr>
          <w:b/>
          <w:bCs/>
          <w:color w:val="000000"/>
          <w:sz w:val="28"/>
          <w:szCs w:val="28"/>
        </w:rPr>
      </w:pPr>
    </w:p>
    <w:p w14:paraId="55726C58" w14:textId="77777777" w:rsidR="00DC17FE" w:rsidRPr="009D0DB9" w:rsidRDefault="00DC17FE" w:rsidP="00FC53E0">
      <w:pPr>
        <w:ind w:firstLine="709"/>
        <w:rPr>
          <w:sz w:val="28"/>
          <w:szCs w:val="28"/>
        </w:rPr>
      </w:pPr>
    </w:p>
    <w:sectPr w:rsidR="00DC17FE" w:rsidRPr="009D0DB9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7FACE" w14:textId="77777777" w:rsidR="003D6119" w:rsidRDefault="003D6119">
      <w:r>
        <w:separator/>
      </w:r>
    </w:p>
  </w:endnote>
  <w:endnote w:type="continuationSeparator" w:id="0">
    <w:p w14:paraId="77C826ED" w14:textId="77777777" w:rsidR="003D6119" w:rsidRDefault="003D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3972A" w14:textId="77777777" w:rsidR="00CD6FC7" w:rsidRDefault="003D6119">
    <w:pPr>
      <w:pStyle w:val="10"/>
      <w:jc w:val="center"/>
      <w:rPr>
        <w:sz w:val="24"/>
        <w:szCs w:val="24"/>
      </w:rPr>
    </w:pPr>
  </w:p>
  <w:p w14:paraId="619AFCA6" w14:textId="77777777" w:rsidR="00CD6FC7" w:rsidRDefault="003D6119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B6286" w14:textId="77777777" w:rsidR="00CD6FC7" w:rsidRDefault="003D6119">
    <w:pPr>
      <w:pStyle w:val="10"/>
      <w:jc w:val="center"/>
    </w:pPr>
  </w:p>
  <w:p w14:paraId="7F4FB373" w14:textId="77777777" w:rsidR="00CD6FC7" w:rsidRDefault="003D6119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515BA" w14:textId="77777777" w:rsidR="00CD6FC7" w:rsidRDefault="003D6119">
    <w:pPr>
      <w:pStyle w:val="10"/>
      <w:jc w:val="center"/>
    </w:pPr>
  </w:p>
  <w:p w14:paraId="26AF5D1C" w14:textId="77777777" w:rsidR="00CD6FC7" w:rsidRDefault="003D6119">
    <w:pPr>
      <w:pStyle w:val="1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72CEB" w14:textId="77777777" w:rsidR="008E12F0" w:rsidRDefault="008E12F0">
    <w:pPr>
      <w:pStyle w:val="10"/>
      <w:jc w:val="center"/>
      <w:rPr>
        <w:sz w:val="24"/>
        <w:szCs w:val="24"/>
      </w:rPr>
    </w:pPr>
  </w:p>
  <w:p w14:paraId="5FE311EE" w14:textId="77777777" w:rsidR="008E12F0" w:rsidRDefault="008E12F0">
    <w:pPr>
      <w:pStyle w:val="1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14F1A" w14:textId="77777777" w:rsidR="008E12F0" w:rsidRDefault="008E12F0">
    <w:pPr>
      <w:pStyle w:val="10"/>
      <w:jc w:val="center"/>
    </w:pPr>
  </w:p>
  <w:p w14:paraId="32E47C40" w14:textId="77777777" w:rsidR="008E12F0" w:rsidRDefault="008E12F0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480A3" w14:textId="77777777" w:rsidR="003D6119" w:rsidRDefault="003D6119">
      <w:r>
        <w:separator/>
      </w:r>
    </w:p>
  </w:footnote>
  <w:footnote w:type="continuationSeparator" w:id="0">
    <w:p w14:paraId="7B360409" w14:textId="77777777" w:rsidR="003D6119" w:rsidRDefault="003D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7CFE4" w14:textId="687A19A9" w:rsidR="00CD6FC7" w:rsidRDefault="0046152D">
    <w:pPr>
      <w:pStyle w:val="1"/>
      <w:jc w:val="center"/>
    </w:pPr>
    <w:r>
      <w:fldChar w:fldCharType="begin"/>
    </w:r>
    <w:r>
      <w:instrText>PAGE</w:instrText>
    </w:r>
    <w:r>
      <w:fldChar w:fldCharType="separate"/>
    </w:r>
    <w:r w:rsidR="000A5C2D">
      <w:rPr>
        <w:noProof/>
      </w:rPr>
      <w:t>5</w:t>
    </w:r>
    <w:r>
      <w:fldChar w:fldCharType="end"/>
    </w:r>
  </w:p>
  <w:p w14:paraId="342F5052" w14:textId="77777777" w:rsidR="00CD6FC7" w:rsidRDefault="003D6119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A0E89" w14:textId="75A43D92" w:rsidR="00CD6FC7" w:rsidRDefault="0046152D">
    <w:pPr>
      <w:pStyle w:val="1"/>
      <w:jc w:val="center"/>
    </w:pPr>
    <w:r>
      <w:fldChar w:fldCharType="begin"/>
    </w:r>
    <w:r>
      <w:instrText>PAGE</w:instrText>
    </w:r>
    <w:r>
      <w:fldChar w:fldCharType="separate"/>
    </w:r>
    <w:r w:rsidR="000A5C2D">
      <w:rPr>
        <w:noProof/>
      </w:rPr>
      <w:t>1</w:t>
    </w:r>
    <w:r>
      <w:fldChar w:fldCharType="end"/>
    </w:r>
  </w:p>
  <w:p w14:paraId="7F2C5AC2" w14:textId="77777777" w:rsidR="00CD6FC7" w:rsidRDefault="003D6119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6F1B9" w14:textId="48B8255B" w:rsidR="00CD6FC7" w:rsidRDefault="0046152D">
    <w:pPr>
      <w:pStyle w:val="1"/>
      <w:jc w:val="center"/>
    </w:pPr>
    <w:r>
      <w:fldChar w:fldCharType="begin"/>
    </w:r>
    <w:r>
      <w:instrText>PAGE</w:instrText>
    </w:r>
    <w:r>
      <w:fldChar w:fldCharType="separate"/>
    </w:r>
    <w:r w:rsidR="000A5C2D">
      <w:rPr>
        <w:noProof/>
      </w:rPr>
      <w:t>6</w:t>
    </w:r>
    <w:r>
      <w:fldChar w:fldCharType="end"/>
    </w:r>
  </w:p>
  <w:p w14:paraId="18D43242" w14:textId="77777777" w:rsidR="00CD6FC7" w:rsidRDefault="003D6119">
    <w:pPr>
      <w:pStyle w:val="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FF261" w14:textId="6786BE18" w:rsidR="008E12F0" w:rsidRDefault="008E12F0">
    <w:pPr>
      <w:pStyle w:val="1"/>
      <w:jc w:val="center"/>
    </w:pPr>
    <w:r>
      <w:fldChar w:fldCharType="begin"/>
    </w:r>
    <w:r>
      <w:instrText>PAGE</w:instrText>
    </w:r>
    <w:r>
      <w:fldChar w:fldCharType="separate"/>
    </w:r>
    <w:r w:rsidR="000A5C2D">
      <w:rPr>
        <w:noProof/>
      </w:rPr>
      <w:t>12</w:t>
    </w:r>
    <w:r>
      <w:fldChar w:fldCharType="end"/>
    </w:r>
  </w:p>
  <w:p w14:paraId="7D824EF2" w14:textId="77777777" w:rsidR="008E12F0" w:rsidRDefault="008E12F0">
    <w:pPr>
      <w:pStyle w:val="1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D962" w14:textId="77777777" w:rsidR="008E12F0" w:rsidRDefault="008E12F0">
    <w:pPr>
      <w:pStyle w:val="1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  <w:p w14:paraId="53386A6E" w14:textId="77777777" w:rsidR="008E12F0" w:rsidRDefault="008E12F0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3CD"/>
    <w:multiLevelType w:val="multilevel"/>
    <w:tmpl w:val="49B6389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27037"/>
    <w:multiLevelType w:val="multilevel"/>
    <w:tmpl w:val="9CCA6D9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85764C"/>
    <w:multiLevelType w:val="hybridMultilevel"/>
    <w:tmpl w:val="20D03456"/>
    <w:lvl w:ilvl="0" w:tplc="1540A96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3A27C3"/>
    <w:multiLevelType w:val="multilevel"/>
    <w:tmpl w:val="5DAE69B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B4204"/>
    <w:multiLevelType w:val="multilevel"/>
    <w:tmpl w:val="C008655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8ED2AFB"/>
    <w:multiLevelType w:val="multilevel"/>
    <w:tmpl w:val="13784D24"/>
    <w:lvl w:ilvl="0">
      <w:numFmt w:val="bullet"/>
      <w:lvlText w:val=""/>
      <w:lvlJc w:val="left"/>
      <w:pPr>
        <w:ind w:left="786" w:hanging="360"/>
      </w:pPr>
      <w:rPr>
        <w:rFonts w:ascii="Symbol" w:hAnsi="Symbol" w:cs="Symbol"/>
        <w:color w:val="0000FF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CD3021C"/>
    <w:multiLevelType w:val="hybridMultilevel"/>
    <w:tmpl w:val="2E8E48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1C17CB"/>
    <w:multiLevelType w:val="hybridMultilevel"/>
    <w:tmpl w:val="8B68B824"/>
    <w:lvl w:ilvl="0" w:tplc="014897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C1F48C7"/>
    <w:multiLevelType w:val="multilevel"/>
    <w:tmpl w:val="973C62C2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5E3139F3"/>
    <w:multiLevelType w:val="multilevel"/>
    <w:tmpl w:val="BBA897B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6E6A1EB5"/>
    <w:multiLevelType w:val="multilevel"/>
    <w:tmpl w:val="8B56C72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008F1"/>
    <w:multiLevelType w:val="hybridMultilevel"/>
    <w:tmpl w:val="2E8E48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2F03F06"/>
    <w:multiLevelType w:val="multilevel"/>
    <w:tmpl w:val="359C032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A608F4"/>
    <w:multiLevelType w:val="multilevel"/>
    <w:tmpl w:val="41F0168C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F4B2823"/>
    <w:multiLevelType w:val="multilevel"/>
    <w:tmpl w:val="14EAD482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3"/>
  </w:num>
  <w:num w:numId="5">
    <w:abstractNumId w:val="4"/>
  </w:num>
  <w:num w:numId="6">
    <w:abstractNumId w:val="1"/>
  </w:num>
  <w:num w:numId="7">
    <w:abstractNumId w:val="12"/>
  </w:num>
  <w:num w:numId="8">
    <w:abstractNumId w:val="14"/>
  </w:num>
  <w:num w:numId="9">
    <w:abstractNumId w:val="10"/>
  </w:num>
  <w:num w:numId="10">
    <w:abstractNumId w:val="0"/>
  </w:num>
  <w:num w:numId="11">
    <w:abstractNumId w:val="3"/>
  </w:num>
  <w:num w:numId="12">
    <w:abstractNumId w:val="7"/>
  </w:num>
  <w:num w:numId="13">
    <w:abstractNumId w:val="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E2"/>
    <w:rsid w:val="0000675B"/>
    <w:rsid w:val="000A5C2D"/>
    <w:rsid w:val="001D33F5"/>
    <w:rsid w:val="003D6119"/>
    <w:rsid w:val="0046152D"/>
    <w:rsid w:val="005441AB"/>
    <w:rsid w:val="005444D4"/>
    <w:rsid w:val="005645E2"/>
    <w:rsid w:val="005E56DF"/>
    <w:rsid w:val="00651D62"/>
    <w:rsid w:val="006C2FCD"/>
    <w:rsid w:val="006C44B4"/>
    <w:rsid w:val="008109A8"/>
    <w:rsid w:val="008739D6"/>
    <w:rsid w:val="008A79F8"/>
    <w:rsid w:val="008E12F0"/>
    <w:rsid w:val="00911D90"/>
    <w:rsid w:val="00944E9B"/>
    <w:rsid w:val="00946E42"/>
    <w:rsid w:val="009D0DB9"/>
    <w:rsid w:val="00A856E5"/>
    <w:rsid w:val="00A9264C"/>
    <w:rsid w:val="00AC3932"/>
    <w:rsid w:val="00B40711"/>
    <w:rsid w:val="00BF3FC1"/>
    <w:rsid w:val="00D07A23"/>
    <w:rsid w:val="00D110B8"/>
    <w:rsid w:val="00D50130"/>
    <w:rsid w:val="00DC17FE"/>
    <w:rsid w:val="00E230F7"/>
    <w:rsid w:val="00E63974"/>
    <w:rsid w:val="00E8339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F660"/>
  <w15:docId w15:val="{50E0A1D8-9853-438E-A7E8-42A3F40D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1D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1D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FontStyle54">
    <w:name w:val="Font Style54"/>
    <w:qFormat/>
    <w:rsid w:val="00D07A23"/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qFormat/>
    <w:rsid w:val="00E230F7"/>
    <w:pPr>
      <w:keepNext/>
      <w:numPr>
        <w:numId w:val="4"/>
      </w:numPr>
      <w:autoSpaceDN/>
      <w:jc w:val="center"/>
      <w:textAlignment w:val="auto"/>
      <w:outlineLvl w:val="0"/>
    </w:pPr>
    <w:rPr>
      <w:rFonts w:eastAsia="Times New Roman" w:cs="Times New Roman"/>
      <w:b/>
      <w:color w:val="00000A"/>
      <w:kern w:val="0"/>
      <w:sz w:val="28"/>
      <w:szCs w:val="20"/>
      <w:lang w:eastAsia="zh-CN"/>
    </w:rPr>
  </w:style>
  <w:style w:type="character" w:customStyle="1" w:styleId="-">
    <w:name w:val="Интернет-ссылка"/>
    <w:rsid w:val="00E230F7"/>
    <w:rPr>
      <w:color w:val="0000FF"/>
      <w:u w:val="single"/>
    </w:rPr>
  </w:style>
  <w:style w:type="character" w:styleId="a3">
    <w:name w:val="FollowedHyperlink"/>
    <w:qFormat/>
    <w:rsid w:val="00E230F7"/>
    <w:rPr>
      <w:color w:val="800000"/>
      <w:u w:val="single"/>
    </w:rPr>
  </w:style>
  <w:style w:type="paragraph" w:styleId="a4">
    <w:name w:val="List Paragraph"/>
    <w:basedOn w:val="a"/>
    <w:uiPriority w:val="34"/>
    <w:qFormat/>
    <w:rsid w:val="005441AB"/>
    <w:pPr>
      <w:suppressAutoHyphens w:val="0"/>
      <w:overflowPunct w:val="0"/>
      <w:autoSpaceDN/>
      <w:ind w:left="476" w:hanging="360"/>
      <w:textAlignment w:val="auto"/>
    </w:pPr>
    <w:rPr>
      <w:rFonts w:eastAsia="Times New Roman" w:cs="Times New Roman"/>
      <w:color w:val="00000A"/>
      <w:kern w:val="0"/>
      <w:sz w:val="20"/>
      <w:szCs w:val="20"/>
    </w:rPr>
  </w:style>
  <w:style w:type="paragraph" w:customStyle="1" w:styleId="41">
    <w:name w:val="Заголовок 41"/>
    <w:basedOn w:val="a"/>
    <w:qFormat/>
    <w:rsid w:val="005441AB"/>
    <w:pPr>
      <w:keepNext/>
      <w:widowControl/>
      <w:suppressAutoHyphens w:val="0"/>
      <w:overflowPunct w:val="0"/>
      <w:autoSpaceDN/>
      <w:spacing w:before="240" w:after="60" w:line="276" w:lineRule="auto"/>
      <w:textAlignment w:val="auto"/>
      <w:outlineLvl w:val="3"/>
    </w:pPr>
    <w:rPr>
      <w:rFonts w:ascii="Calibri" w:eastAsia="Times New Roman" w:hAnsi="Calibri" w:cs="Times New Roman"/>
      <w:b/>
      <w:bCs/>
      <w:color w:val="00000A"/>
      <w:kern w:val="0"/>
      <w:sz w:val="28"/>
      <w:szCs w:val="28"/>
      <w:lang w:eastAsia="en-US"/>
    </w:rPr>
  </w:style>
  <w:style w:type="paragraph" w:customStyle="1" w:styleId="1">
    <w:name w:val="Верхний колонтитул1"/>
    <w:basedOn w:val="a"/>
    <w:rsid w:val="005441AB"/>
    <w:pPr>
      <w:widowControl/>
      <w:tabs>
        <w:tab w:val="center" w:pos="4153"/>
        <w:tab w:val="right" w:pos="8306"/>
      </w:tabs>
      <w:suppressAutoHyphens w:val="0"/>
      <w:overflowPunct w:val="0"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en-US"/>
    </w:rPr>
  </w:style>
  <w:style w:type="paragraph" w:customStyle="1" w:styleId="10">
    <w:name w:val="Нижний колонтитул1"/>
    <w:basedOn w:val="a"/>
    <w:rsid w:val="005441AB"/>
    <w:pPr>
      <w:widowControl/>
      <w:tabs>
        <w:tab w:val="center" w:pos="4153"/>
        <w:tab w:val="right" w:pos="8306"/>
      </w:tabs>
      <w:suppressAutoHyphens w:val="0"/>
      <w:overflowPunct w:val="0"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en-US"/>
    </w:rPr>
  </w:style>
  <w:style w:type="paragraph" w:customStyle="1" w:styleId="Default">
    <w:name w:val="Default"/>
    <w:qFormat/>
    <w:rsid w:val="005441AB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17FE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7FE"/>
    <w:rPr>
      <w:rFonts w:ascii="Tahoma" w:eastAsia="Andale Sans UI" w:hAnsi="Tahoma" w:cs="Tahoma"/>
      <w:kern w:val="3"/>
      <w:sz w:val="16"/>
      <w:szCs w:val="16"/>
      <w:lang w:eastAsia="ru-RU"/>
    </w:rPr>
  </w:style>
  <w:style w:type="paragraph" w:styleId="a7">
    <w:name w:val="Body Text"/>
    <w:basedOn w:val="a"/>
    <w:link w:val="a8"/>
    <w:rsid w:val="008E12F0"/>
    <w:pPr>
      <w:widowControl/>
      <w:suppressAutoHyphens w:val="0"/>
      <w:overflowPunct w:val="0"/>
      <w:autoSpaceDN/>
      <w:textAlignment w:val="auto"/>
    </w:pPr>
    <w:rPr>
      <w:rFonts w:eastAsia="Times New Roman" w:cs="Times New Roman"/>
      <w:color w:val="00000A"/>
      <w:kern w:val="0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E12F0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table" w:styleId="a9">
    <w:name w:val="Table Grid"/>
    <w:basedOn w:val="a1"/>
    <w:uiPriority w:val="39"/>
    <w:rsid w:val="008E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8E12F0"/>
    <w:rPr>
      <w:color w:val="0000FF"/>
      <w:u w:val="single"/>
    </w:rPr>
  </w:style>
  <w:style w:type="paragraph" w:styleId="ab">
    <w:name w:val="No Spacing"/>
    <w:qFormat/>
    <w:rsid w:val="008E12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header1.xml" Type="http://schemas.openxmlformats.org/officeDocument/2006/relationships/header"/><Relationship Id="rId13" Target="footer3.xml" Type="http://schemas.openxmlformats.org/officeDocument/2006/relationships/footer"/><Relationship Id="rId18" Target="http://www.iprbookshop.ru/68984.html" TargetMode="External" Type="http://schemas.openxmlformats.org/officeDocument/2006/relationships/hyperlink"/><Relationship Id="rId26" Target="theme/theme1.xml" Type="http://schemas.openxmlformats.org/officeDocument/2006/relationships/theme"/><Relationship Id="rId3" Target="settings.xml" Type="http://schemas.openxmlformats.org/officeDocument/2006/relationships/settings"/><Relationship Id="rId21" Target="header4.xml" Type="http://schemas.openxmlformats.org/officeDocument/2006/relationships/header"/><Relationship Id="rId7" Target="media/image1.jpeg" Type="http://schemas.openxmlformats.org/officeDocument/2006/relationships/image"/><Relationship Id="rId12" Target="header3.xml" Type="http://schemas.openxmlformats.org/officeDocument/2006/relationships/header"/><Relationship Id="rId17" Target="http://www.iprbookshop.ru/68984.html" TargetMode="External" Type="http://schemas.openxmlformats.org/officeDocument/2006/relationships/hyperlink"/><Relationship Id="rId25" Target="fontTable.xml" Type="http://schemas.openxmlformats.org/officeDocument/2006/relationships/fontTable"/><Relationship Id="rId2" Target="styles.xml" Type="http://schemas.openxmlformats.org/officeDocument/2006/relationships/styles"/><Relationship Id="rId16" Target="http://www.iprbookshop.ru/71694.html" TargetMode="External" Type="http://schemas.openxmlformats.org/officeDocument/2006/relationships/hyperlink"/><Relationship Id="rId20" Target="http://www.iprbookshop.ru/72927.html" TargetMode="External" Type="http://schemas.openxmlformats.org/officeDocument/2006/relationships/hyperlink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footer2.xml" Type="http://schemas.openxmlformats.org/officeDocument/2006/relationships/footer"/><Relationship Id="rId24" Target="footer5.xml" Type="http://schemas.openxmlformats.org/officeDocument/2006/relationships/footer"/><Relationship Id="rId5" Target="footnotes.xml" Type="http://schemas.openxmlformats.org/officeDocument/2006/relationships/footnotes"/><Relationship Id="rId15" Target="media/image3.jpeg" Type="http://schemas.openxmlformats.org/officeDocument/2006/relationships/image"/><Relationship Id="rId23" Target="header5.xml" Type="http://schemas.openxmlformats.org/officeDocument/2006/relationships/header"/><Relationship Id="rId10" Target="header2.xml" Type="http://schemas.openxmlformats.org/officeDocument/2006/relationships/header"/><Relationship Id="rId19" Target="http://www.iprbookshop.ru/68998.html" TargetMode="External" Type="http://schemas.openxmlformats.org/officeDocument/2006/relationships/hyperlink"/><Relationship Id="rId4" Target="webSettings.xml" Type="http://schemas.openxmlformats.org/officeDocument/2006/relationships/webSettings"/><Relationship Id="rId9" Target="footer1.xml" Type="http://schemas.openxmlformats.org/officeDocument/2006/relationships/footer"/><Relationship Id="rId14" Target="media/image2.jpeg" Type="http://schemas.openxmlformats.org/officeDocument/2006/relationships/image"/><Relationship Id="rId22" Target="footer4.xml" Type="http://schemas.openxmlformats.org/officeDocument/2006/relationships/footer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307</cp:lastModifiedBy>
  <cp:revision>3</cp:revision>
  <cp:lastPrinted>2020-11-06T23:10:00Z</cp:lastPrinted>
  <dcterms:created xsi:type="dcterms:W3CDTF">2023-03-23T10:01:00Z</dcterms:created>
  <dcterms:modified xsi:type="dcterms:W3CDTF">2023-03-23T10:01:00Z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140040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