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CD" w:rsidRPr="001633CD" w:rsidRDefault="001633CD" w:rsidP="001633CD">
      <w:pPr>
        <w:jc w:val="center"/>
        <w:rPr>
          <w:b/>
          <w:sz w:val="28"/>
          <w:szCs w:val="28"/>
        </w:rPr>
      </w:pPr>
      <w:r w:rsidRPr="001633CD">
        <w:rPr>
          <w:b/>
          <w:sz w:val="28"/>
          <w:szCs w:val="28"/>
        </w:rPr>
        <w:t>МИНИСТЕРСТВО ОБРАЗОВАНИЯ СТАВРОПОЛЬСКОГО КРАЯ</w:t>
      </w:r>
    </w:p>
    <w:p w:rsidR="001633CD" w:rsidRDefault="001633CD" w:rsidP="001633CD">
      <w:pPr>
        <w:jc w:val="center"/>
        <w:rPr>
          <w:b/>
          <w:sz w:val="28"/>
          <w:szCs w:val="28"/>
        </w:rPr>
      </w:pPr>
      <w:r w:rsidRPr="001633CD">
        <w:rPr>
          <w:b/>
          <w:sz w:val="28"/>
          <w:szCs w:val="28"/>
        </w:rPr>
        <w:t>Государственное бюджетное профессиональное образовательное</w:t>
      </w:r>
    </w:p>
    <w:p w:rsidR="001633CD" w:rsidRPr="001633CD" w:rsidRDefault="001633CD" w:rsidP="001633CD">
      <w:pPr>
        <w:jc w:val="center"/>
        <w:rPr>
          <w:b/>
          <w:sz w:val="28"/>
          <w:szCs w:val="28"/>
        </w:rPr>
      </w:pPr>
      <w:r w:rsidRPr="001633CD">
        <w:rPr>
          <w:b/>
          <w:sz w:val="28"/>
          <w:szCs w:val="28"/>
        </w:rPr>
        <w:t>учреждение</w:t>
      </w:r>
    </w:p>
    <w:p w:rsidR="001633CD" w:rsidRPr="001633CD" w:rsidRDefault="001633CD" w:rsidP="001633CD">
      <w:pPr>
        <w:jc w:val="center"/>
        <w:rPr>
          <w:b/>
          <w:sz w:val="28"/>
          <w:szCs w:val="28"/>
        </w:rPr>
      </w:pPr>
      <w:r w:rsidRPr="001633CD">
        <w:rPr>
          <w:b/>
          <w:sz w:val="28"/>
          <w:szCs w:val="28"/>
        </w:rPr>
        <w:t>«Ставропольский строительный техникум»</w:t>
      </w:r>
    </w:p>
    <w:p w:rsidR="001633CD" w:rsidRDefault="001633CD" w:rsidP="001633CD">
      <w:pPr>
        <w:spacing w:line="360" w:lineRule="auto"/>
        <w:jc w:val="center"/>
        <w:rPr>
          <w:b/>
          <w:sz w:val="28"/>
          <w:szCs w:val="28"/>
        </w:rPr>
      </w:pPr>
    </w:p>
    <w:p w:rsidR="001633CD" w:rsidRDefault="001633CD" w:rsidP="001633CD">
      <w:pPr>
        <w:spacing w:line="360" w:lineRule="auto"/>
        <w:jc w:val="center"/>
        <w:rPr>
          <w:b/>
          <w:sz w:val="28"/>
          <w:szCs w:val="28"/>
        </w:rPr>
      </w:pPr>
      <w:r w:rsidRPr="001633CD">
        <w:rPr>
          <w:b/>
          <w:sz w:val="28"/>
          <w:szCs w:val="28"/>
        </w:rPr>
        <w:t>Цикловая комиссия естественно-математических дисциплин</w:t>
      </w:r>
    </w:p>
    <w:p w:rsidR="001633CD" w:rsidRDefault="001633CD" w:rsidP="001633CD">
      <w:pPr>
        <w:spacing w:line="360" w:lineRule="auto"/>
        <w:jc w:val="center"/>
        <w:rPr>
          <w:b/>
          <w:sz w:val="28"/>
          <w:szCs w:val="28"/>
        </w:rPr>
      </w:pPr>
    </w:p>
    <w:p w:rsidR="001633CD" w:rsidRPr="00A90D78" w:rsidRDefault="001633CD" w:rsidP="001633CD">
      <w:pPr>
        <w:spacing w:line="360" w:lineRule="auto"/>
        <w:jc w:val="center"/>
        <w:rPr>
          <w:b/>
          <w:sz w:val="28"/>
          <w:szCs w:val="28"/>
        </w:rPr>
      </w:pPr>
    </w:p>
    <w:p w:rsidR="001633CD" w:rsidRPr="00A90D78" w:rsidRDefault="001633CD" w:rsidP="001633CD">
      <w:pPr>
        <w:jc w:val="center"/>
        <w:rPr>
          <w:b/>
          <w:sz w:val="28"/>
          <w:szCs w:val="28"/>
        </w:rPr>
      </w:pPr>
    </w:p>
    <w:p w:rsidR="001633CD" w:rsidRPr="00A90D78" w:rsidRDefault="001633CD" w:rsidP="001633CD">
      <w:pPr>
        <w:jc w:val="center"/>
        <w:rPr>
          <w:b/>
          <w:sz w:val="28"/>
          <w:szCs w:val="28"/>
        </w:rPr>
      </w:pPr>
    </w:p>
    <w:p w:rsidR="001633CD" w:rsidRPr="00A90D78" w:rsidRDefault="001633CD" w:rsidP="001633CD">
      <w:pPr>
        <w:jc w:val="center"/>
        <w:rPr>
          <w:b/>
          <w:sz w:val="28"/>
          <w:szCs w:val="28"/>
        </w:rPr>
      </w:pPr>
    </w:p>
    <w:p w:rsidR="001633CD" w:rsidRPr="00A90D78" w:rsidRDefault="001633CD" w:rsidP="001633CD">
      <w:pPr>
        <w:jc w:val="center"/>
        <w:rPr>
          <w:b/>
          <w:sz w:val="28"/>
          <w:szCs w:val="28"/>
        </w:rPr>
      </w:pPr>
      <w:r w:rsidRPr="00A90D78">
        <w:rPr>
          <w:b/>
          <w:sz w:val="28"/>
          <w:szCs w:val="28"/>
        </w:rPr>
        <w:t>МЕТОДИЧЕСКИЕ УКАЗАНИЯ</w:t>
      </w:r>
    </w:p>
    <w:p w:rsidR="001633CD" w:rsidRPr="00A90D78" w:rsidRDefault="001633CD" w:rsidP="001633CD">
      <w:pPr>
        <w:jc w:val="center"/>
        <w:rPr>
          <w:b/>
          <w:sz w:val="28"/>
          <w:szCs w:val="28"/>
        </w:rPr>
      </w:pPr>
      <w:r w:rsidRPr="00A90D78">
        <w:rPr>
          <w:b/>
          <w:sz w:val="28"/>
          <w:szCs w:val="28"/>
        </w:rPr>
        <w:t>ПО ОФОРМЛЕНИЮ ПОЯСНИТЕЛЬНОЙ ЗАПИСКИ</w:t>
      </w:r>
    </w:p>
    <w:p w:rsidR="001633CD" w:rsidRPr="00A90D78" w:rsidRDefault="001633CD" w:rsidP="001633CD">
      <w:pPr>
        <w:jc w:val="center"/>
        <w:rPr>
          <w:b/>
          <w:sz w:val="28"/>
          <w:szCs w:val="28"/>
        </w:rPr>
      </w:pPr>
      <w:r w:rsidRPr="00A90D78">
        <w:rPr>
          <w:b/>
          <w:sz w:val="28"/>
          <w:szCs w:val="28"/>
        </w:rPr>
        <w:t>К ДИПЛОМНОМУ ПРОЕКТИРОВАНИЮ</w:t>
      </w:r>
    </w:p>
    <w:p w:rsidR="001633CD" w:rsidRPr="00A90D78" w:rsidRDefault="001633CD" w:rsidP="001633CD">
      <w:pPr>
        <w:spacing w:line="360" w:lineRule="auto"/>
        <w:jc w:val="center"/>
        <w:rPr>
          <w:b/>
          <w:sz w:val="28"/>
          <w:szCs w:val="28"/>
        </w:rPr>
      </w:pPr>
    </w:p>
    <w:p w:rsidR="001633CD" w:rsidRPr="00A90D78" w:rsidRDefault="00FC3646" w:rsidP="001633CD">
      <w:pPr>
        <w:jc w:val="center"/>
        <w:rPr>
          <w:b/>
          <w:sz w:val="28"/>
          <w:szCs w:val="28"/>
        </w:rPr>
      </w:pPr>
      <w:r w:rsidRPr="00A90D78">
        <w:rPr>
          <w:b/>
          <w:sz w:val="28"/>
          <w:szCs w:val="28"/>
        </w:rPr>
        <w:t>для студентов 3-4 курсов</w:t>
      </w:r>
      <w:r w:rsidR="001633CD" w:rsidRPr="00A90D78">
        <w:rPr>
          <w:b/>
          <w:sz w:val="28"/>
          <w:szCs w:val="28"/>
        </w:rPr>
        <w:t xml:space="preserve"> очной и заочной формы обучения </w:t>
      </w:r>
    </w:p>
    <w:p w:rsidR="00A90D78" w:rsidRPr="00A90D78" w:rsidRDefault="00A90D78" w:rsidP="00456A0B">
      <w:pPr>
        <w:rPr>
          <w:b/>
          <w:sz w:val="28"/>
          <w:szCs w:val="28"/>
        </w:rPr>
      </w:pPr>
    </w:p>
    <w:p w:rsidR="001633CD" w:rsidRPr="00A90D78" w:rsidRDefault="00FC3646" w:rsidP="00456A0B">
      <w:pPr>
        <w:rPr>
          <w:b/>
          <w:sz w:val="28"/>
          <w:szCs w:val="28"/>
        </w:rPr>
      </w:pPr>
      <w:r w:rsidRPr="00A90D78">
        <w:rPr>
          <w:b/>
          <w:sz w:val="28"/>
          <w:szCs w:val="28"/>
        </w:rPr>
        <w:t>специальностей</w:t>
      </w:r>
      <w:r w:rsidR="00456A0B" w:rsidRPr="00A90D78">
        <w:rPr>
          <w:b/>
          <w:sz w:val="28"/>
          <w:szCs w:val="28"/>
        </w:rPr>
        <w:t>:</w:t>
      </w:r>
    </w:p>
    <w:p w:rsidR="00A90D78" w:rsidRPr="00A90D78" w:rsidRDefault="00182568" w:rsidP="00A9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900"/>
        <w:rPr>
          <w:sz w:val="28"/>
          <w:szCs w:val="28"/>
        </w:rPr>
      </w:pPr>
      <w:r w:rsidRPr="00A90D78">
        <w:rPr>
          <w:sz w:val="28"/>
          <w:szCs w:val="28"/>
        </w:rPr>
        <w:t>08.02.01 Строительство</w:t>
      </w:r>
      <w:r w:rsidR="00A90D78" w:rsidRPr="00A90D78">
        <w:rPr>
          <w:sz w:val="28"/>
          <w:szCs w:val="28"/>
        </w:rPr>
        <w:t xml:space="preserve"> и эксплуатация зданий и сооруж</w:t>
      </w:r>
      <w:r w:rsidR="00A90D78" w:rsidRPr="00A90D78">
        <w:rPr>
          <w:sz w:val="28"/>
          <w:szCs w:val="28"/>
        </w:rPr>
        <w:t>е</w:t>
      </w:r>
      <w:r w:rsidR="00A90D78" w:rsidRPr="00A90D78">
        <w:rPr>
          <w:sz w:val="28"/>
          <w:szCs w:val="28"/>
        </w:rPr>
        <w:t>ний;</w:t>
      </w:r>
    </w:p>
    <w:p w:rsidR="00A90D78" w:rsidRPr="00A90D78" w:rsidRDefault="00182568" w:rsidP="00A9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900"/>
        <w:rPr>
          <w:sz w:val="28"/>
          <w:szCs w:val="28"/>
        </w:rPr>
      </w:pPr>
      <w:r w:rsidRPr="00A90D78">
        <w:rPr>
          <w:sz w:val="28"/>
          <w:szCs w:val="28"/>
        </w:rPr>
        <w:t>08.02.05 Строительство</w:t>
      </w:r>
      <w:r w:rsidR="00A90D78" w:rsidRPr="00A90D78">
        <w:rPr>
          <w:sz w:val="28"/>
          <w:szCs w:val="28"/>
        </w:rPr>
        <w:t xml:space="preserve"> и эксплуатация автомобильных дорог и аэродр</w:t>
      </w:r>
      <w:r w:rsidR="00A90D78" w:rsidRPr="00A90D78">
        <w:rPr>
          <w:sz w:val="28"/>
          <w:szCs w:val="28"/>
        </w:rPr>
        <w:t>о</w:t>
      </w:r>
      <w:r w:rsidR="00A90D78" w:rsidRPr="00A90D78">
        <w:rPr>
          <w:sz w:val="28"/>
          <w:szCs w:val="28"/>
        </w:rPr>
        <w:t>мов;</w:t>
      </w:r>
    </w:p>
    <w:p w:rsidR="00A90D78" w:rsidRPr="00A90D78" w:rsidRDefault="00A90D78" w:rsidP="00A9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900"/>
        <w:rPr>
          <w:sz w:val="28"/>
          <w:szCs w:val="28"/>
        </w:rPr>
      </w:pPr>
      <w:r w:rsidRPr="00A90D78">
        <w:rPr>
          <w:sz w:val="28"/>
          <w:szCs w:val="28"/>
        </w:rPr>
        <w:t>38. 02.01 Экономика и бухгалтерский учёт (по отраслям);</w:t>
      </w:r>
    </w:p>
    <w:p w:rsidR="00A90D78" w:rsidRPr="00A90D78" w:rsidRDefault="00182568" w:rsidP="00A9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900"/>
        <w:rPr>
          <w:sz w:val="28"/>
          <w:szCs w:val="28"/>
        </w:rPr>
      </w:pPr>
      <w:r w:rsidRPr="00A90D78">
        <w:rPr>
          <w:sz w:val="28"/>
          <w:szCs w:val="28"/>
        </w:rPr>
        <w:t>21.02.05 Земельно</w:t>
      </w:r>
      <w:r w:rsidR="00A90D78" w:rsidRPr="00A90D78">
        <w:rPr>
          <w:sz w:val="28"/>
          <w:szCs w:val="28"/>
        </w:rPr>
        <w:t>-имущественные отношения;</w:t>
      </w:r>
    </w:p>
    <w:p w:rsidR="00A90D78" w:rsidRPr="00A90D78" w:rsidRDefault="00A90D78" w:rsidP="00A9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900"/>
        <w:rPr>
          <w:sz w:val="28"/>
          <w:szCs w:val="28"/>
        </w:rPr>
      </w:pPr>
      <w:r w:rsidRPr="00A90D78">
        <w:rPr>
          <w:sz w:val="28"/>
          <w:szCs w:val="28"/>
        </w:rPr>
        <w:t xml:space="preserve">08.02.07 Монтаж и эксплуатация внутренних сантехнических устройств, кондиционирования </w:t>
      </w:r>
      <w:r w:rsidR="00182568" w:rsidRPr="00A90D78">
        <w:rPr>
          <w:sz w:val="28"/>
          <w:szCs w:val="28"/>
        </w:rPr>
        <w:t>воздуха и</w:t>
      </w:r>
      <w:r w:rsidRPr="00A90D78">
        <w:rPr>
          <w:sz w:val="28"/>
          <w:szCs w:val="28"/>
        </w:rPr>
        <w:t xml:space="preserve"> вентил</w:t>
      </w:r>
      <w:r w:rsidRPr="00A90D78">
        <w:rPr>
          <w:sz w:val="28"/>
          <w:szCs w:val="28"/>
        </w:rPr>
        <w:t>я</w:t>
      </w:r>
      <w:r w:rsidRPr="00A90D78">
        <w:rPr>
          <w:sz w:val="28"/>
          <w:szCs w:val="28"/>
        </w:rPr>
        <w:t>ции;</w:t>
      </w:r>
    </w:p>
    <w:p w:rsidR="00A90D78" w:rsidRPr="00A90D78" w:rsidRDefault="00A90D78" w:rsidP="00A9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900"/>
        <w:rPr>
          <w:sz w:val="28"/>
          <w:szCs w:val="28"/>
        </w:rPr>
      </w:pPr>
      <w:r w:rsidRPr="00A90D78">
        <w:rPr>
          <w:sz w:val="28"/>
          <w:szCs w:val="28"/>
        </w:rPr>
        <w:t>08.02.08 Монтаж и эксплуатация оборудования и систем газоснабжения;</w:t>
      </w:r>
    </w:p>
    <w:p w:rsidR="00A90D78" w:rsidRPr="00A90D78" w:rsidRDefault="00182568" w:rsidP="00A90D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 w:rsidRPr="00A90D78">
        <w:rPr>
          <w:sz w:val="28"/>
          <w:szCs w:val="28"/>
        </w:rPr>
        <w:t>07.02.01 Архитектура</w:t>
      </w:r>
      <w:r w:rsidR="00A90D78" w:rsidRPr="00A90D78">
        <w:rPr>
          <w:sz w:val="28"/>
          <w:szCs w:val="28"/>
        </w:rPr>
        <w:t>.</w:t>
      </w:r>
    </w:p>
    <w:p w:rsidR="00A90D78" w:rsidRPr="00A90D78" w:rsidRDefault="00A90D78" w:rsidP="00456A0B">
      <w:pPr>
        <w:rPr>
          <w:sz w:val="28"/>
          <w:szCs w:val="28"/>
        </w:rPr>
      </w:pPr>
    </w:p>
    <w:p w:rsidR="00A90D78" w:rsidRPr="00A90D78" w:rsidRDefault="00A90D78" w:rsidP="00456A0B">
      <w:pPr>
        <w:rPr>
          <w:sz w:val="28"/>
          <w:szCs w:val="28"/>
        </w:rPr>
      </w:pPr>
    </w:p>
    <w:p w:rsidR="001633CD" w:rsidRPr="00A90D78" w:rsidRDefault="001633CD" w:rsidP="001633CD">
      <w:pPr>
        <w:spacing w:line="360" w:lineRule="auto"/>
        <w:rPr>
          <w:b/>
          <w:sz w:val="28"/>
          <w:szCs w:val="28"/>
        </w:rPr>
      </w:pPr>
    </w:p>
    <w:p w:rsidR="001633CD" w:rsidRPr="00A90D78" w:rsidRDefault="001633CD" w:rsidP="001633CD">
      <w:pPr>
        <w:spacing w:line="360" w:lineRule="auto"/>
        <w:jc w:val="center"/>
        <w:rPr>
          <w:b/>
          <w:sz w:val="28"/>
          <w:szCs w:val="28"/>
        </w:rPr>
      </w:pPr>
    </w:p>
    <w:p w:rsidR="00456A0B" w:rsidRPr="00A90D78" w:rsidRDefault="00456A0B" w:rsidP="001633CD">
      <w:pPr>
        <w:spacing w:line="360" w:lineRule="auto"/>
        <w:jc w:val="center"/>
        <w:rPr>
          <w:b/>
          <w:sz w:val="28"/>
          <w:szCs w:val="28"/>
        </w:rPr>
      </w:pPr>
    </w:p>
    <w:p w:rsidR="00456A0B" w:rsidRPr="00A90D78" w:rsidRDefault="00456A0B" w:rsidP="001633CD">
      <w:pPr>
        <w:spacing w:line="360" w:lineRule="auto"/>
        <w:jc w:val="center"/>
        <w:rPr>
          <w:b/>
          <w:sz w:val="28"/>
          <w:szCs w:val="28"/>
        </w:rPr>
      </w:pPr>
    </w:p>
    <w:p w:rsidR="00456A0B" w:rsidRDefault="00456A0B" w:rsidP="001633CD">
      <w:pPr>
        <w:spacing w:line="360" w:lineRule="auto"/>
        <w:jc w:val="center"/>
        <w:rPr>
          <w:b/>
          <w:sz w:val="28"/>
          <w:szCs w:val="28"/>
        </w:rPr>
      </w:pPr>
    </w:p>
    <w:p w:rsidR="00A90D78" w:rsidRPr="00A90D78" w:rsidRDefault="00A90D78" w:rsidP="001633CD">
      <w:pPr>
        <w:spacing w:line="360" w:lineRule="auto"/>
        <w:jc w:val="center"/>
        <w:rPr>
          <w:b/>
          <w:sz w:val="28"/>
          <w:szCs w:val="28"/>
        </w:rPr>
      </w:pPr>
    </w:p>
    <w:p w:rsidR="001633CD" w:rsidRDefault="001633CD" w:rsidP="001633CD">
      <w:pPr>
        <w:spacing w:line="360" w:lineRule="auto"/>
        <w:jc w:val="center"/>
        <w:rPr>
          <w:b/>
          <w:sz w:val="28"/>
          <w:szCs w:val="28"/>
        </w:rPr>
      </w:pPr>
    </w:p>
    <w:p w:rsidR="001633CD" w:rsidRDefault="001633CD" w:rsidP="001633CD">
      <w:pPr>
        <w:spacing w:line="360" w:lineRule="auto"/>
        <w:jc w:val="center"/>
        <w:rPr>
          <w:b/>
          <w:sz w:val="28"/>
          <w:szCs w:val="28"/>
        </w:rPr>
      </w:pPr>
      <w:r w:rsidRPr="001633CD">
        <w:rPr>
          <w:b/>
          <w:sz w:val="28"/>
          <w:szCs w:val="28"/>
        </w:rPr>
        <w:t>Ставрополь, 202</w:t>
      </w:r>
      <w:r w:rsidR="00182568">
        <w:rPr>
          <w:b/>
          <w:sz w:val="28"/>
          <w:szCs w:val="28"/>
        </w:rPr>
        <w:t>2</w:t>
      </w:r>
    </w:p>
    <w:p w:rsidR="001633CD" w:rsidRDefault="001633CD" w:rsidP="006F199B">
      <w:pPr>
        <w:spacing w:line="360" w:lineRule="auto"/>
        <w:jc w:val="center"/>
        <w:rPr>
          <w:b/>
          <w:sz w:val="28"/>
          <w:szCs w:val="28"/>
        </w:rPr>
      </w:pPr>
    </w:p>
    <w:p w:rsidR="001633CD" w:rsidRDefault="001633CD" w:rsidP="006F199B">
      <w:pPr>
        <w:spacing w:line="360" w:lineRule="auto"/>
        <w:jc w:val="center"/>
        <w:rPr>
          <w:b/>
          <w:sz w:val="28"/>
          <w:szCs w:val="28"/>
        </w:rPr>
      </w:pPr>
    </w:p>
    <w:p w:rsidR="001633CD" w:rsidRDefault="00346B27" w:rsidP="006F199B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553075" cy="7067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279E" w:rsidRDefault="0096279E" w:rsidP="002F4A66">
      <w:pPr>
        <w:ind w:left="-142"/>
        <w:rPr>
          <w:b/>
          <w:sz w:val="28"/>
          <w:szCs w:val="28"/>
        </w:rPr>
      </w:pPr>
    </w:p>
    <w:p w:rsidR="002F4A66" w:rsidRDefault="002F4A66" w:rsidP="00456A0B">
      <w:pPr>
        <w:rPr>
          <w:sz w:val="28"/>
          <w:szCs w:val="28"/>
        </w:rPr>
      </w:pPr>
    </w:p>
    <w:p w:rsidR="002F4A66" w:rsidRDefault="002F4A66" w:rsidP="00456A0B">
      <w:pPr>
        <w:rPr>
          <w:sz w:val="28"/>
          <w:szCs w:val="28"/>
        </w:rPr>
      </w:pPr>
    </w:p>
    <w:p w:rsidR="002F4A66" w:rsidRDefault="002F4A66" w:rsidP="00456A0B">
      <w:pPr>
        <w:rPr>
          <w:sz w:val="28"/>
          <w:szCs w:val="28"/>
        </w:rPr>
      </w:pPr>
    </w:p>
    <w:p w:rsidR="001633CD" w:rsidRDefault="001633CD" w:rsidP="006F199B">
      <w:pPr>
        <w:spacing w:line="360" w:lineRule="auto"/>
        <w:jc w:val="center"/>
        <w:rPr>
          <w:b/>
          <w:sz w:val="28"/>
          <w:szCs w:val="28"/>
        </w:rPr>
      </w:pPr>
    </w:p>
    <w:p w:rsidR="00777BCB" w:rsidRPr="00BB1C7C" w:rsidRDefault="00F17B24" w:rsidP="00810558">
      <w:pPr>
        <w:pageBreakBefore/>
        <w:spacing w:after="240" w:line="360" w:lineRule="auto"/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lastRenderedPageBreak/>
        <w:t>Содержание</w:t>
      </w:r>
    </w:p>
    <w:bookmarkStart w:id="1" w:name="_Toc347920484"/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r w:rsidRPr="00BB1C7C">
        <w:rPr>
          <w:b/>
          <w:bCs/>
          <w:szCs w:val="28"/>
        </w:rPr>
        <w:fldChar w:fldCharType="begin"/>
      </w:r>
      <w:r w:rsidRPr="00BB1C7C">
        <w:rPr>
          <w:b/>
          <w:bCs/>
          <w:szCs w:val="28"/>
        </w:rPr>
        <w:instrText xml:space="preserve"> TOC \o "1-2" \h \z \u </w:instrText>
      </w:r>
      <w:r w:rsidRPr="00BB1C7C">
        <w:rPr>
          <w:b/>
          <w:bCs/>
          <w:szCs w:val="28"/>
        </w:rPr>
        <w:fldChar w:fldCharType="separate"/>
      </w:r>
      <w:hyperlink w:anchor="_Toc44523086" w:history="1">
        <w:r w:rsidRPr="00BB1C7C">
          <w:rPr>
            <w:rStyle w:val="ae"/>
            <w:bCs/>
            <w:noProof/>
          </w:rPr>
          <w:t>1 Общие положения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_Toc44523086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4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87" w:history="1">
        <w:r w:rsidRPr="00BB1C7C">
          <w:rPr>
            <w:rStyle w:val="ae"/>
            <w:bCs/>
            <w:noProof/>
          </w:rPr>
          <w:t>2 Общие требования к выполнению текстового документа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_Toc44523087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4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88" w:history="1">
        <w:r w:rsidRPr="00BB1C7C">
          <w:rPr>
            <w:rStyle w:val="ae"/>
            <w:bCs/>
            <w:noProof/>
          </w:rPr>
          <w:t>3 Структура пояснительной записки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_Toc44523088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5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89" w:history="1">
        <w:r w:rsidRPr="00BB1C7C">
          <w:rPr>
            <w:rStyle w:val="ae"/>
            <w:bCs/>
            <w:noProof/>
          </w:rPr>
          <w:t>4 Правила оформления пояснительной записки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_Toc44523089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9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20"/>
        <w:rPr>
          <w:rFonts w:ascii="Calibri" w:hAnsi="Calibri"/>
          <w:noProof/>
          <w:sz w:val="22"/>
          <w:szCs w:val="22"/>
        </w:rPr>
      </w:pPr>
      <w:hyperlink w:anchor="_Toc44523090" w:history="1">
        <w:r w:rsidRPr="00BB1C7C">
          <w:rPr>
            <w:rStyle w:val="ae"/>
            <w:noProof/>
          </w:rPr>
          <w:t>4.1 Деление пояснительной записки на части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_Toc44523090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9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20"/>
        <w:rPr>
          <w:rFonts w:ascii="Calibri" w:hAnsi="Calibri"/>
          <w:noProof/>
          <w:sz w:val="22"/>
          <w:szCs w:val="22"/>
        </w:rPr>
      </w:pPr>
      <w:hyperlink w:anchor="_Toc44523091" w:history="1">
        <w:r w:rsidRPr="00BB1C7C">
          <w:rPr>
            <w:rStyle w:val="ae"/>
            <w:noProof/>
          </w:rPr>
          <w:t>4.2 Формулы и уравнения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_Toc44523091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11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20"/>
        <w:rPr>
          <w:rFonts w:ascii="Calibri" w:hAnsi="Calibri"/>
          <w:noProof/>
          <w:sz w:val="22"/>
          <w:szCs w:val="22"/>
        </w:rPr>
      </w:pPr>
      <w:hyperlink w:anchor="_Toc44523092" w:history="1">
        <w:r w:rsidRPr="00BB1C7C">
          <w:rPr>
            <w:rStyle w:val="ae"/>
            <w:bCs/>
            <w:noProof/>
          </w:rPr>
          <w:t>4.3 Таблицы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_Toc44523092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12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20"/>
        <w:rPr>
          <w:rFonts w:ascii="Calibri" w:hAnsi="Calibri"/>
          <w:noProof/>
          <w:sz w:val="22"/>
          <w:szCs w:val="22"/>
        </w:rPr>
      </w:pPr>
      <w:hyperlink w:anchor="_Toc44523093" w:history="1">
        <w:r w:rsidRPr="00BB1C7C">
          <w:rPr>
            <w:rStyle w:val="ae"/>
            <w:noProof/>
          </w:rPr>
          <w:t>4.4 Оформление графического материала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_Toc44523093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14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20"/>
        <w:rPr>
          <w:rFonts w:ascii="Calibri" w:hAnsi="Calibri"/>
          <w:noProof/>
          <w:sz w:val="22"/>
          <w:szCs w:val="22"/>
        </w:rPr>
      </w:pPr>
      <w:hyperlink w:anchor="_Toc44523094" w:history="1">
        <w:r w:rsidRPr="00BB1C7C">
          <w:rPr>
            <w:rStyle w:val="ae"/>
            <w:noProof/>
          </w:rPr>
          <w:t>4.5 Оформление списка использованных источников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_Toc44523094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16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95" w:history="1">
        <w:r w:rsidRPr="00BB1C7C">
          <w:rPr>
            <w:rStyle w:val="ae"/>
            <w:noProof/>
          </w:rPr>
          <w:t>Список использованных источников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_Toc44523095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18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96" w:history="1">
        <w:r w:rsidRPr="00BB1C7C">
          <w:rPr>
            <w:rStyle w:val="ae"/>
            <w:bCs/>
            <w:noProof/>
          </w:rPr>
          <w:t>Приложение А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_Toc44523096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19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97" w:history="1">
        <w:r w:rsidRPr="00BB1C7C">
          <w:rPr>
            <w:rStyle w:val="ae"/>
            <w:bCs/>
            <w:noProof/>
          </w:rPr>
          <w:t>Приложение Б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_Toc44523097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20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98" w:history="1">
        <w:r w:rsidRPr="00BB1C7C">
          <w:rPr>
            <w:rStyle w:val="ae"/>
            <w:noProof/>
          </w:rPr>
          <w:t>Приложение В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_Toc44523098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22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099" w:history="1">
        <w:r w:rsidRPr="00BB1C7C">
          <w:rPr>
            <w:rStyle w:val="ae"/>
            <w:noProof/>
          </w:rPr>
          <w:t>Приложение Г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_Toc44523099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23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100" w:history="1">
        <w:r w:rsidRPr="00BB1C7C">
          <w:rPr>
            <w:rStyle w:val="ae"/>
            <w:rFonts w:eastAsia="Symbol"/>
            <w:noProof/>
            <w:lang w:eastAsia="zh-CN"/>
          </w:rPr>
          <w:t>Приложение Д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_Toc44523100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24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hyperlink w:anchor="_Toc44523101" w:history="1">
        <w:r w:rsidRPr="00BB1C7C">
          <w:rPr>
            <w:rStyle w:val="ae"/>
            <w:rFonts w:eastAsia="Symbol"/>
            <w:noProof/>
            <w:lang w:eastAsia="zh-CN"/>
          </w:rPr>
          <w:t>Приложение Ж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_Toc44523101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26</w:t>
        </w:r>
        <w:r w:rsidRPr="00BB1C7C">
          <w:rPr>
            <w:noProof/>
            <w:webHidden/>
          </w:rPr>
          <w:fldChar w:fldCharType="end"/>
        </w:r>
      </w:hyperlink>
    </w:p>
    <w:p w:rsidR="005A1240" w:rsidRPr="00BB1C7C" w:rsidRDefault="000F7036" w:rsidP="00F17B24">
      <w:pPr>
        <w:pageBreakBefore/>
        <w:spacing w:after="240" w:line="360" w:lineRule="auto"/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lastRenderedPageBreak/>
        <w:fldChar w:fldCharType="end"/>
      </w:r>
      <w:r w:rsidR="005A1240" w:rsidRPr="00BB1C7C">
        <w:rPr>
          <w:b/>
          <w:bCs/>
          <w:sz w:val="28"/>
          <w:szCs w:val="28"/>
        </w:rPr>
        <w:t>В</w:t>
      </w:r>
      <w:r w:rsidR="006C712B" w:rsidRPr="00BB1C7C">
        <w:rPr>
          <w:b/>
          <w:bCs/>
          <w:sz w:val="28"/>
          <w:szCs w:val="28"/>
        </w:rPr>
        <w:t>ведение</w:t>
      </w:r>
      <w:bookmarkEnd w:id="1"/>
    </w:p>
    <w:p w:rsidR="000251B1" w:rsidRPr="00BB1C7C" w:rsidRDefault="000251B1" w:rsidP="006C7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Дипломное проектирование является завершающим, наиболее сложным этапом процесса обучения. </w:t>
      </w:r>
      <w:r w:rsidR="00611BB4">
        <w:rPr>
          <w:sz w:val="28"/>
          <w:szCs w:val="28"/>
        </w:rPr>
        <w:t>Дипломный проект состоит из графической части и пояснительной записки.</w:t>
      </w:r>
    </w:p>
    <w:p w:rsidR="005A1240" w:rsidRPr="00BB1C7C" w:rsidRDefault="005A1240" w:rsidP="007D1555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Написание и оформление пояснительной записки основано </w:t>
      </w:r>
      <w:r w:rsidR="00781475" w:rsidRPr="00BB1C7C">
        <w:rPr>
          <w:color w:val="000000"/>
          <w:sz w:val="28"/>
          <w:szCs w:val="28"/>
        </w:rPr>
        <w:t>на знаниях</w:t>
      </w:r>
      <w:r w:rsidRPr="00BB1C7C">
        <w:rPr>
          <w:color w:val="000000"/>
          <w:sz w:val="28"/>
          <w:szCs w:val="28"/>
        </w:rPr>
        <w:t xml:space="preserve"> государственных стандартов, устанавливающих требования к различным аспектам оформления информации в отчетных материалах и аналогичных документах. При оформлении пояснительной записки </w:t>
      </w:r>
      <w:r w:rsidR="00236644" w:rsidRPr="00BB1C7C">
        <w:rPr>
          <w:color w:val="000000"/>
          <w:sz w:val="28"/>
          <w:szCs w:val="28"/>
        </w:rPr>
        <w:t xml:space="preserve">дипломного проекта </w:t>
      </w:r>
      <w:r w:rsidRPr="00BB1C7C">
        <w:rPr>
          <w:color w:val="000000"/>
          <w:sz w:val="28"/>
          <w:szCs w:val="28"/>
        </w:rPr>
        <w:t xml:space="preserve">необходимо иметь представление о </w:t>
      </w:r>
      <w:r w:rsidR="00823569">
        <w:rPr>
          <w:color w:val="000000"/>
          <w:sz w:val="28"/>
          <w:szCs w:val="28"/>
        </w:rPr>
        <w:t>структуре и содержании пояснительной записки, а также правилах оформления её структурных элементов</w:t>
      </w:r>
      <w:r w:rsidR="005902E3">
        <w:rPr>
          <w:color w:val="000000"/>
          <w:sz w:val="28"/>
          <w:szCs w:val="28"/>
        </w:rPr>
        <w:t>, в соответствии с требованиями ГОСТов.</w:t>
      </w:r>
    </w:p>
    <w:p w:rsidR="005A1240" w:rsidRDefault="00236644" w:rsidP="007D15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Собранные воедино требования облегчат и ускорят написание дипломного проекта (работы). В целом же данные рекомендации будут способствовать формированию навыков составления отчетов и создадут условия, обеспечив</w:t>
      </w:r>
      <w:r w:rsidRPr="00BB1C7C">
        <w:rPr>
          <w:sz w:val="28"/>
          <w:szCs w:val="28"/>
        </w:rPr>
        <w:t>а</w:t>
      </w:r>
      <w:r w:rsidRPr="00BB1C7C">
        <w:rPr>
          <w:sz w:val="28"/>
          <w:szCs w:val="28"/>
        </w:rPr>
        <w:t>ющие единство требований при написании студенческих работ.</w:t>
      </w:r>
    </w:p>
    <w:p w:rsidR="007D1555" w:rsidRPr="007D1555" w:rsidRDefault="007D1555" w:rsidP="007D15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D1555">
        <w:rPr>
          <w:sz w:val="28"/>
          <w:szCs w:val="28"/>
        </w:rPr>
        <w:t>етодические указания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по оформлению пояснительной записки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к дипломному проектированию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 xml:space="preserve">предназначены </w:t>
      </w:r>
      <w:r>
        <w:rPr>
          <w:sz w:val="28"/>
          <w:szCs w:val="28"/>
        </w:rPr>
        <w:t>для студентов 3,</w:t>
      </w:r>
      <w:r w:rsidRPr="007D1555">
        <w:rPr>
          <w:sz w:val="28"/>
          <w:szCs w:val="28"/>
        </w:rPr>
        <w:t>4 курсов</w:t>
      </w:r>
      <w:r w:rsidR="009B4E40">
        <w:rPr>
          <w:sz w:val="28"/>
          <w:szCs w:val="28"/>
        </w:rPr>
        <w:t xml:space="preserve"> очной и заочной форм</w:t>
      </w:r>
      <w:r w:rsidRPr="007D1555">
        <w:rPr>
          <w:sz w:val="28"/>
          <w:szCs w:val="28"/>
        </w:rPr>
        <w:t xml:space="preserve"> обучения специальностей: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08.02.01 Строительство и эксплуатация зданий и сооруж</w:t>
      </w:r>
      <w:r w:rsidRPr="007D1555">
        <w:rPr>
          <w:sz w:val="28"/>
          <w:szCs w:val="28"/>
        </w:rPr>
        <w:t>е</w:t>
      </w:r>
      <w:r w:rsidRPr="007D1555">
        <w:rPr>
          <w:sz w:val="28"/>
          <w:szCs w:val="28"/>
        </w:rPr>
        <w:t>ний;</w:t>
      </w:r>
      <w:r>
        <w:rPr>
          <w:sz w:val="28"/>
          <w:szCs w:val="28"/>
        </w:rPr>
        <w:t xml:space="preserve"> </w:t>
      </w:r>
      <w:r w:rsidR="009B4E40">
        <w:rPr>
          <w:sz w:val="28"/>
          <w:szCs w:val="28"/>
        </w:rPr>
        <w:t>08.02.05</w:t>
      </w:r>
      <w:r w:rsidRPr="007D1555">
        <w:rPr>
          <w:sz w:val="28"/>
          <w:szCs w:val="28"/>
        </w:rPr>
        <w:t xml:space="preserve"> Строительство и эксплуатация автомобильных дорог и аэродр</w:t>
      </w:r>
      <w:r w:rsidRPr="007D1555">
        <w:rPr>
          <w:sz w:val="28"/>
          <w:szCs w:val="28"/>
        </w:rPr>
        <w:t>о</w:t>
      </w:r>
      <w:r w:rsidRPr="007D1555">
        <w:rPr>
          <w:sz w:val="28"/>
          <w:szCs w:val="28"/>
        </w:rPr>
        <w:t>мов;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38. 02.01 Экономика и бухгалтерский учёт (по отраслям);</w:t>
      </w:r>
      <w:r>
        <w:rPr>
          <w:sz w:val="28"/>
          <w:szCs w:val="28"/>
        </w:rPr>
        <w:t xml:space="preserve"> </w:t>
      </w:r>
      <w:r w:rsidR="009B4E40">
        <w:rPr>
          <w:sz w:val="28"/>
          <w:szCs w:val="28"/>
        </w:rPr>
        <w:t>21.02.05</w:t>
      </w:r>
      <w:r w:rsidRPr="007D1555">
        <w:rPr>
          <w:sz w:val="28"/>
          <w:szCs w:val="28"/>
        </w:rPr>
        <w:t xml:space="preserve"> Земельно-имущественные отношения;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08.02.07 Монтаж и эксплуатация внутренних сантехнических устрой</w:t>
      </w:r>
      <w:r w:rsidR="009B4E40">
        <w:rPr>
          <w:sz w:val="28"/>
          <w:szCs w:val="28"/>
        </w:rPr>
        <w:t xml:space="preserve">ств, кондиционирования воздуха </w:t>
      </w:r>
      <w:r w:rsidRPr="007D1555">
        <w:rPr>
          <w:sz w:val="28"/>
          <w:szCs w:val="28"/>
        </w:rPr>
        <w:t>и вентил</w:t>
      </w:r>
      <w:r w:rsidRPr="007D1555">
        <w:rPr>
          <w:sz w:val="28"/>
          <w:szCs w:val="28"/>
        </w:rPr>
        <w:t>я</w:t>
      </w:r>
      <w:r w:rsidRPr="007D1555">
        <w:rPr>
          <w:sz w:val="28"/>
          <w:szCs w:val="28"/>
        </w:rPr>
        <w:t>ции;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08.02.08 Монтаж и эксплуатация оборудования и систем газоснабжения;</w:t>
      </w:r>
      <w:r>
        <w:rPr>
          <w:sz w:val="28"/>
          <w:szCs w:val="28"/>
        </w:rPr>
        <w:t xml:space="preserve"> </w:t>
      </w:r>
      <w:r w:rsidR="009B4E40">
        <w:rPr>
          <w:sz w:val="28"/>
          <w:szCs w:val="28"/>
        </w:rPr>
        <w:t xml:space="preserve">07.02.01 </w:t>
      </w:r>
      <w:r w:rsidRPr="007D1555">
        <w:rPr>
          <w:sz w:val="28"/>
          <w:szCs w:val="28"/>
        </w:rPr>
        <w:t>Архитектура.</w:t>
      </w:r>
    </w:p>
    <w:p w:rsidR="005A1240" w:rsidRPr="007D1555" w:rsidRDefault="005A1240" w:rsidP="007D1555">
      <w:pPr>
        <w:spacing w:line="360" w:lineRule="auto"/>
        <w:ind w:firstLine="709"/>
        <w:jc w:val="both"/>
        <w:rPr>
          <w:sz w:val="28"/>
          <w:szCs w:val="28"/>
        </w:rPr>
      </w:pPr>
    </w:p>
    <w:p w:rsidR="00236644" w:rsidRPr="00BB1C7C" w:rsidRDefault="00236644" w:rsidP="006C712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36644" w:rsidRPr="00BB1C7C" w:rsidRDefault="00236644" w:rsidP="007B18B9">
      <w:pPr>
        <w:pageBreakBefore/>
        <w:spacing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2" w:name="_Toc347920485"/>
      <w:bookmarkStart w:id="3" w:name="_Toc44523086"/>
      <w:r w:rsidRPr="00BB1C7C">
        <w:rPr>
          <w:b/>
          <w:bCs/>
          <w:sz w:val="28"/>
          <w:szCs w:val="28"/>
        </w:rPr>
        <w:lastRenderedPageBreak/>
        <w:t xml:space="preserve">1 </w:t>
      </w:r>
      <w:r w:rsidR="00647893" w:rsidRPr="00BB1C7C">
        <w:rPr>
          <w:b/>
          <w:bCs/>
          <w:sz w:val="28"/>
          <w:szCs w:val="28"/>
        </w:rPr>
        <w:t>Общие положения</w:t>
      </w:r>
      <w:bookmarkEnd w:id="2"/>
      <w:bookmarkEnd w:id="3"/>
    </w:p>
    <w:p w:rsidR="00346CF7" w:rsidRPr="00BB1C7C" w:rsidRDefault="00017EF0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</w:t>
      </w:r>
      <w:r w:rsidR="00346CF7" w:rsidRPr="00BB1C7C">
        <w:rPr>
          <w:sz w:val="28"/>
          <w:szCs w:val="28"/>
        </w:rPr>
        <w:t xml:space="preserve">ояснительная записка </w:t>
      </w:r>
      <w:r w:rsidR="00D94BC9" w:rsidRPr="00BB1C7C">
        <w:rPr>
          <w:sz w:val="28"/>
          <w:szCs w:val="28"/>
        </w:rPr>
        <w:t xml:space="preserve">(ПЗ) </w:t>
      </w:r>
      <w:r w:rsidR="00346CF7" w:rsidRPr="00BB1C7C">
        <w:rPr>
          <w:sz w:val="28"/>
          <w:szCs w:val="28"/>
        </w:rPr>
        <w:t>является документом, который содержит исчерпывающие систематизированные сведения о выполненном дипломном проекте</w:t>
      </w:r>
      <w:r w:rsidRPr="00BB1C7C">
        <w:rPr>
          <w:sz w:val="28"/>
          <w:szCs w:val="28"/>
        </w:rPr>
        <w:t xml:space="preserve"> и оформляется в соответствии с требованиями </w:t>
      </w:r>
      <w:r w:rsidR="000251B1" w:rsidRPr="00BB1C7C">
        <w:rPr>
          <w:sz w:val="28"/>
          <w:szCs w:val="28"/>
        </w:rPr>
        <w:t>Единой системы конструкторской документации</w:t>
      </w:r>
      <w:r w:rsidR="00346CF7" w:rsidRPr="00BB1C7C">
        <w:rPr>
          <w:sz w:val="28"/>
          <w:szCs w:val="28"/>
        </w:rPr>
        <w:t xml:space="preserve">. </w:t>
      </w:r>
    </w:p>
    <w:p w:rsidR="00346CF7" w:rsidRPr="00BB1C7C" w:rsidRDefault="00D94BC9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ПЗ</w:t>
      </w:r>
      <w:r w:rsidR="00346CF7" w:rsidRPr="00BB1C7C">
        <w:rPr>
          <w:sz w:val="28"/>
          <w:szCs w:val="28"/>
        </w:rPr>
        <w:t xml:space="preserve"> составляется студентом самостоятельно под руководством руководителя дипломного проекта и консультантов по отдельным разделам проекта</w:t>
      </w:r>
      <w:r w:rsidR="00D02AB8" w:rsidRPr="00BB1C7C">
        <w:rPr>
          <w:sz w:val="28"/>
          <w:szCs w:val="28"/>
        </w:rPr>
        <w:t>.</w:t>
      </w:r>
      <w:r w:rsidR="00346CF7" w:rsidRPr="00BB1C7C">
        <w:rPr>
          <w:sz w:val="28"/>
          <w:szCs w:val="28"/>
        </w:rPr>
        <w:t xml:space="preserve"> При назначении консультантов по отдельным частям работы ими дается положительное заключение по соотве</w:t>
      </w:r>
      <w:r w:rsidR="00346CF7" w:rsidRPr="00BB1C7C">
        <w:rPr>
          <w:sz w:val="28"/>
          <w:szCs w:val="28"/>
        </w:rPr>
        <w:t>т</w:t>
      </w:r>
      <w:r w:rsidR="00346CF7" w:rsidRPr="00BB1C7C">
        <w:rPr>
          <w:sz w:val="28"/>
          <w:szCs w:val="28"/>
        </w:rPr>
        <w:t xml:space="preserve">ствующей части в виде подписи на титульном листе в специально отведенном месте. Затем полностью оформленную </w:t>
      </w:r>
      <w:r w:rsidRPr="00BB1C7C">
        <w:rPr>
          <w:sz w:val="28"/>
          <w:szCs w:val="28"/>
        </w:rPr>
        <w:t>ПЗ</w:t>
      </w:r>
      <w:r w:rsidR="00346CF7" w:rsidRPr="00BB1C7C">
        <w:rPr>
          <w:sz w:val="28"/>
          <w:szCs w:val="28"/>
        </w:rPr>
        <w:t xml:space="preserve"> просматривает руководитель и в случае одобрения</w:t>
      </w:r>
      <w:r w:rsidR="002519CD" w:rsidRPr="00BB1C7C">
        <w:rPr>
          <w:sz w:val="28"/>
          <w:szCs w:val="28"/>
        </w:rPr>
        <w:t>,</w:t>
      </w:r>
      <w:r w:rsidR="00346CF7" w:rsidRPr="00BB1C7C">
        <w:rPr>
          <w:sz w:val="28"/>
          <w:szCs w:val="28"/>
        </w:rPr>
        <w:t xml:space="preserve"> также ставит свою подпись на титул</w:t>
      </w:r>
      <w:r w:rsidR="00346CF7" w:rsidRPr="00BB1C7C">
        <w:rPr>
          <w:sz w:val="28"/>
          <w:szCs w:val="28"/>
        </w:rPr>
        <w:t>ь</w:t>
      </w:r>
      <w:r w:rsidR="00DF0C39" w:rsidRPr="00BB1C7C">
        <w:rPr>
          <w:sz w:val="28"/>
          <w:szCs w:val="28"/>
        </w:rPr>
        <w:t xml:space="preserve">ном листе. </w:t>
      </w:r>
    </w:p>
    <w:p w:rsidR="00346CF7" w:rsidRPr="00BB1C7C" w:rsidRDefault="00346CF7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Руководитель дипломного проекта помогает определить объем всех частей и разделов проекта и координирует работу дипломника в процессе определения структуры работы и содержательного наполнения каждой составляющей части пояснительной записки. </w:t>
      </w:r>
    </w:p>
    <w:p w:rsidR="00FC40B0" w:rsidRPr="00BB1C7C" w:rsidRDefault="00DF0C39" w:rsidP="007B18B9">
      <w:pPr>
        <w:pStyle w:val="Default"/>
        <w:suppressAutoHyphens/>
        <w:spacing w:before="240"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4" w:name="_Toc347920496"/>
      <w:bookmarkStart w:id="5" w:name="_Toc44523087"/>
      <w:r w:rsidRPr="00BB1C7C">
        <w:rPr>
          <w:b/>
          <w:bCs/>
          <w:sz w:val="28"/>
          <w:szCs w:val="28"/>
        </w:rPr>
        <w:t>2</w:t>
      </w:r>
      <w:r w:rsidR="00FC40B0" w:rsidRPr="00BB1C7C">
        <w:rPr>
          <w:b/>
          <w:bCs/>
          <w:sz w:val="28"/>
          <w:szCs w:val="28"/>
        </w:rPr>
        <w:t xml:space="preserve"> </w:t>
      </w:r>
      <w:r w:rsidRPr="00BB1C7C">
        <w:rPr>
          <w:b/>
          <w:bCs/>
          <w:sz w:val="28"/>
          <w:szCs w:val="28"/>
        </w:rPr>
        <w:t>Общие требования</w:t>
      </w:r>
      <w:bookmarkEnd w:id="4"/>
      <w:r w:rsidRPr="00BB1C7C">
        <w:rPr>
          <w:b/>
          <w:bCs/>
          <w:sz w:val="28"/>
          <w:szCs w:val="28"/>
        </w:rPr>
        <w:t xml:space="preserve"> к выполнению текстового документа</w:t>
      </w:r>
      <w:bookmarkEnd w:id="5"/>
    </w:p>
    <w:p w:rsidR="00FC40B0" w:rsidRPr="00BB1C7C" w:rsidRDefault="00FC40B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Общие требования к текстовым конструкторским документам устанавливает ГОСТ 2.105-2019, на основании которого текстовые документы подразделяются на документы, содержащие в основном сплошной текст (технические условия, технические описания, пояснительные записки и т.п.), и документы, содержащие текст, разбитый на графы (таблицы, спец</w:t>
      </w:r>
      <w:r w:rsidRPr="00BB1C7C">
        <w:rPr>
          <w:szCs w:val="28"/>
        </w:rPr>
        <w:t>и</w:t>
      </w:r>
      <w:r w:rsidRPr="00BB1C7C">
        <w:rPr>
          <w:szCs w:val="28"/>
        </w:rPr>
        <w:t>фикации и т.п.).</w:t>
      </w:r>
    </w:p>
    <w:p w:rsidR="00FC40B0" w:rsidRPr="00BB1C7C" w:rsidRDefault="00FC40B0" w:rsidP="003611D0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 xml:space="preserve">При оформлении </w:t>
      </w:r>
      <w:r w:rsidR="00855BD0">
        <w:rPr>
          <w:szCs w:val="28"/>
        </w:rPr>
        <w:t>ПЗ</w:t>
      </w:r>
      <w:r w:rsidRPr="00BB1C7C">
        <w:rPr>
          <w:szCs w:val="28"/>
        </w:rPr>
        <w:t xml:space="preserve"> используют гарнитуры шрифта Times New Roman размером 14 для основного текста и размером 12 для приложений, </w:t>
      </w:r>
      <w:r w:rsidR="00651A72">
        <w:rPr>
          <w:szCs w:val="28"/>
        </w:rPr>
        <w:t xml:space="preserve">таблиц, </w:t>
      </w:r>
      <w:r w:rsidRPr="00BB1C7C">
        <w:rPr>
          <w:szCs w:val="28"/>
        </w:rPr>
        <w:t>примечаний, сносок и примеров.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 xml:space="preserve">При оформлении </w:t>
      </w:r>
      <w:r w:rsidR="00651A72">
        <w:rPr>
          <w:szCs w:val="28"/>
        </w:rPr>
        <w:t>ПЗ</w:t>
      </w:r>
      <w:r w:rsidRPr="00BB1C7C">
        <w:rPr>
          <w:szCs w:val="28"/>
        </w:rPr>
        <w:t xml:space="preserve"> допускается использовать перенос в словах, кроме заголовков.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>Текст оформляют с использованием полуторного межстрочного интервала.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 xml:space="preserve">Расстояние от рамки </w:t>
      </w:r>
      <w:r w:rsidRPr="00BB1C7C">
        <w:rPr>
          <w:szCs w:val="28"/>
        </w:rPr>
        <w:lastRenderedPageBreak/>
        <w:t xml:space="preserve">формы до границ текста в начале и в конце строк </w:t>
      </w:r>
      <w:r w:rsidR="006C712B" w:rsidRPr="00BB1C7C">
        <w:rPr>
          <w:szCs w:val="28"/>
        </w:rPr>
        <w:t>-</w:t>
      </w:r>
      <w:r w:rsidRPr="00BB1C7C">
        <w:rPr>
          <w:szCs w:val="28"/>
        </w:rPr>
        <w:t xml:space="preserve"> не менее 3 мм.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>Расстояние от верхней или нижней строки текста до верхней или нижней рамки должно быть не менее 10 мм.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>Абзацы в т</w:t>
      </w:r>
      <w:r w:rsidR="003611D0" w:rsidRPr="00BB1C7C">
        <w:rPr>
          <w:szCs w:val="28"/>
        </w:rPr>
        <w:t xml:space="preserve">ексте начинают отступом </w:t>
      </w:r>
      <w:r w:rsidR="00403AA1">
        <w:rPr>
          <w:szCs w:val="28"/>
        </w:rPr>
        <w:t>12,</w:t>
      </w:r>
      <w:r w:rsidRPr="00BB1C7C">
        <w:rPr>
          <w:szCs w:val="28"/>
        </w:rPr>
        <w:t>5</w:t>
      </w:r>
      <w:r w:rsidR="003611D0" w:rsidRPr="00BB1C7C">
        <w:rPr>
          <w:szCs w:val="28"/>
        </w:rPr>
        <w:t xml:space="preserve"> мм</w:t>
      </w:r>
      <w:r w:rsidRPr="00BB1C7C">
        <w:rPr>
          <w:szCs w:val="28"/>
        </w:rPr>
        <w:t>. Абзацный отступ должен быть одинаковым по всему тексту документа.</w:t>
      </w:r>
    </w:p>
    <w:p w:rsidR="00FC40B0" w:rsidRPr="00BB1C7C" w:rsidRDefault="00FC40B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Опечатки, описки и графические неточности, обнаруженные в процессе выполнения документа допускается исправлять подчисткой или закрашиванием корректирующей жидкостью белого цвета и нанесением на том же месте исправленного текста (графики) машинописным способом или черными чернилами, пастой или тушью рукописным способом.</w:t>
      </w:r>
    </w:p>
    <w:p w:rsidR="00FC40B0" w:rsidRPr="00BB1C7C" w:rsidRDefault="00655B7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В текстовом документе,</w:t>
      </w:r>
      <w:r w:rsidR="00FC40B0" w:rsidRPr="00BB1C7C">
        <w:rPr>
          <w:szCs w:val="28"/>
        </w:rPr>
        <w:t xml:space="preserve"> изготовленн</w:t>
      </w:r>
      <w:r w:rsidR="00A3214B" w:rsidRPr="00BB1C7C">
        <w:rPr>
          <w:szCs w:val="28"/>
        </w:rPr>
        <w:t>ом</w:t>
      </w:r>
      <w:r w:rsidR="00FC40B0" w:rsidRPr="00BB1C7C">
        <w:rPr>
          <w:szCs w:val="28"/>
        </w:rPr>
        <w:t xml:space="preserve"> машинописным способом или на устройствах вывода ЭВМ допускается вписывать (рукописным способом) отдельные слова, формулы, условные знаки, а также выполнять графический материал черными чернилами, пастой или тушью.</w:t>
      </w:r>
      <w:r w:rsidR="00F5500C" w:rsidRPr="00BB1C7C">
        <w:rPr>
          <w:szCs w:val="28"/>
        </w:rPr>
        <w:t xml:space="preserve"> </w:t>
      </w:r>
      <w:r w:rsidR="00FC40B0" w:rsidRPr="00BB1C7C">
        <w:rPr>
          <w:szCs w:val="28"/>
        </w:rPr>
        <w:t xml:space="preserve">Допускается </w:t>
      </w:r>
      <w:r w:rsidR="009E2BEA" w:rsidRPr="00BB1C7C">
        <w:rPr>
          <w:szCs w:val="28"/>
        </w:rPr>
        <w:t>в текстовом документе,</w:t>
      </w:r>
      <w:r w:rsidRPr="00BB1C7C">
        <w:rPr>
          <w:szCs w:val="28"/>
        </w:rPr>
        <w:t xml:space="preserve"> содержащем</w:t>
      </w:r>
      <w:r w:rsidR="00FC40B0" w:rsidRPr="00BB1C7C">
        <w:rPr>
          <w:szCs w:val="28"/>
        </w:rPr>
        <w:t xml:space="preserve"> текст, разбитый на графы, использовать сокращения слов по ГОСТ 2.316</w:t>
      </w:r>
      <w:r w:rsidR="004C5EC8">
        <w:rPr>
          <w:szCs w:val="28"/>
        </w:rPr>
        <w:t>-2008</w:t>
      </w:r>
      <w:r w:rsidR="00FC40B0" w:rsidRPr="00BB1C7C">
        <w:rPr>
          <w:szCs w:val="28"/>
        </w:rPr>
        <w:t>.</w:t>
      </w:r>
      <w:r w:rsidR="00F5500C" w:rsidRPr="00BB1C7C">
        <w:rPr>
          <w:szCs w:val="28"/>
        </w:rPr>
        <w:t xml:space="preserve"> </w:t>
      </w:r>
      <w:r w:rsidR="00FC40B0" w:rsidRPr="00BB1C7C">
        <w:rPr>
          <w:szCs w:val="28"/>
        </w:rPr>
        <w:t>В тексте документа, за исключением формул, таблиц и рисунков, не допускается применять:</w:t>
      </w:r>
    </w:p>
    <w:p w:rsidR="00FC40B0" w:rsidRPr="00BB1C7C" w:rsidRDefault="00FC40B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- математический знак «-» перед отрицательными значениями величин (следует писать слово «минус»);</w:t>
      </w:r>
    </w:p>
    <w:p w:rsidR="00F97012" w:rsidRPr="00BB1C7C" w:rsidRDefault="00FC40B0" w:rsidP="00F97012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 xml:space="preserve">- математические знаки величин без числовых значений, </w:t>
      </w:r>
      <w:r w:rsidR="00655B70" w:rsidRPr="00BB1C7C">
        <w:rPr>
          <w:szCs w:val="28"/>
        </w:rPr>
        <w:t>например: &gt;</w:t>
      </w:r>
      <w:r w:rsidRPr="00BB1C7C">
        <w:rPr>
          <w:szCs w:val="28"/>
        </w:rPr>
        <w:t xml:space="preserve"> (больше), </w:t>
      </w:r>
      <w:r w:rsidR="00655B70" w:rsidRPr="00BB1C7C">
        <w:rPr>
          <w:szCs w:val="28"/>
        </w:rPr>
        <w:t>&lt; (</w:t>
      </w:r>
      <w:r w:rsidRPr="00BB1C7C">
        <w:rPr>
          <w:szCs w:val="28"/>
        </w:rPr>
        <w:t>меньше), = (равно), ≥ (больше или равно), ≤ (меньше или равно), ≠ (не равно), а также знаки № (номер), % (процент).</w:t>
      </w:r>
      <w:r w:rsidR="00F97012" w:rsidRPr="00BB1C7C">
        <w:rPr>
          <w:szCs w:val="28"/>
        </w:rPr>
        <w:t xml:space="preserve"> </w:t>
      </w:r>
    </w:p>
    <w:p w:rsidR="009B01ED" w:rsidRPr="00BB1C7C" w:rsidRDefault="00F5500C" w:rsidP="007B18B9">
      <w:pPr>
        <w:pStyle w:val="Default"/>
        <w:spacing w:before="240"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6" w:name="_Toc347920486"/>
      <w:bookmarkStart w:id="7" w:name="_Toc44523088"/>
      <w:r w:rsidRPr="00BB1C7C">
        <w:rPr>
          <w:b/>
          <w:bCs/>
          <w:sz w:val="28"/>
          <w:szCs w:val="28"/>
        </w:rPr>
        <w:t>3</w:t>
      </w:r>
      <w:r w:rsidR="009B01ED" w:rsidRPr="00BB1C7C">
        <w:rPr>
          <w:b/>
          <w:bCs/>
          <w:sz w:val="28"/>
          <w:szCs w:val="28"/>
        </w:rPr>
        <w:t xml:space="preserve"> </w:t>
      </w:r>
      <w:r w:rsidR="001061CE" w:rsidRPr="00BB1C7C">
        <w:rPr>
          <w:b/>
          <w:bCs/>
          <w:sz w:val="28"/>
          <w:szCs w:val="28"/>
        </w:rPr>
        <w:t>Структура пояснительной записки</w:t>
      </w:r>
      <w:bookmarkEnd w:id="6"/>
      <w:bookmarkEnd w:id="7"/>
    </w:p>
    <w:p w:rsidR="00876444" w:rsidRPr="00BB1C7C" w:rsidRDefault="002519CD" w:rsidP="006C712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Пояснительная записка имеет следующий структурный состав</w:t>
      </w:r>
      <w:r w:rsidR="00876444" w:rsidRPr="00BB1C7C">
        <w:rPr>
          <w:sz w:val="28"/>
          <w:szCs w:val="28"/>
        </w:rPr>
        <w:t>, кот</w:t>
      </w:r>
      <w:r w:rsidR="00876444" w:rsidRPr="00BB1C7C">
        <w:rPr>
          <w:sz w:val="28"/>
          <w:szCs w:val="28"/>
        </w:rPr>
        <w:t>о</w:t>
      </w:r>
      <w:r w:rsidR="00876444" w:rsidRPr="00BB1C7C">
        <w:rPr>
          <w:sz w:val="28"/>
          <w:szCs w:val="28"/>
        </w:rPr>
        <w:t>рый соблюд</w:t>
      </w:r>
      <w:r w:rsidR="00876444" w:rsidRPr="00BB1C7C">
        <w:rPr>
          <w:sz w:val="28"/>
          <w:szCs w:val="28"/>
        </w:rPr>
        <w:t>а</w:t>
      </w:r>
      <w:r w:rsidR="00876444" w:rsidRPr="00BB1C7C">
        <w:rPr>
          <w:sz w:val="28"/>
          <w:szCs w:val="28"/>
        </w:rPr>
        <w:t>ется при ее брошюровке:</w:t>
      </w:r>
    </w:p>
    <w:p w:rsidR="00750FD6" w:rsidRPr="00BB1C7C" w:rsidRDefault="00AD1B63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титульный лист;</w:t>
      </w:r>
    </w:p>
    <w:p w:rsidR="007B4C3F" w:rsidRPr="00BB1C7C" w:rsidRDefault="007B4C3F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индивидуальное </w:t>
      </w:r>
      <w:r w:rsidR="00AD1B63">
        <w:rPr>
          <w:color w:val="000000"/>
          <w:sz w:val="28"/>
          <w:szCs w:val="28"/>
        </w:rPr>
        <w:t>задание;</w:t>
      </w:r>
    </w:p>
    <w:p w:rsidR="00750FD6" w:rsidRPr="00BB1C7C" w:rsidRDefault="007B4C3F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sz w:val="28"/>
          <w:szCs w:val="28"/>
        </w:rPr>
        <w:t>график выполнения дипломного проекта</w:t>
      </w:r>
      <w:r w:rsidR="00AD1B63">
        <w:rPr>
          <w:sz w:val="28"/>
          <w:szCs w:val="28"/>
        </w:rPr>
        <w:t>;</w:t>
      </w:r>
    </w:p>
    <w:p w:rsidR="00750FD6" w:rsidRPr="00BB1C7C" w:rsidRDefault="00AD1B63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содержание;</w:t>
      </w:r>
      <w:r w:rsidR="00750FD6" w:rsidRPr="00BB1C7C">
        <w:rPr>
          <w:color w:val="000000"/>
          <w:sz w:val="28"/>
          <w:szCs w:val="28"/>
        </w:rPr>
        <w:t xml:space="preserve"> </w:t>
      </w:r>
    </w:p>
    <w:p w:rsidR="00FA5D64" w:rsidRPr="00BB1C7C" w:rsidRDefault="00FA5D64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обозначения и сокращения</w:t>
      </w:r>
      <w:r w:rsidR="005114D4" w:rsidRPr="00BB1C7C">
        <w:rPr>
          <w:color w:val="000000"/>
          <w:sz w:val="28"/>
          <w:szCs w:val="28"/>
        </w:rPr>
        <w:t xml:space="preserve"> (при необходимости)</w:t>
      </w:r>
      <w:r w:rsidR="00AD1B63">
        <w:rPr>
          <w:color w:val="000000"/>
          <w:sz w:val="28"/>
          <w:szCs w:val="28"/>
        </w:rPr>
        <w:t>;</w:t>
      </w:r>
    </w:p>
    <w:p w:rsidR="00750FD6" w:rsidRPr="00BB1C7C" w:rsidRDefault="00AD1B63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введение;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основная часть</w:t>
      </w:r>
      <w:r w:rsidR="00AD1B63">
        <w:rPr>
          <w:color w:val="000000"/>
          <w:sz w:val="28"/>
          <w:szCs w:val="28"/>
        </w:rPr>
        <w:t>;</w:t>
      </w:r>
      <w:r w:rsidRPr="00BB1C7C">
        <w:rPr>
          <w:color w:val="000000"/>
          <w:sz w:val="28"/>
          <w:szCs w:val="28"/>
        </w:rPr>
        <w:t xml:space="preserve"> 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заключение</w:t>
      </w:r>
      <w:r w:rsidR="00AD1B63">
        <w:rPr>
          <w:color w:val="000000"/>
          <w:sz w:val="28"/>
          <w:szCs w:val="28"/>
        </w:rPr>
        <w:t>;</w:t>
      </w:r>
      <w:r w:rsidRPr="00BB1C7C">
        <w:rPr>
          <w:color w:val="000000"/>
          <w:sz w:val="28"/>
          <w:szCs w:val="28"/>
        </w:rPr>
        <w:t xml:space="preserve"> 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список использованных источников</w:t>
      </w:r>
      <w:r w:rsidR="00AD1B63">
        <w:rPr>
          <w:color w:val="000000"/>
          <w:sz w:val="28"/>
          <w:szCs w:val="28"/>
        </w:rPr>
        <w:t>;</w:t>
      </w:r>
      <w:r w:rsidRPr="00BB1C7C">
        <w:rPr>
          <w:color w:val="000000"/>
          <w:sz w:val="28"/>
          <w:szCs w:val="28"/>
        </w:rPr>
        <w:t xml:space="preserve"> 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приложения</w:t>
      </w:r>
      <w:r w:rsidR="005114D4" w:rsidRPr="00BB1C7C">
        <w:rPr>
          <w:color w:val="000000"/>
          <w:sz w:val="28"/>
          <w:szCs w:val="28"/>
        </w:rPr>
        <w:t xml:space="preserve"> (при необходимости)</w:t>
      </w:r>
      <w:r w:rsidRPr="00BB1C7C">
        <w:rPr>
          <w:color w:val="000000"/>
          <w:sz w:val="28"/>
          <w:szCs w:val="28"/>
        </w:rPr>
        <w:t>.</w:t>
      </w:r>
    </w:p>
    <w:p w:rsidR="00067D78" w:rsidRPr="00BB1C7C" w:rsidRDefault="00067D78" w:rsidP="00F97012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Структурные элементы П</w:t>
      </w:r>
      <w:r w:rsidR="00AD7335">
        <w:rPr>
          <w:szCs w:val="28"/>
        </w:rPr>
        <w:t>З выделяются полужирным шрифтом с новой строки.</w:t>
      </w:r>
    </w:p>
    <w:p w:rsidR="00F97012" w:rsidRPr="00BB1C7C" w:rsidRDefault="00F97012" w:rsidP="00F97012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 xml:space="preserve">Нумерация страниц пояснительной записки начинается с титульного листа. </w:t>
      </w:r>
      <w:r w:rsidRPr="00BB1C7C">
        <w:rPr>
          <w:b/>
          <w:szCs w:val="28"/>
        </w:rPr>
        <w:t>Номер страницы, проставляют в правом нижнем углу, кроме: титульного листа, индивидуального задания на дипломный проект и календа</w:t>
      </w:r>
      <w:r w:rsidRPr="00BB1C7C">
        <w:rPr>
          <w:b/>
          <w:szCs w:val="28"/>
        </w:rPr>
        <w:t>р</w:t>
      </w:r>
      <w:r w:rsidRPr="00BB1C7C">
        <w:rPr>
          <w:b/>
          <w:szCs w:val="28"/>
        </w:rPr>
        <w:t>ного плана</w:t>
      </w:r>
      <w:r w:rsidRPr="00BB1C7C">
        <w:rPr>
          <w:szCs w:val="28"/>
        </w:rPr>
        <w:t>.</w:t>
      </w:r>
    </w:p>
    <w:p w:rsidR="007A4DF1" w:rsidRPr="00BB1C7C" w:rsidRDefault="004F4A40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 xml:space="preserve">Титульный </w:t>
      </w:r>
      <w:r w:rsidR="00490857" w:rsidRPr="00BB1C7C">
        <w:rPr>
          <w:b/>
          <w:sz w:val="28"/>
          <w:szCs w:val="28"/>
        </w:rPr>
        <w:t>лист</w:t>
      </w:r>
      <w:r w:rsidR="00490857" w:rsidRPr="00BB1C7C">
        <w:rPr>
          <w:sz w:val="28"/>
          <w:szCs w:val="28"/>
        </w:rPr>
        <w:t xml:space="preserve"> является</w:t>
      </w:r>
      <w:r w:rsidRPr="00BB1C7C">
        <w:rPr>
          <w:sz w:val="28"/>
          <w:szCs w:val="28"/>
        </w:rPr>
        <w:t xml:space="preserve"> первым листом </w:t>
      </w:r>
      <w:r w:rsidR="00490857" w:rsidRPr="00BB1C7C">
        <w:rPr>
          <w:sz w:val="28"/>
          <w:szCs w:val="28"/>
        </w:rPr>
        <w:t>ПЗ, пример</w:t>
      </w:r>
      <w:r w:rsidRPr="00BB1C7C">
        <w:rPr>
          <w:sz w:val="28"/>
          <w:szCs w:val="28"/>
        </w:rPr>
        <w:t xml:space="preserve"> заполнения приведён в </w:t>
      </w:r>
      <w:r w:rsidR="00E070E3" w:rsidRPr="00BB1C7C">
        <w:rPr>
          <w:sz w:val="28"/>
          <w:szCs w:val="28"/>
        </w:rPr>
        <w:t>П</w:t>
      </w:r>
      <w:r w:rsidR="00223562" w:rsidRPr="00BB1C7C">
        <w:rPr>
          <w:sz w:val="28"/>
          <w:szCs w:val="28"/>
        </w:rPr>
        <w:t>риложении</w:t>
      </w:r>
      <w:r w:rsidR="00E070E3" w:rsidRPr="00BB1C7C">
        <w:rPr>
          <w:sz w:val="28"/>
          <w:szCs w:val="28"/>
        </w:rPr>
        <w:t xml:space="preserve"> А</w:t>
      </w:r>
      <w:r w:rsidRPr="00BB1C7C">
        <w:rPr>
          <w:sz w:val="28"/>
          <w:szCs w:val="28"/>
        </w:rPr>
        <w:t>, номер листа на нём не ставится</w:t>
      </w:r>
      <w:r w:rsidR="0007773C" w:rsidRPr="00BB1C7C">
        <w:rPr>
          <w:sz w:val="28"/>
          <w:szCs w:val="28"/>
        </w:rPr>
        <w:t>, но он учитывается при нумерации листов ПЗ</w:t>
      </w:r>
      <w:r w:rsidRPr="00BB1C7C">
        <w:rPr>
          <w:sz w:val="28"/>
          <w:szCs w:val="28"/>
        </w:rPr>
        <w:t>. Титульный лист выполняется без рамки</w:t>
      </w:r>
      <w:r w:rsidR="006F1E4E" w:rsidRPr="00BB1C7C">
        <w:rPr>
          <w:sz w:val="28"/>
          <w:szCs w:val="28"/>
        </w:rPr>
        <w:t xml:space="preserve"> и</w:t>
      </w:r>
      <w:r w:rsidRPr="00BB1C7C">
        <w:rPr>
          <w:sz w:val="28"/>
          <w:szCs w:val="28"/>
        </w:rPr>
        <w:t xml:space="preserve"> без основной надписи</w:t>
      </w:r>
      <w:r w:rsidR="006F1E4E" w:rsidRPr="00BB1C7C">
        <w:rPr>
          <w:sz w:val="28"/>
          <w:szCs w:val="28"/>
        </w:rPr>
        <w:t>.</w:t>
      </w:r>
    </w:p>
    <w:p w:rsidR="007A4DF1" w:rsidRPr="00BB1C7C" w:rsidRDefault="007B4C3F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И</w:t>
      </w:r>
      <w:r w:rsidR="00334C0A" w:rsidRPr="00BB1C7C">
        <w:rPr>
          <w:b/>
          <w:sz w:val="28"/>
          <w:szCs w:val="28"/>
        </w:rPr>
        <w:t>ндивидуальное</w:t>
      </w:r>
      <w:r w:rsidR="007A4DF1" w:rsidRPr="00BB1C7C">
        <w:rPr>
          <w:b/>
          <w:sz w:val="28"/>
          <w:szCs w:val="28"/>
        </w:rPr>
        <w:t xml:space="preserve"> </w:t>
      </w:r>
      <w:r w:rsidR="004F4A40" w:rsidRPr="00BB1C7C">
        <w:rPr>
          <w:b/>
          <w:sz w:val="28"/>
          <w:szCs w:val="28"/>
        </w:rPr>
        <w:t>задание</w:t>
      </w:r>
      <w:r w:rsidR="004F4A40" w:rsidRPr="00BB1C7C">
        <w:rPr>
          <w:sz w:val="28"/>
          <w:szCs w:val="28"/>
        </w:rPr>
        <w:t xml:space="preserve"> на дипломный проект выдаётся руководителем (</w:t>
      </w:r>
      <w:r w:rsidR="006E2594" w:rsidRPr="00BB1C7C">
        <w:rPr>
          <w:sz w:val="28"/>
          <w:szCs w:val="28"/>
        </w:rPr>
        <w:t>П</w:t>
      </w:r>
      <w:r w:rsidR="00223562" w:rsidRPr="00BB1C7C">
        <w:rPr>
          <w:sz w:val="28"/>
          <w:szCs w:val="28"/>
        </w:rPr>
        <w:t>риложение</w:t>
      </w:r>
      <w:r w:rsidR="006E2594" w:rsidRPr="00BB1C7C">
        <w:rPr>
          <w:sz w:val="28"/>
          <w:szCs w:val="28"/>
        </w:rPr>
        <w:t xml:space="preserve"> Б</w:t>
      </w:r>
      <w:r w:rsidR="004F4A40" w:rsidRPr="00BB1C7C">
        <w:rPr>
          <w:sz w:val="28"/>
          <w:szCs w:val="28"/>
        </w:rPr>
        <w:t>)</w:t>
      </w:r>
      <w:r w:rsidR="001F1AD9" w:rsidRPr="00BB1C7C">
        <w:rPr>
          <w:sz w:val="28"/>
          <w:szCs w:val="28"/>
        </w:rPr>
        <w:t>, выполняется без рамки</w:t>
      </w:r>
      <w:r w:rsidR="007130D5" w:rsidRPr="00BB1C7C">
        <w:rPr>
          <w:sz w:val="28"/>
          <w:szCs w:val="28"/>
        </w:rPr>
        <w:t xml:space="preserve"> и</w:t>
      </w:r>
      <w:r w:rsidR="001F1AD9" w:rsidRPr="00BB1C7C">
        <w:rPr>
          <w:sz w:val="28"/>
          <w:szCs w:val="28"/>
        </w:rPr>
        <w:t xml:space="preserve"> без основной надписи</w:t>
      </w:r>
      <w:r w:rsidR="007130D5" w:rsidRPr="00BB1C7C">
        <w:rPr>
          <w:sz w:val="28"/>
          <w:szCs w:val="28"/>
        </w:rPr>
        <w:t>.</w:t>
      </w:r>
    </w:p>
    <w:p w:rsidR="00876444" w:rsidRPr="00BB1C7C" w:rsidRDefault="007B4C3F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Г</w:t>
      </w:r>
      <w:r w:rsidR="004F4A40" w:rsidRPr="00BB1C7C">
        <w:rPr>
          <w:b/>
          <w:sz w:val="28"/>
          <w:szCs w:val="28"/>
        </w:rPr>
        <w:t xml:space="preserve">рафик </w:t>
      </w:r>
      <w:r w:rsidR="004F4A40" w:rsidRPr="00BB1C7C">
        <w:rPr>
          <w:sz w:val="28"/>
          <w:szCs w:val="28"/>
        </w:rPr>
        <w:t>выполнения</w:t>
      </w:r>
      <w:r w:rsidRPr="00BB1C7C">
        <w:rPr>
          <w:sz w:val="28"/>
          <w:szCs w:val="28"/>
        </w:rPr>
        <w:t xml:space="preserve"> дипломного</w:t>
      </w:r>
      <w:r w:rsidR="004F4A40" w:rsidRPr="00BB1C7C">
        <w:rPr>
          <w:sz w:val="28"/>
          <w:szCs w:val="28"/>
        </w:rPr>
        <w:t xml:space="preserve"> проекта выдаётся руководителем, </w:t>
      </w:r>
      <w:r w:rsidR="006E2594" w:rsidRPr="00BB1C7C">
        <w:rPr>
          <w:sz w:val="28"/>
          <w:szCs w:val="28"/>
        </w:rPr>
        <w:t>утверждается заведующим</w:t>
      </w:r>
      <w:r w:rsidR="004F4A40" w:rsidRPr="00BB1C7C">
        <w:rPr>
          <w:sz w:val="28"/>
          <w:szCs w:val="28"/>
        </w:rPr>
        <w:t xml:space="preserve"> отделения, заполняется консультантами перед проведением контрольных процентовок, подписывается </w:t>
      </w:r>
      <w:r w:rsidR="008E72E9" w:rsidRPr="00BB1C7C">
        <w:rPr>
          <w:sz w:val="28"/>
          <w:szCs w:val="28"/>
        </w:rPr>
        <w:t>нормоконтролёром и</w:t>
      </w:r>
      <w:r w:rsidR="007130D5" w:rsidRPr="00BB1C7C">
        <w:rPr>
          <w:sz w:val="28"/>
          <w:szCs w:val="28"/>
        </w:rPr>
        <w:t xml:space="preserve"> заместителем</w:t>
      </w:r>
      <w:r w:rsidR="004F4A40" w:rsidRPr="00BB1C7C">
        <w:rPr>
          <w:sz w:val="28"/>
          <w:szCs w:val="28"/>
        </w:rPr>
        <w:t xml:space="preserve"> директора </w:t>
      </w:r>
      <w:r w:rsidR="007130D5" w:rsidRPr="00BB1C7C">
        <w:rPr>
          <w:sz w:val="28"/>
          <w:szCs w:val="28"/>
        </w:rPr>
        <w:t>по</w:t>
      </w:r>
      <w:r w:rsidR="004F4A40" w:rsidRPr="00BB1C7C">
        <w:rPr>
          <w:sz w:val="28"/>
          <w:szCs w:val="28"/>
        </w:rPr>
        <w:t xml:space="preserve"> </w:t>
      </w:r>
      <w:r w:rsidR="00810558">
        <w:rPr>
          <w:sz w:val="28"/>
          <w:szCs w:val="28"/>
        </w:rPr>
        <w:t>УМРК.</w:t>
      </w:r>
      <w:r w:rsidR="004F4A40" w:rsidRPr="00BB1C7C">
        <w:rPr>
          <w:sz w:val="28"/>
          <w:szCs w:val="28"/>
        </w:rPr>
        <w:t xml:space="preserve"> Исполнитель обязан представлять его на контрольные проце</w:t>
      </w:r>
      <w:r w:rsidR="004F4A40" w:rsidRPr="00BB1C7C">
        <w:rPr>
          <w:sz w:val="28"/>
          <w:szCs w:val="28"/>
        </w:rPr>
        <w:t>н</w:t>
      </w:r>
      <w:r w:rsidR="004F4A40" w:rsidRPr="00BB1C7C">
        <w:rPr>
          <w:sz w:val="28"/>
          <w:szCs w:val="28"/>
        </w:rPr>
        <w:t>товки</w:t>
      </w:r>
      <w:r w:rsidR="006E2594" w:rsidRPr="00BB1C7C">
        <w:rPr>
          <w:sz w:val="28"/>
          <w:szCs w:val="28"/>
        </w:rPr>
        <w:t>.</w:t>
      </w:r>
    </w:p>
    <w:p w:rsidR="00361DEB" w:rsidRPr="00BB1C7C" w:rsidRDefault="00361DEB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 xml:space="preserve">Содержание </w:t>
      </w:r>
      <w:r w:rsidRPr="00BB1C7C">
        <w:rPr>
          <w:sz w:val="28"/>
          <w:szCs w:val="28"/>
        </w:rPr>
        <w:t>оформляется без рамки. Расположение текстового документа без рамки представлено в приложении В.</w:t>
      </w:r>
    </w:p>
    <w:p w:rsidR="00876444" w:rsidRPr="00BB1C7C" w:rsidRDefault="005114D4" w:rsidP="006C712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В элементе </w:t>
      </w:r>
      <w:r w:rsidRPr="00BB1C7C">
        <w:rPr>
          <w:b/>
          <w:color w:val="000000"/>
          <w:sz w:val="28"/>
          <w:szCs w:val="28"/>
        </w:rPr>
        <w:t>«С</w:t>
      </w:r>
      <w:r w:rsidR="00223562" w:rsidRPr="00BB1C7C">
        <w:rPr>
          <w:b/>
          <w:color w:val="000000"/>
          <w:sz w:val="28"/>
          <w:szCs w:val="28"/>
        </w:rPr>
        <w:t>одержание</w:t>
      </w:r>
      <w:r w:rsidRPr="00BB1C7C">
        <w:rPr>
          <w:b/>
          <w:color w:val="000000"/>
          <w:sz w:val="28"/>
          <w:szCs w:val="28"/>
        </w:rPr>
        <w:t>»</w:t>
      </w:r>
      <w:r w:rsidRPr="00BB1C7C">
        <w:rPr>
          <w:color w:val="000000"/>
          <w:sz w:val="28"/>
          <w:szCs w:val="28"/>
        </w:rPr>
        <w:t xml:space="preserve"> приводят наименования структурных элементов работы: </w:t>
      </w:r>
      <w:r w:rsidR="00A3018D" w:rsidRPr="00BB1C7C">
        <w:rPr>
          <w:sz w:val="28"/>
          <w:szCs w:val="28"/>
        </w:rPr>
        <w:t>в</w:t>
      </w:r>
      <w:r w:rsidR="00223562" w:rsidRPr="00BB1C7C">
        <w:rPr>
          <w:sz w:val="28"/>
          <w:szCs w:val="28"/>
        </w:rPr>
        <w:t>ведение</w:t>
      </w:r>
      <w:r w:rsidR="0089489B" w:rsidRPr="00BB1C7C">
        <w:rPr>
          <w:sz w:val="28"/>
          <w:szCs w:val="28"/>
        </w:rPr>
        <w:t>, наименование всех разделов, подразделов, пунктов (т.е. 1; 1.1; 1.1.1</w:t>
      </w:r>
      <w:r w:rsidR="00A3018D" w:rsidRPr="00BB1C7C">
        <w:rPr>
          <w:sz w:val="28"/>
          <w:szCs w:val="28"/>
        </w:rPr>
        <w:t>), з</w:t>
      </w:r>
      <w:r w:rsidR="00223562" w:rsidRPr="00BB1C7C">
        <w:rPr>
          <w:sz w:val="28"/>
          <w:szCs w:val="28"/>
        </w:rPr>
        <w:t>аключение</w:t>
      </w:r>
      <w:r w:rsidR="0089489B" w:rsidRPr="00BB1C7C">
        <w:rPr>
          <w:sz w:val="28"/>
          <w:szCs w:val="28"/>
        </w:rPr>
        <w:t xml:space="preserve">, </w:t>
      </w:r>
      <w:r w:rsidR="00A3018D" w:rsidRPr="00BB1C7C">
        <w:rPr>
          <w:sz w:val="28"/>
          <w:szCs w:val="28"/>
        </w:rPr>
        <w:t>с</w:t>
      </w:r>
      <w:r w:rsidR="00223562" w:rsidRPr="00BB1C7C">
        <w:rPr>
          <w:sz w:val="28"/>
          <w:szCs w:val="28"/>
        </w:rPr>
        <w:t>писок использ</w:t>
      </w:r>
      <w:r w:rsidR="00223562" w:rsidRPr="00BB1C7C">
        <w:rPr>
          <w:sz w:val="28"/>
          <w:szCs w:val="28"/>
        </w:rPr>
        <w:t>о</w:t>
      </w:r>
      <w:r w:rsidR="00223562" w:rsidRPr="00BB1C7C">
        <w:rPr>
          <w:sz w:val="28"/>
          <w:szCs w:val="28"/>
        </w:rPr>
        <w:t>ва</w:t>
      </w:r>
      <w:r w:rsidR="00D37C22">
        <w:rPr>
          <w:sz w:val="28"/>
          <w:szCs w:val="28"/>
        </w:rPr>
        <w:t>нных источников и наименования п</w:t>
      </w:r>
      <w:r w:rsidR="00223562" w:rsidRPr="00BB1C7C">
        <w:rPr>
          <w:sz w:val="28"/>
          <w:szCs w:val="28"/>
        </w:rPr>
        <w:t>риложений</w:t>
      </w:r>
      <w:r w:rsidR="0089489B" w:rsidRPr="00BB1C7C">
        <w:rPr>
          <w:sz w:val="28"/>
          <w:szCs w:val="28"/>
        </w:rPr>
        <w:t xml:space="preserve"> </w:t>
      </w:r>
      <w:r w:rsidR="006E2594" w:rsidRPr="00BB1C7C">
        <w:rPr>
          <w:rFonts w:ascii="Arial" w:hAnsi="Arial" w:cs="Arial"/>
          <w:color w:val="000000"/>
          <w:sz w:val="28"/>
          <w:szCs w:val="28"/>
        </w:rPr>
        <w:t>(</w:t>
      </w:r>
      <w:r w:rsidR="0089489B" w:rsidRPr="00BB1C7C">
        <w:rPr>
          <w:color w:val="000000"/>
          <w:sz w:val="28"/>
          <w:szCs w:val="28"/>
        </w:rPr>
        <w:t>П</w:t>
      </w:r>
      <w:r w:rsidR="00223562" w:rsidRPr="00BB1C7C">
        <w:rPr>
          <w:color w:val="000000"/>
          <w:sz w:val="28"/>
          <w:szCs w:val="28"/>
        </w:rPr>
        <w:t>риложение</w:t>
      </w:r>
      <w:r w:rsidR="0089489B" w:rsidRPr="00BB1C7C">
        <w:rPr>
          <w:color w:val="000000"/>
          <w:sz w:val="28"/>
          <w:szCs w:val="28"/>
        </w:rPr>
        <w:t xml:space="preserve"> </w:t>
      </w:r>
      <w:r w:rsidR="00361DEB" w:rsidRPr="00BB1C7C">
        <w:rPr>
          <w:color w:val="000000"/>
          <w:sz w:val="28"/>
          <w:szCs w:val="28"/>
        </w:rPr>
        <w:t>Г</w:t>
      </w:r>
      <w:r w:rsidR="0089489B" w:rsidRPr="00BB1C7C">
        <w:rPr>
          <w:color w:val="000000"/>
          <w:sz w:val="28"/>
          <w:szCs w:val="28"/>
        </w:rPr>
        <w:t xml:space="preserve">). После заголовка каждого элемента ставят отточие и приводят номер страницы работы, с которой </w:t>
      </w:r>
      <w:r w:rsidR="0089489B" w:rsidRPr="00BB1C7C">
        <w:rPr>
          <w:color w:val="000000"/>
          <w:sz w:val="28"/>
          <w:szCs w:val="28"/>
        </w:rPr>
        <w:lastRenderedPageBreak/>
        <w:t>начинается данный структурный элемент</w:t>
      </w:r>
      <w:r w:rsidR="0089489B" w:rsidRPr="00BB1C7C">
        <w:rPr>
          <w:b/>
          <w:color w:val="000000"/>
          <w:sz w:val="28"/>
          <w:szCs w:val="28"/>
        </w:rPr>
        <w:t>.</w:t>
      </w:r>
      <w:r w:rsidR="0089489B" w:rsidRPr="00BB1C7C">
        <w:rPr>
          <w:color w:val="000000"/>
          <w:sz w:val="28"/>
          <w:szCs w:val="28"/>
        </w:rPr>
        <w:t xml:space="preserve"> </w:t>
      </w:r>
      <w:r w:rsidR="0010766B" w:rsidRPr="00BB1C7C">
        <w:rPr>
          <w:color w:val="000000"/>
          <w:sz w:val="28"/>
          <w:szCs w:val="28"/>
        </w:rPr>
        <w:t>Заголовки</w:t>
      </w:r>
      <w:r w:rsidR="00994350" w:rsidRPr="00BB1C7C">
        <w:rPr>
          <w:color w:val="000000"/>
          <w:sz w:val="28"/>
          <w:szCs w:val="28"/>
        </w:rPr>
        <w:t xml:space="preserve"> разделов располагают без отступа, </w:t>
      </w:r>
      <w:r w:rsidR="00994350" w:rsidRPr="00BB1C7C">
        <w:rPr>
          <w:sz w:val="28"/>
          <w:szCs w:val="28"/>
        </w:rPr>
        <w:t xml:space="preserve">подразделов после абзацного отступа, равного двум знакам, относительно </w:t>
      </w:r>
      <w:r w:rsidR="0010766B" w:rsidRPr="00BB1C7C">
        <w:rPr>
          <w:sz w:val="28"/>
          <w:szCs w:val="28"/>
        </w:rPr>
        <w:t>заголовков</w:t>
      </w:r>
      <w:r w:rsidR="00994350" w:rsidRPr="00BB1C7C">
        <w:rPr>
          <w:sz w:val="28"/>
          <w:szCs w:val="28"/>
        </w:rPr>
        <w:t xml:space="preserve"> разделов.</w:t>
      </w:r>
      <w:r w:rsidR="0089489B" w:rsidRPr="00BB1C7C">
        <w:rPr>
          <w:sz w:val="28"/>
          <w:szCs w:val="28"/>
        </w:rPr>
        <w:t xml:space="preserve"> Обозначения пунктов приводят после абзацного отступа, равного четырем знакам относительно </w:t>
      </w:r>
      <w:r w:rsidR="0010766B" w:rsidRPr="00BB1C7C">
        <w:rPr>
          <w:sz w:val="28"/>
          <w:szCs w:val="28"/>
        </w:rPr>
        <w:t xml:space="preserve">заголовков </w:t>
      </w:r>
      <w:r w:rsidR="0089489B" w:rsidRPr="00BB1C7C">
        <w:rPr>
          <w:sz w:val="28"/>
          <w:szCs w:val="28"/>
        </w:rPr>
        <w:t>разделов. При необходимости продолжение записи заголовка раздела, подраздела или пункта на второй (последующей) строке выпо</w:t>
      </w:r>
      <w:r w:rsidR="0089489B" w:rsidRPr="00BB1C7C">
        <w:rPr>
          <w:sz w:val="28"/>
          <w:szCs w:val="28"/>
        </w:rPr>
        <w:t>л</w:t>
      </w:r>
      <w:r w:rsidR="0089489B" w:rsidRPr="00BB1C7C">
        <w:rPr>
          <w:sz w:val="28"/>
          <w:szCs w:val="28"/>
        </w:rPr>
        <w:t>няют, начиная от уровня начала этого заголовка на первой строке</w:t>
      </w:r>
      <w:r w:rsidR="00994350" w:rsidRPr="00BB1C7C">
        <w:rPr>
          <w:sz w:val="28"/>
          <w:szCs w:val="28"/>
        </w:rPr>
        <w:t>, а при продолжении записи заголовка приложения - на уровне записи обозначения этого приложения.</w:t>
      </w:r>
      <w:r w:rsidR="0051722D" w:rsidRPr="00BB1C7C">
        <w:rPr>
          <w:color w:val="FF0000"/>
          <w:sz w:val="28"/>
          <w:szCs w:val="28"/>
        </w:rPr>
        <w:t xml:space="preserve"> </w:t>
      </w:r>
      <w:r w:rsidR="0089489B" w:rsidRPr="00BB1C7C">
        <w:rPr>
          <w:color w:val="FF0000"/>
          <w:sz w:val="28"/>
          <w:szCs w:val="28"/>
        </w:rPr>
        <w:t xml:space="preserve"> </w:t>
      </w:r>
      <w:r w:rsidR="00994350" w:rsidRPr="00BB1C7C">
        <w:rPr>
          <w:sz w:val="28"/>
          <w:szCs w:val="28"/>
        </w:rPr>
        <w:t xml:space="preserve">Элемент «Содержание» размещают </w:t>
      </w:r>
      <w:r w:rsidR="00C72DD1" w:rsidRPr="00BB1C7C">
        <w:rPr>
          <w:sz w:val="28"/>
          <w:szCs w:val="28"/>
        </w:rPr>
        <w:t xml:space="preserve">с </w:t>
      </w:r>
      <w:r w:rsidR="00994350" w:rsidRPr="00BB1C7C">
        <w:rPr>
          <w:sz w:val="28"/>
          <w:szCs w:val="28"/>
        </w:rPr>
        <w:t>новой страницы</w:t>
      </w:r>
      <w:r w:rsidR="00C72DD1" w:rsidRPr="00BB1C7C">
        <w:rPr>
          <w:sz w:val="28"/>
          <w:szCs w:val="28"/>
        </w:rPr>
        <w:t>, п</w:t>
      </w:r>
      <w:r w:rsidR="00994350" w:rsidRPr="00BB1C7C">
        <w:rPr>
          <w:sz w:val="28"/>
          <w:szCs w:val="28"/>
        </w:rPr>
        <w:t>ри этом слово «Содержание» записывают в верхней части этой страницы, посередине, с прописной буквы и выделяют полужирным шрифтом. Наименования структурных элементов документа, включенные в содержание, записывают с прописной буквы.</w:t>
      </w:r>
      <w:r w:rsidR="0010766B" w:rsidRPr="00BB1C7C">
        <w:rPr>
          <w:sz w:val="28"/>
          <w:szCs w:val="28"/>
        </w:rPr>
        <w:t xml:space="preserve"> </w:t>
      </w:r>
      <w:r w:rsidR="001F1AD9" w:rsidRPr="00BB1C7C">
        <w:rPr>
          <w:sz w:val="28"/>
          <w:szCs w:val="28"/>
        </w:rPr>
        <w:t>Оформляется содержание без рамки и о</w:t>
      </w:r>
      <w:r w:rsidR="001F1AD9" w:rsidRPr="00BB1C7C">
        <w:rPr>
          <w:sz w:val="28"/>
          <w:szCs w:val="28"/>
        </w:rPr>
        <w:t>с</w:t>
      </w:r>
      <w:r w:rsidR="001F1AD9" w:rsidRPr="00BB1C7C">
        <w:rPr>
          <w:sz w:val="28"/>
          <w:szCs w:val="28"/>
        </w:rPr>
        <w:t>новной надписи</w:t>
      </w:r>
      <w:r w:rsidR="0011691D" w:rsidRPr="00BB1C7C">
        <w:rPr>
          <w:sz w:val="28"/>
          <w:szCs w:val="28"/>
        </w:rPr>
        <w:t>.</w:t>
      </w:r>
      <w:r w:rsidR="00725C57" w:rsidRPr="00BB1C7C">
        <w:rPr>
          <w:sz w:val="28"/>
          <w:szCs w:val="28"/>
        </w:rPr>
        <w:t xml:space="preserve"> </w:t>
      </w:r>
    </w:p>
    <w:p w:rsidR="00876444" w:rsidRPr="00BB1C7C" w:rsidRDefault="0051722D" w:rsidP="006C712B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B1C7C">
        <w:rPr>
          <w:b/>
          <w:sz w:val="28"/>
          <w:szCs w:val="28"/>
        </w:rPr>
        <w:t>В</w:t>
      </w:r>
      <w:r w:rsidR="004F4A40" w:rsidRPr="00BB1C7C">
        <w:rPr>
          <w:b/>
          <w:sz w:val="28"/>
          <w:szCs w:val="28"/>
        </w:rPr>
        <w:t>ведение</w:t>
      </w:r>
      <w:r w:rsidR="004F4A40" w:rsidRPr="00BB1C7C">
        <w:rPr>
          <w:sz w:val="28"/>
          <w:szCs w:val="28"/>
        </w:rPr>
        <w:t xml:space="preserve"> - во </w:t>
      </w:r>
      <w:r w:rsidR="002D130D" w:rsidRPr="00BB1C7C">
        <w:rPr>
          <w:sz w:val="28"/>
          <w:szCs w:val="28"/>
        </w:rPr>
        <w:t>введении должна</w:t>
      </w:r>
      <w:r w:rsidR="004F4A40" w:rsidRPr="00BB1C7C">
        <w:rPr>
          <w:sz w:val="28"/>
          <w:szCs w:val="28"/>
        </w:rPr>
        <w:t xml:space="preserve"> быть дана оценка современного состояния отрасли, определена цель дипломного проектирования, методы её решения и перечислены источники, на основании </w:t>
      </w:r>
      <w:r w:rsidR="002D130D" w:rsidRPr="00BB1C7C">
        <w:rPr>
          <w:sz w:val="28"/>
          <w:szCs w:val="28"/>
        </w:rPr>
        <w:t>которых разрабатывался</w:t>
      </w:r>
      <w:r w:rsidR="004F4A40" w:rsidRPr="00BB1C7C">
        <w:rPr>
          <w:sz w:val="28"/>
          <w:szCs w:val="28"/>
        </w:rPr>
        <w:t xml:space="preserve"> проект</w:t>
      </w:r>
      <w:r w:rsidR="008466B6" w:rsidRPr="00BB1C7C">
        <w:rPr>
          <w:sz w:val="28"/>
          <w:szCs w:val="28"/>
        </w:rPr>
        <w:t xml:space="preserve">. </w:t>
      </w:r>
      <w:r w:rsidR="008466B6" w:rsidRPr="00BB1C7C">
        <w:rPr>
          <w:color w:val="auto"/>
          <w:sz w:val="28"/>
          <w:szCs w:val="28"/>
        </w:rPr>
        <w:t>Оформляется введение без рамки и о</w:t>
      </w:r>
      <w:r w:rsidR="008466B6" w:rsidRPr="00BB1C7C">
        <w:rPr>
          <w:color w:val="auto"/>
          <w:sz w:val="28"/>
          <w:szCs w:val="28"/>
        </w:rPr>
        <w:t>с</w:t>
      </w:r>
      <w:r w:rsidR="008466B6" w:rsidRPr="00BB1C7C">
        <w:rPr>
          <w:color w:val="auto"/>
          <w:sz w:val="28"/>
          <w:szCs w:val="28"/>
        </w:rPr>
        <w:t>новной надписи</w:t>
      </w:r>
      <w:r w:rsidR="00BA5AE5" w:rsidRPr="00BB1C7C">
        <w:rPr>
          <w:color w:val="auto"/>
          <w:sz w:val="28"/>
          <w:szCs w:val="28"/>
        </w:rPr>
        <w:t>.</w:t>
      </w:r>
    </w:p>
    <w:p w:rsidR="00A464F3" w:rsidRPr="00BB1C7C" w:rsidRDefault="0051722D" w:rsidP="006C7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О</w:t>
      </w:r>
      <w:r w:rsidR="004F4A40" w:rsidRPr="00BB1C7C">
        <w:rPr>
          <w:b/>
          <w:sz w:val="28"/>
          <w:szCs w:val="28"/>
        </w:rPr>
        <w:t xml:space="preserve">сновная </w:t>
      </w:r>
      <w:r w:rsidR="002D130D" w:rsidRPr="00BB1C7C">
        <w:rPr>
          <w:b/>
          <w:sz w:val="28"/>
          <w:szCs w:val="28"/>
        </w:rPr>
        <w:t>часть</w:t>
      </w:r>
      <w:r w:rsidR="002D130D" w:rsidRPr="00BB1C7C">
        <w:rPr>
          <w:sz w:val="28"/>
          <w:szCs w:val="28"/>
        </w:rPr>
        <w:t xml:space="preserve"> </w:t>
      </w:r>
      <w:r w:rsidR="004C4E32" w:rsidRPr="00BB1C7C">
        <w:rPr>
          <w:sz w:val="28"/>
          <w:szCs w:val="28"/>
        </w:rPr>
        <w:t>пояснительной записки</w:t>
      </w:r>
      <w:r w:rsidR="00E436D9" w:rsidRPr="00BB1C7C">
        <w:rPr>
          <w:sz w:val="28"/>
          <w:szCs w:val="28"/>
        </w:rPr>
        <w:t xml:space="preserve"> </w:t>
      </w:r>
      <w:r w:rsidR="002D130D" w:rsidRPr="00BB1C7C">
        <w:rPr>
          <w:sz w:val="28"/>
          <w:szCs w:val="28"/>
        </w:rPr>
        <w:t>состоит</w:t>
      </w:r>
      <w:r w:rsidR="004F4A40" w:rsidRPr="00BB1C7C">
        <w:rPr>
          <w:sz w:val="28"/>
          <w:szCs w:val="28"/>
        </w:rPr>
        <w:t xml:space="preserve"> из отдельных разделов</w:t>
      </w:r>
      <w:r w:rsidR="001B5F8F" w:rsidRPr="00BB1C7C">
        <w:rPr>
          <w:sz w:val="28"/>
          <w:szCs w:val="28"/>
        </w:rPr>
        <w:t>, подразделов</w:t>
      </w:r>
      <w:r w:rsidR="004C5EC8">
        <w:rPr>
          <w:sz w:val="28"/>
          <w:szCs w:val="28"/>
        </w:rPr>
        <w:t>,</w:t>
      </w:r>
      <w:r w:rsidR="001B5F8F" w:rsidRPr="00BB1C7C">
        <w:rPr>
          <w:sz w:val="28"/>
          <w:szCs w:val="28"/>
        </w:rPr>
        <w:t xml:space="preserve"> пунктов</w:t>
      </w:r>
      <w:r w:rsidR="004C5EC8">
        <w:rPr>
          <w:sz w:val="28"/>
          <w:szCs w:val="28"/>
        </w:rPr>
        <w:t xml:space="preserve"> и</w:t>
      </w:r>
      <w:r w:rsidR="0010766B" w:rsidRPr="00BB1C7C">
        <w:rPr>
          <w:sz w:val="28"/>
          <w:szCs w:val="28"/>
        </w:rPr>
        <w:t xml:space="preserve"> подпунктов</w:t>
      </w:r>
      <w:r w:rsidR="004F4A40" w:rsidRPr="00BB1C7C">
        <w:rPr>
          <w:sz w:val="28"/>
          <w:szCs w:val="28"/>
        </w:rPr>
        <w:t xml:space="preserve">. </w:t>
      </w:r>
      <w:r w:rsidR="00771FDF" w:rsidRPr="00BB1C7C">
        <w:rPr>
          <w:sz w:val="28"/>
          <w:szCs w:val="28"/>
        </w:rPr>
        <w:t>Каждый</w:t>
      </w:r>
      <w:r w:rsidR="00F4363D" w:rsidRPr="00BB1C7C">
        <w:rPr>
          <w:sz w:val="28"/>
          <w:szCs w:val="28"/>
          <w:lang w:eastAsia="zh-CN"/>
        </w:rPr>
        <w:t xml:space="preserve"> раздел рек</w:t>
      </w:r>
      <w:r w:rsidR="00F4363D" w:rsidRPr="00BB1C7C">
        <w:rPr>
          <w:sz w:val="28"/>
          <w:szCs w:val="28"/>
          <w:lang w:eastAsia="zh-CN"/>
        </w:rPr>
        <w:t>о</w:t>
      </w:r>
      <w:r w:rsidR="00F4363D" w:rsidRPr="00BB1C7C">
        <w:rPr>
          <w:sz w:val="28"/>
          <w:szCs w:val="28"/>
          <w:lang w:eastAsia="zh-CN"/>
        </w:rPr>
        <w:t>мендуется начинать с нового листа</w:t>
      </w:r>
      <w:r w:rsidR="00115C8B" w:rsidRPr="00BB1C7C">
        <w:rPr>
          <w:sz w:val="28"/>
          <w:szCs w:val="28"/>
          <w:lang w:eastAsia="zh-CN"/>
        </w:rPr>
        <w:t xml:space="preserve"> </w:t>
      </w:r>
      <w:r w:rsidR="00361DEB" w:rsidRPr="00BB1C7C">
        <w:rPr>
          <w:sz w:val="28"/>
          <w:szCs w:val="28"/>
          <w:lang w:eastAsia="zh-CN"/>
        </w:rPr>
        <w:t>(Приложение Д</w:t>
      </w:r>
      <w:r w:rsidR="00115C8B" w:rsidRPr="00BB1C7C">
        <w:rPr>
          <w:sz w:val="28"/>
          <w:szCs w:val="28"/>
          <w:lang w:eastAsia="zh-CN"/>
        </w:rPr>
        <w:t>)</w:t>
      </w:r>
      <w:r w:rsidR="00F4363D" w:rsidRPr="00BB1C7C">
        <w:rPr>
          <w:sz w:val="28"/>
          <w:szCs w:val="28"/>
          <w:lang w:eastAsia="zh-CN"/>
        </w:rPr>
        <w:t>.</w:t>
      </w:r>
      <w:r w:rsidR="00771FDF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Р</w:t>
      </w:r>
      <w:r w:rsidR="00115C8B" w:rsidRPr="00BB1C7C">
        <w:rPr>
          <w:sz w:val="28"/>
          <w:szCs w:val="28"/>
        </w:rPr>
        <w:t xml:space="preserve">азделы </w:t>
      </w:r>
      <w:r w:rsidR="00771FDF" w:rsidRPr="00BB1C7C">
        <w:rPr>
          <w:sz w:val="28"/>
          <w:szCs w:val="28"/>
        </w:rPr>
        <w:t xml:space="preserve">пояснительной </w:t>
      </w:r>
      <w:r w:rsidR="00115C8B" w:rsidRPr="00BB1C7C">
        <w:rPr>
          <w:sz w:val="28"/>
          <w:szCs w:val="28"/>
        </w:rPr>
        <w:t>записки выполняю</w:t>
      </w:r>
      <w:r w:rsidR="002D130D" w:rsidRPr="00BB1C7C">
        <w:rPr>
          <w:sz w:val="28"/>
          <w:szCs w:val="28"/>
        </w:rPr>
        <w:t>тся</w:t>
      </w:r>
      <w:r w:rsidR="00771FDF" w:rsidRPr="00BB1C7C">
        <w:rPr>
          <w:sz w:val="28"/>
          <w:szCs w:val="28"/>
        </w:rPr>
        <w:t xml:space="preserve"> с </w:t>
      </w:r>
      <w:r w:rsidR="002D130D" w:rsidRPr="00BB1C7C">
        <w:rPr>
          <w:sz w:val="28"/>
          <w:szCs w:val="28"/>
        </w:rPr>
        <w:t>рамкой по</w:t>
      </w:r>
      <w:r w:rsidR="00771FDF" w:rsidRPr="00BB1C7C">
        <w:rPr>
          <w:sz w:val="28"/>
          <w:szCs w:val="28"/>
        </w:rPr>
        <w:t xml:space="preserve"> </w:t>
      </w:r>
      <w:r w:rsidR="00E91141" w:rsidRPr="00BB1C7C">
        <w:rPr>
          <w:sz w:val="28"/>
          <w:szCs w:val="28"/>
        </w:rPr>
        <w:t>ГОСТ 2.104</w:t>
      </w:r>
      <w:r w:rsidR="00A464F3" w:rsidRPr="00BB1C7C">
        <w:rPr>
          <w:sz w:val="28"/>
          <w:szCs w:val="28"/>
        </w:rPr>
        <w:t xml:space="preserve"> ЕСКД</w:t>
      </w:r>
      <w:r w:rsidR="00E91141" w:rsidRPr="00BB1C7C">
        <w:rPr>
          <w:sz w:val="28"/>
          <w:szCs w:val="28"/>
        </w:rPr>
        <w:t xml:space="preserve"> (форма 2)</w:t>
      </w:r>
      <w:r w:rsidR="00A464F3" w:rsidRPr="00BB1C7C">
        <w:rPr>
          <w:sz w:val="28"/>
          <w:szCs w:val="28"/>
        </w:rPr>
        <w:t xml:space="preserve">, а последующие листы </w:t>
      </w:r>
      <w:r w:rsidR="00E91141" w:rsidRPr="00BB1C7C">
        <w:rPr>
          <w:sz w:val="28"/>
          <w:szCs w:val="28"/>
        </w:rPr>
        <w:t xml:space="preserve">(форма </w:t>
      </w:r>
      <w:r w:rsidR="009B3701" w:rsidRPr="00BB1C7C">
        <w:rPr>
          <w:sz w:val="28"/>
          <w:szCs w:val="28"/>
        </w:rPr>
        <w:t>2а</w:t>
      </w:r>
      <w:r w:rsidR="00E91141" w:rsidRPr="00BB1C7C">
        <w:rPr>
          <w:sz w:val="28"/>
          <w:szCs w:val="28"/>
        </w:rPr>
        <w:t>)</w:t>
      </w:r>
      <w:r w:rsidR="009B3701" w:rsidRPr="00BB1C7C">
        <w:rPr>
          <w:sz w:val="28"/>
          <w:szCs w:val="28"/>
        </w:rPr>
        <w:t xml:space="preserve"> (рисунок 1,2)</w:t>
      </w:r>
    </w:p>
    <w:p w:rsidR="00A464F3" w:rsidRPr="00BB1C7C" w:rsidRDefault="00346B27" w:rsidP="00744B41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00575" cy="3686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F3" w:rsidRPr="00BB1C7C" w:rsidRDefault="00A464F3" w:rsidP="00C61FDC">
      <w:pPr>
        <w:autoSpaceDE w:val="0"/>
        <w:autoSpaceDN w:val="0"/>
        <w:adjustRightInd w:val="0"/>
        <w:spacing w:before="240" w:after="240" w:line="360" w:lineRule="auto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 xml:space="preserve">Рисунок 1 </w:t>
      </w:r>
      <w:r w:rsidR="00E93337" w:rsidRPr="00BB1C7C">
        <w:rPr>
          <w:sz w:val="28"/>
          <w:szCs w:val="28"/>
        </w:rPr>
        <w:t xml:space="preserve">– </w:t>
      </w:r>
      <w:r w:rsidRPr="00BB1C7C">
        <w:rPr>
          <w:sz w:val="28"/>
          <w:szCs w:val="28"/>
        </w:rPr>
        <w:t>Основная надпись по форме 2 (ГОСТ 2.104-2006)</w:t>
      </w:r>
    </w:p>
    <w:p w:rsidR="00A464F3" w:rsidRPr="00BB1C7C" w:rsidRDefault="00346B27" w:rsidP="00D37C22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81475" cy="552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F3" w:rsidRPr="00BB1C7C" w:rsidRDefault="00A464F3" w:rsidP="00C61FDC">
      <w:pPr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sz w:val="28"/>
          <w:szCs w:val="28"/>
        </w:rPr>
      </w:pPr>
      <w:r w:rsidRPr="00BB1C7C">
        <w:rPr>
          <w:sz w:val="28"/>
          <w:szCs w:val="28"/>
        </w:rPr>
        <w:t xml:space="preserve">Рисунок 2 </w:t>
      </w:r>
      <w:r w:rsidR="00E93337" w:rsidRPr="00BB1C7C">
        <w:rPr>
          <w:sz w:val="28"/>
          <w:szCs w:val="28"/>
        </w:rPr>
        <w:t>–</w:t>
      </w:r>
      <w:r w:rsidRPr="00BB1C7C">
        <w:rPr>
          <w:sz w:val="28"/>
          <w:szCs w:val="28"/>
        </w:rPr>
        <w:t xml:space="preserve"> Основная надпись по форме 2а (ГОСТ 2.104-2006)</w:t>
      </w:r>
    </w:p>
    <w:p w:rsidR="004F4A40" w:rsidRPr="00BB1C7C" w:rsidRDefault="002D130D" w:rsidP="006C712B">
      <w:pPr>
        <w:suppressAutoHyphens/>
        <w:spacing w:line="360" w:lineRule="auto"/>
        <w:ind w:firstLine="709"/>
        <w:jc w:val="both"/>
        <w:rPr>
          <w:lang w:eastAsia="zh-CN"/>
        </w:rPr>
      </w:pPr>
      <w:r w:rsidRPr="00BB1C7C">
        <w:rPr>
          <w:b/>
          <w:sz w:val="28"/>
          <w:szCs w:val="28"/>
        </w:rPr>
        <w:t>Заключение</w:t>
      </w:r>
      <w:r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  <w:lang w:eastAsia="zh-CN"/>
        </w:rPr>
        <w:t>должно</w:t>
      </w:r>
      <w:r w:rsidR="004F4A40" w:rsidRPr="00BB1C7C">
        <w:rPr>
          <w:sz w:val="28"/>
          <w:szCs w:val="28"/>
          <w:lang w:eastAsia="zh-CN"/>
        </w:rPr>
        <w:t xml:space="preserve"> содержать краткие выводы, оценку результатов выполненного проекта, преимущества </w:t>
      </w:r>
      <w:r w:rsidRPr="00BB1C7C">
        <w:rPr>
          <w:sz w:val="28"/>
          <w:szCs w:val="28"/>
          <w:lang w:eastAsia="zh-CN"/>
        </w:rPr>
        <w:t>решений,</w:t>
      </w:r>
      <w:r w:rsidR="004F4A40" w:rsidRPr="00BB1C7C">
        <w:rPr>
          <w:sz w:val="28"/>
          <w:szCs w:val="28"/>
          <w:lang w:eastAsia="zh-CN"/>
        </w:rPr>
        <w:t xml:space="preserve"> принятых в проекте, соответствие полученных результатов заданию.</w:t>
      </w:r>
      <w:r w:rsidR="008466B6" w:rsidRPr="00BB1C7C">
        <w:rPr>
          <w:sz w:val="28"/>
          <w:szCs w:val="28"/>
        </w:rPr>
        <w:t xml:space="preserve"> Оформляется заключение без рамки и осно</w:t>
      </w:r>
      <w:r w:rsidR="008466B6" w:rsidRPr="00BB1C7C">
        <w:rPr>
          <w:sz w:val="28"/>
          <w:szCs w:val="28"/>
        </w:rPr>
        <w:t>в</w:t>
      </w:r>
      <w:r w:rsidR="008466B6" w:rsidRPr="00BB1C7C">
        <w:rPr>
          <w:sz w:val="28"/>
          <w:szCs w:val="28"/>
        </w:rPr>
        <w:t>ной надписи</w:t>
      </w:r>
      <w:r w:rsidR="00AD17FA">
        <w:rPr>
          <w:sz w:val="28"/>
          <w:szCs w:val="28"/>
        </w:rPr>
        <w:t>.</w:t>
      </w:r>
      <w:r w:rsidR="008466B6" w:rsidRPr="00BB1C7C">
        <w:rPr>
          <w:sz w:val="28"/>
          <w:szCs w:val="28"/>
          <w:lang w:eastAsia="zh-CN"/>
        </w:rPr>
        <w:t xml:space="preserve"> </w:t>
      </w:r>
      <w:r w:rsidR="004F4A40" w:rsidRPr="00BB1C7C">
        <w:rPr>
          <w:sz w:val="28"/>
          <w:szCs w:val="28"/>
          <w:lang w:eastAsia="zh-CN"/>
        </w:rPr>
        <w:t xml:space="preserve"> </w:t>
      </w:r>
    </w:p>
    <w:p w:rsidR="0051722D" w:rsidRPr="00BB1C7C" w:rsidRDefault="002D130D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Список использованных</w:t>
      </w:r>
      <w:r w:rsidR="00876444" w:rsidRPr="00BB1C7C">
        <w:rPr>
          <w:b/>
          <w:sz w:val="28"/>
          <w:szCs w:val="28"/>
        </w:rPr>
        <w:t xml:space="preserve"> источников</w:t>
      </w:r>
      <w:r w:rsidR="004F4A40" w:rsidRPr="00BB1C7C">
        <w:rPr>
          <w:sz w:val="28"/>
          <w:szCs w:val="28"/>
        </w:rPr>
        <w:t xml:space="preserve"> должен содержать источники, использованные при выполнении проекта</w:t>
      </w:r>
      <w:r w:rsidR="0051722D" w:rsidRPr="00BB1C7C">
        <w:rPr>
          <w:sz w:val="28"/>
          <w:szCs w:val="28"/>
        </w:rPr>
        <w:t xml:space="preserve"> и оформляться в соответствии с ГОСТ 7.32</w:t>
      </w:r>
      <w:r w:rsidR="00415FE8">
        <w:rPr>
          <w:sz w:val="28"/>
          <w:szCs w:val="28"/>
        </w:rPr>
        <w:t>-</w:t>
      </w:r>
      <w:r w:rsidR="00D37C22">
        <w:rPr>
          <w:sz w:val="28"/>
          <w:szCs w:val="28"/>
        </w:rPr>
        <w:t>2017</w:t>
      </w:r>
      <w:r w:rsidR="00F97012" w:rsidRPr="00BB1C7C">
        <w:rPr>
          <w:sz w:val="28"/>
          <w:szCs w:val="28"/>
        </w:rPr>
        <w:t xml:space="preserve"> </w:t>
      </w:r>
      <w:r w:rsidR="0051722D" w:rsidRPr="00BB1C7C">
        <w:rPr>
          <w:sz w:val="28"/>
          <w:szCs w:val="28"/>
        </w:rPr>
        <w:t>(П</w:t>
      </w:r>
      <w:r w:rsidR="000332AA" w:rsidRPr="00BB1C7C">
        <w:rPr>
          <w:sz w:val="28"/>
          <w:szCs w:val="28"/>
        </w:rPr>
        <w:t>риложение</w:t>
      </w:r>
      <w:r w:rsidR="0051722D" w:rsidRPr="00BB1C7C">
        <w:rPr>
          <w:sz w:val="28"/>
          <w:szCs w:val="28"/>
        </w:rPr>
        <w:t xml:space="preserve"> </w:t>
      </w:r>
      <w:r w:rsidR="00361DEB" w:rsidRPr="00BB1C7C">
        <w:rPr>
          <w:sz w:val="28"/>
          <w:szCs w:val="28"/>
        </w:rPr>
        <w:t>Ж</w:t>
      </w:r>
      <w:r w:rsidR="0051722D" w:rsidRPr="00BB1C7C">
        <w:rPr>
          <w:sz w:val="28"/>
          <w:szCs w:val="28"/>
        </w:rPr>
        <w:t xml:space="preserve">). </w:t>
      </w:r>
      <w:r w:rsidR="008466B6" w:rsidRPr="00BB1C7C">
        <w:rPr>
          <w:sz w:val="28"/>
          <w:szCs w:val="28"/>
        </w:rPr>
        <w:t>Оформляется список использованных источников без рамки и о</w:t>
      </w:r>
      <w:r w:rsidR="008466B6" w:rsidRPr="00BB1C7C">
        <w:rPr>
          <w:sz w:val="28"/>
          <w:szCs w:val="28"/>
        </w:rPr>
        <w:t>с</w:t>
      </w:r>
      <w:r w:rsidR="008466B6" w:rsidRPr="00BB1C7C">
        <w:rPr>
          <w:sz w:val="28"/>
          <w:szCs w:val="28"/>
        </w:rPr>
        <w:t>новной надписи</w:t>
      </w:r>
      <w:r w:rsidR="00575EA1" w:rsidRPr="00BB1C7C">
        <w:rPr>
          <w:sz w:val="28"/>
          <w:szCs w:val="28"/>
        </w:rPr>
        <w:t>.</w:t>
      </w:r>
    </w:p>
    <w:p w:rsidR="000332AA" w:rsidRPr="00BB1C7C" w:rsidRDefault="0051722D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П</w:t>
      </w:r>
      <w:r w:rsidR="00876444" w:rsidRPr="00BB1C7C">
        <w:rPr>
          <w:b/>
          <w:sz w:val="28"/>
          <w:szCs w:val="28"/>
        </w:rPr>
        <w:t>риложения</w:t>
      </w:r>
      <w:r w:rsidR="00071500" w:rsidRPr="00BB1C7C">
        <w:rPr>
          <w:sz w:val="28"/>
          <w:szCs w:val="28"/>
        </w:rPr>
        <w:t xml:space="preserve"> - </w:t>
      </w:r>
      <w:r w:rsidR="00335E35" w:rsidRPr="00BB1C7C">
        <w:rPr>
          <w:sz w:val="28"/>
          <w:szCs w:val="28"/>
        </w:rPr>
        <w:t>м</w:t>
      </w:r>
      <w:r w:rsidR="000332AA" w:rsidRPr="00BB1C7C">
        <w:rPr>
          <w:sz w:val="28"/>
          <w:szCs w:val="28"/>
        </w:rPr>
        <w:t>атериал, дополняющий текст документа, допускается оформлять в виде приложений. Приложениями могут быть, например</w:t>
      </w:r>
      <w:r w:rsidR="004C5EC8">
        <w:rPr>
          <w:sz w:val="28"/>
          <w:szCs w:val="28"/>
        </w:rPr>
        <w:t>:</w:t>
      </w:r>
      <w:r w:rsidR="000332AA" w:rsidRPr="00BB1C7C">
        <w:rPr>
          <w:sz w:val="28"/>
          <w:szCs w:val="28"/>
        </w:rPr>
        <w:t xml:space="preserve"> графический материал, таблицы большого формата, расчеты, описания </w:t>
      </w:r>
      <w:r w:rsidR="000332AA" w:rsidRPr="00BB1C7C">
        <w:rPr>
          <w:sz w:val="28"/>
          <w:szCs w:val="28"/>
        </w:rPr>
        <w:lastRenderedPageBreak/>
        <w:t xml:space="preserve">аппаратуры и приборов, описания алгоритмов и программ задач, решаемых на ЭВМ и т. д. </w:t>
      </w:r>
      <w:bookmarkStart w:id="8" w:name="_Toc347920495"/>
    </w:p>
    <w:p w:rsidR="000332AA" w:rsidRPr="00BB1C7C" w:rsidRDefault="00335E35" w:rsidP="002941AE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Каждое </w:t>
      </w:r>
      <w:r w:rsidR="000332AA" w:rsidRPr="00BB1C7C">
        <w:rPr>
          <w:sz w:val="28"/>
          <w:szCs w:val="28"/>
        </w:rPr>
        <w:t>«Приложение» следует начинать с новой страницы с указанием наверху посередине страницы слов</w:t>
      </w:r>
      <w:r w:rsidR="00EC3721" w:rsidRPr="00BB1C7C">
        <w:rPr>
          <w:sz w:val="28"/>
          <w:szCs w:val="28"/>
        </w:rPr>
        <w:t>о</w:t>
      </w:r>
      <w:r w:rsidR="000332AA" w:rsidRPr="00BB1C7C">
        <w:rPr>
          <w:sz w:val="28"/>
          <w:szCs w:val="28"/>
        </w:rPr>
        <w:t xml:space="preserve"> «Приложение» и его обозначения</w:t>
      </w:r>
      <w:r w:rsidR="002941AE" w:rsidRPr="00BB1C7C">
        <w:rPr>
          <w:sz w:val="28"/>
          <w:szCs w:val="28"/>
        </w:rPr>
        <w:t>.</w:t>
      </w:r>
      <w:r w:rsidRPr="00BB1C7C">
        <w:rPr>
          <w:sz w:val="28"/>
          <w:szCs w:val="28"/>
        </w:rPr>
        <w:t xml:space="preserve"> </w:t>
      </w:r>
      <w:r w:rsidR="002941AE" w:rsidRPr="00BB1C7C">
        <w:rPr>
          <w:sz w:val="28"/>
          <w:szCs w:val="28"/>
        </w:rPr>
        <w:t>Элемент «Приложение» обозначают прописными буквами русского алфавита, начиная с А, за исключением букв Ё, 3, Й, О, Ч, Ь, Ы, Ъ. П</w:t>
      </w:r>
      <w:r w:rsidR="000332AA" w:rsidRPr="00BB1C7C">
        <w:rPr>
          <w:sz w:val="28"/>
          <w:szCs w:val="28"/>
        </w:rPr>
        <w:t>од ним в скобках для обязательного приложения указывают статус «обязательное», а для информационного — «рекомендуемое» или «справочное».</w:t>
      </w:r>
    </w:p>
    <w:p w:rsidR="000332AA" w:rsidRPr="00BB1C7C" w:rsidRDefault="000332AA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Элемент «Приложение» должен иметь заголовок, который записывают симметрично относительно текста с прописной буквы отдельной строкой</w:t>
      </w:r>
      <w:r w:rsidR="006F50D5" w:rsidRPr="00BB1C7C">
        <w:rPr>
          <w:sz w:val="28"/>
          <w:szCs w:val="28"/>
        </w:rPr>
        <w:t xml:space="preserve"> полужирным шрифтом</w:t>
      </w:r>
      <w:r w:rsidRPr="00BB1C7C">
        <w:rPr>
          <w:sz w:val="28"/>
          <w:szCs w:val="28"/>
        </w:rPr>
        <w:t>.</w:t>
      </w:r>
    </w:p>
    <w:p w:rsidR="000332AA" w:rsidRPr="00BB1C7C" w:rsidRDefault="000332AA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Если в документе одно приложение, оно обозначается «Приложение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А».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Элемент «Приложение», как правило, выполняют на листах формата А4. Допускается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оформлять приложения на листах формата АЗ. А4хЗ. А4х4. А2 и А1 по ГОСТ 2.301.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Текст каждого приложения, при необходимости, может быть </w:t>
      </w:r>
      <w:r w:rsidR="007A30E8" w:rsidRPr="00BB1C7C">
        <w:rPr>
          <w:sz w:val="28"/>
          <w:szCs w:val="28"/>
        </w:rPr>
        <w:t xml:space="preserve">разделен на разделы, подразделы, </w:t>
      </w:r>
      <w:r w:rsidRPr="00BB1C7C">
        <w:rPr>
          <w:sz w:val="28"/>
          <w:szCs w:val="28"/>
        </w:rPr>
        <w:t>пункты, подпункты, которые нумеруют в пределах каждого приложения. Перед номером ставится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обозначение этого приложения, </w:t>
      </w:r>
      <w:r w:rsidR="00AD17FA" w:rsidRPr="00BB1C7C">
        <w:rPr>
          <w:sz w:val="28"/>
          <w:szCs w:val="28"/>
        </w:rPr>
        <w:t>например:</w:t>
      </w:r>
      <w:r w:rsidRPr="00BB1C7C">
        <w:rPr>
          <w:sz w:val="28"/>
          <w:szCs w:val="28"/>
        </w:rPr>
        <w:t xml:space="preserve"> А.1, Б.4.1.2.</w:t>
      </w:r>
    </w:p>
    <w:p w:rsidR="007A30E8" w:rsidRPr="00BB1C7C" w:rsidRDefault="007A30E8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Элементы «Приложение» должны иметь общую с остальной частью документа сквозную нумерацию страниц.</w:t>
      </w:r>
    </w:p>
    <w:p w:rsidR="007A30E8" w:rsidRPr="00BB1C7C" w:rsidRDefault="007A30E8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Все приложения должны быть перечислены в содержании документа (при наличии) с указанием их обозначений и заголовков.</w:t>
      </w:r>
    </w:p>
    <w:p w:rsidR="00167BB7" w:rsidRPr="00BB1C7C" w:rsidRDefault="00167BB7" w:rsidP="00167BB7">
      <w:pPr>
        <w:pStyle w:val="Default"/>
        <w:suppressAutoHyphens/>
        <w:spacing w:line="360" w:lineRule="auto"/>
        <w:ind w:firstLine="709"/>
        <w:jc w:val="both"/>
        <w:rPr>
          <w:lang w:eastAsia="zh-CN"/>
        </w:rPr>
      </w:pPr>
      <w:r w:rsidRPr="00BB1C7C">
        <w:rPr>
          <w:b/>
          <w:sz w:val="28"/>
          <w:szCs w:val="28"/>
        </w:rPr>
        <w:t>Обложка дипломного проекта</w:t>
      </w:r>
      <w:r w:rsidRPr="00BB1C7C">
        <w:rPr>
          <w:sz w:val="28"/>
          <w:szCs w:val="28"/>
        </w:rPr>
        <w:t xml:space="preserve"> - </w:t>
      </w:r>
      <w:r w:rsidRPr="00BB1C7C">
        <w:rPr>
          <w:sz w:val="28"/>
          <w:szCs w:val="28"/>
          <w:lang w:eastAsia="zh-CN"/>
        </w:rPr>
        <w:t xml:space="preserve"> служит для предохранения ПЗ от загрязнения и повреждений. На обложку наклеивается этикетка</w:t>
      </w:r>
      <w:r w:rsidR="00C0165E" w:rsidRPr="00BB1C7C">
        <w:rPr>
          <w:sz w:val="28"/>
          <w:szCs w:val="28"/>
          <w:lang w:eastAsia="zh-CN"/>
        </w:rPr>
        <w:t xml:space="preserve"> содержащая сведения, необходимые при учете и хранении дипломного проекта (Приложение </w:t>
      </w:r>
      <w:r w:rsidR="00361DEB" w:rsidRPr="00BB1C7C">
        <w:rPr>
          <w:sz w:val="28"/>
          <w:szCs w:val="28"/>
          <w:lang w:eastAsia="zh-CN"/>
        </w:rPr>
        <w:t>З</w:t>
      </w:r>
      <w:r w:rsidR="00C0165E" w:rsidRPr="00BB1C7C">
        <w:rPr>
          <w:sz w:val="28"/>
          <w:szCs w:val="28"/>
          <w:lang w:eastAsia="zh-CN"/>
        </w:rPr>
        <w:t>)</w:t>
      </w:r>
      <w:r w:rsidRPr="00BB1C7C">
        <w:rPr>
          <w:sz w:val="28"/>
          <w:szCs w:val="28"/>
          <w:lang w:eastAsia="zh-CN"/>
        </w:rPr>
        <w:t>:</w:t>
      </w:r>
    </w:p>
    <w:p w:rsidR="008C7B41" w:rsidRPr="00BB1C7C" w:rsidRDefault="00DA1CA5" w:rsidP="007B18B9">
      <w:pPr>
        <w:pStyle w:val="Default"/>
        <w:suppressAutoHyphens/>
        <w:spacing w:before="240"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9" w:name="_Toc44523089"/>
      <w:r w:rsidRPr="00BB1C7C">
        <w:rPr>
          <w:b/>
          <w:bCs/>
          <w:sz w:val="28"/>
          <w:szCs w:val="28"/>
        </w:rPr>
        <w:t>4</w:t>
      </w:r>
      <w:r w:rsidR="008C7B41" w:rsidRPr="00BB1C7C">
        <w:rPr>
          <w:b/>
          <w:bCs/>
          <w:sz w:val="28"/>
          <w:szCs w:val="28"/>
        </w:rPr>
        <w:t xml:space="preserve"> </w:t>
      </w:r>
      <w:r w:rsidRPr="00BB1C7C">
        <w:rPr>
          <w:b/>
          <w:bCs/>
          <w:sz w:val="28"/>
          <w:szCs w:val="28"/>
        </w:rPr>
        <w:t>Правила оформления пояснительной запи</w:t>
      </w:r>
      <w:r w:rsidRPr="00BB1C7C">
        <w:rPr>
          <w:b/>
          <w:bCs/>
          <w:sz w:val="28"/>
          <w:szCs w:val="28"/>
        </w:rPr>
        <w:t>с</w:t>
      </w:r>
      <w:r w:rsidRPr="00BB1C7C">
        <w:rPr>
          <w:b/>
          <w:bCs/>
          <w:sz w:val="28"/>
          <w:szCs w:val="28"/>
        </w:rPr>
        <w:t>ки</w:t>
      </w:r>
      <w:bookmarkEnd w:id="8"/>
      <w:bookmarkEnd w:id="9"/>
    </w:p>
    <w:p w:rsidR="00F97012" w:rsidRPr="00BB1C7C" w:rsidRDefault="00F97012" w:rsidP="007B18B9">
      <w:pPr>
        <w:pStyle w:val="Default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10" w:name="_Toc44523090"/>
      <w:r w:rsidRPr="00BB1C7C">
        <w:rPr>
          <w:b/>
          <w:sz w:val="28"/>
          <w:szCs w:val="28"/>
        </w:rPr>
        <w:t>4.1 Деление пояснительной записки на части</w:t>
      </w:r>
      <w:bookmarkEnd w:id="10"/>
    </w:p>
    <w:p w:rsidR="00725C57" w:rsidRPr="00BB1C7C" w:rsidRDefault="00F97012" w:rsidP="00725C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lastRenderedPageBreak/>
        <w:t>Текст документа при необх</w:t>
      </w:r>
      <w:r w:rsidR="00725C57" w:rsidRPr="00BB1C7C">
        <w:rPr>
          <w:sz w:val="28"/>
          <w:szCs w:val="28"/>
        </w:rPr>
        <w:t xml:space="preserve">одимости разделяют на разделы, </w:t>
      </w:r>
      <w:r w:rsidRPr="00BB1C7C">
        <w:rPr>
          <w:sz w:val="28"/>
          <w:szCs w:val="28"/>
        </w:rPr>
        <w:t>подразд</w:t>
      </w:r>
      <w:r w:rsidRPr="00BB1C7C">
        <w:rPr>
          <w:sz w:val="28"/>
          <w:szCs w:val="28"/>
        </w:rPr>
        <w:t>е</w:t>
      </w:r>
      <w:r w:rsidRPr="00BB1C7C">
        <w:rPr>
          <w:sz w:val="28"/>
          <w:szCs w:val="28"/>
        </w:rPr>
        <w:t>лы</w:t>
      </w:r>
      <w:r w:rsidR="00725C57" w:rsidRPr="00BB1C7C">
        <w:rPr>
          <w:sz w:val="28"/>
          <w:szCs w:val="28"/>
        </w:rPr>
        <w:t>, пункты и подпункты.</w:t>
      </w:r>
      <w:r w:rsidRPr="00BB1C7C">
        <w:rPr>
          <w:sz w:val="28"/>
          <w:szCs w:val="28"/>
        </w:rPr>
        <w:t xml:space="preserve"> Разделы должны иметь порядковые номера в пр</w:t>
      </w:r>
      <w:r w:rsidRPr="00BB1C7C">
        <w:rPr>
          <w:sz w:val="28"/>
          <w:szCs w:val="28"/>
        </w:rPr>
        <w:t>е</w:t>
      </w:r>
      <w:r w:rsidRPr="00BB1C7C">
        <w:rPr>
          <w:sz w:val="28"/>
          <w:szCs w:val="28"/>
        </w:rPr>
        <w:t>делах всего документа, обозначенные арабскими цифрами без точки и зап</w:t>
      </w:r>
      <w:r w:rsidRPr="00BB1C7C">
        <w:rPr>
          <w:sz w:val="28"/>
          <w:szCs w:val="28"/>
        </w:rPr>
        <w:t>и</w:t>
      </w:r>
      <w:r w:rsidRPr="00BB1C7C">
        <w:rPr>
          <w:sz w:val="28"/>
          <w:szCs w:val="28"/>
        </w:rPr>
        <w:t>санные с абзацного отступа. Подразделы должны иметь нумерацию в пред</w:t>
      </w:r>
      <w:r w:rsidRPr="00BB1C7C">
        <w:rPr>
          <w:sz w:val="28"/>
          <w:szCs w:val="28"/>
        </w:rPr>
        <w:t>е</w:t>
      </w:r>
      <w:r w:rsidRPr="00BB1C7C">
        <w:rPr>
          <w:sz w:val="28"/>
          <w:szCs w:val="28"/>
        </w:rPr>
        <w:t>лах каждого раздела. Номер подраздела состоит из номеров раздела и по</w:t>
      </w:r>
      <w:r w:rsidRPr="00BB1C7C">
        <w:rPr>
          <w:sz w:val="28"/>
          <w:szCs w:val="28"/>
        </w:rPr>
        <w:t>д</w:t>
      </w:r>
      <w:r w:rsidRPr="00BB1C7C">
        <w:rPr>
          <w:sz w:val="28"/>
          <w:szCs w:val="28"/>
        </w:rPr>
        <w:t>раздела, разделе</w:t>
      </w:r>
      <w:r w:rsidRPr="00BB1C7C">
        <w:rPr>
          <w:sz w:val="28"/>
          <w:szCs w:val="28"/>
        </w:rPr>
        <w:t>н</w:t>
      </w:r>
      <w:r w:rsidRPr="00BB1C7C">
        <w:rPr>
          <w:sz w:val="28"/>
          <w:szCs w:val="28"/>
        </w:rPr>
        <w:t>ных точкой. В конце номера подраздела точки не ставится. Разделы, как и подразделы, могут состоять из одного или нескольких пун</w:t>
      </w:r>
      <w:r w:rsidRPr="00BB1C7C">
        <w:rPr>
          <w:sz w:val="28"/>
          <w:szCs w:val="28"/>
        </w:rPr>
        <w:t>к</w:t>
      </w:r>
      <w:r w:rsidRPr="00BB1C7C">
        <w:rPr>
          <w:sz w:val="28"/>
          <w:szCs w:val="28"/>
        </w:rPr>
        <w:t>тов.</w:t>
      </w:r>
      <w:r w:rsidR="00725C57" w:rsidRPr="00BB1C7C">
        <w:rPr>
          <w:sz w:val="28"/>
          <w:szCs w:val="28"/>
        </w:rPr>
        <w:t xml:space="preserve"> Пункты, при необходимости, могут быть разбиты на подпункты, кот</w:t>
      </w:r>
      <w:r w:rsidR="00725C57" w:rsidRPr="00BB1C7C">
        <w:rPr>
          <w:sz w:val="28"/>
          <w:szCs w:val="28"/>
        </w:rPr>
        <w:t>о</w:t>
      </w:r>
      <w:r w:rsidR="00725C57" w:rsidRPr="00BB1C7C">
        <w:rPr>
          <w:sz w:val="28"/>
          <w:szCs w:val="28"/>
        </w:rPr>
        <w:t>рые должны иметь порядковую нумерацию в пределах каждого пункта, например: 4.2.1.1, 4.2.1.2, 4.2.1.3 и т.д.</w:t>
      </w:r>
    </w:p>
    <w:p w:rsidR="00A96F90" w:rsidRPr="00BB1C7C" w:rsidRDefault="00AA3E4C" w:rsidP="00703D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Заголовки следует печатать с прописной буквы без точки в конце, п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лужирным шрифтом, не подчеркивая. Переносы слов в заголовках не допу</w:t>
      </w:r>
      <w:r w:rsidRPr="00BB1C7C">
        <w:rPr>
          <w:sz w:val="28"/>
          <w:szCs w:val="28"/>
        </w:rPr>
        <w:t>с</w:t>
      </w:r>
      <w:r w:rsidRPr="00BB1C7C">
        <w:rPr>
          <w:sz w:val="28"/>
          <w:szCs w:val="28"/>
        </w:rPr>
        <w:t>каю</w:t>
      </w:r>
      <w:r w:rsidRPr="00BB1C7C">
        <w:rPr>
          <w:sz w:val="28"/>
          <w:szCs w:val="28"/>
        </w:rPr>
        <w:t>т</w:t>
      </w:r>
      <w:r w:rsidRPr="00BB1C7C">
        <w:rPr>
          <w:sz w:val="28"/>
          <w:szCs w:val="28"/>
        </w:rPr>
        <w:t>ся. Если заголовок состоит из двух предложений, их разделяют точкой. Между разделами и подразделами, подразделами и текстом</w:t>
      </w:r>
      <w:r w:rsidR="00F77BDB" w:rsidRPr="00BB1C7C">
        <w:rPr>
          <w:sz w:val="28"/>
          <w:szCs w:val="28"/>
        </w:rPr>
        <w:t>, подразделом и пунктом</w:t>
      </w:r>
      <w:r w:rsidRPr="00BB1C7C">
        <w:rPr>
          <w:sz w:val="28"/>
          <w:szCs w:val="28"/>
        </w:rPr>
        <w:t xml:space="preserve"> оставляют отступ </w:t>
      </w:r>
      <w:r w:rsidR="00921077" w:rsidRPr="00BB1C7C">
        <w:rPr>
          <w:sz w:val="28"/>
          <w:szCs w:val="28"/>
        </w:rPr>
        <w:t>2 интервала</w:t>
      </w:r>
      <w:r w:rsidR="00F77BDB" w:rsidRPr="00BB1C7C">
        <w:rPr>
          <w:sz w:val="28"/>
          <w:szCs w:val="28"/>
        </w:rPr>
        <w:t xml:space="preserve">. </w:t>
      </w:r>
      <w:r w:rsidR="00703D5D" w:rsidRPr="00BB1C7C">
        <w:rPr>
          <w:sz w:val="28"/>
          <w:szCs w:val="28"/>
        </w:rPr>
        <w:t>Расстояние между строками заголо</w:t>
      </w:r>
      <w:r w:rsidR="00703D5D" w:rsidRPr="00BB1C7C">
        <w:rPr>
          <w:sz w:val="28"/>
          <w:szCs w:val="28"/>
        </w:rPr>
        <w:t>в</w:t>
      </w:r>
      <w:r w:rsidR="00703D5D" w:rsidRPr="00BB1C7C">
        <w:rPr>
          <w:sz w:val="28"/>
          <w:szCs w:val="28"/>
        </w:rPr>
        <w:t>ков пунктов</w:t>
      </w:r>
      <w:r w:rsidR="00F2736C" w:rsidRPr="00BB1C7C">
        <w:rPr>
          <w:sz w:val="28"/>
          <w:szCs w:val="28"/>
        </w:rPr>
        <w:t xml:space="preserve"> и подпунктов</w:t>
      </w:r>
      <w:r w:rsidR="00703D5D" w:rsidRPr="00BB1C7C">
        <w:rPr>
          <w:sz w:val="28"/>
          <w:szCs w:val="28"/>
        </w:rPr>
        <w:t xml:space="preserve"> принимают таким же</w:t>
      </w:r>
      <w:r w:rsidR="00034A31" w:rsidRPr="00BB1C7C">
        <w:rPr>
          <w:sz w:val="28"/>
          <w:szCs w:val="28"/>
        </w:rPr>
        <w:t>,</w:t>
      </w:r>
      <w:r w:rsidR="00703D5D" w:rsidRPr="00BB1C7C">
        <w:rPr>
          <w:sz w:val="28"/>
          <w:szCs w:val="28"/>
        </w:rPr>
        <w:t xml:space="preserve"> как в тексте. </w:t>
      </w:r>
      <w:r w:rsidR="00BE64EE" w:rsidRPr="00BB1C7C">
        <w:rPr>
          <w:sz w:val="28"/>
          <w:szCs w:val="28"/>
        </w:rPr>
        <w:t>Заголовки ра</w:t>
      </w:r>
      <w:r w:rsidR="00BE64EE" w:rsidRPr="00BB1C7C">
        <w:rPr>
          <w:sz w:val="28"/>
          <w:szCs w:val="28"/>
        </w:rPr>
        <w:t>з</w:t>
      </w:r>
      <w:r w:rsidR="00BE64EE" w:rsidRPr="00BB1C7C">
        <w:rPr>
          <w:sz w:val="28"/>
          <w:szCs w:val="28"/>
        </w:rPr>
        <w:t>делов, подразделов, пунктов и подпунктов печатают с абзацного от</w:t>
      </w:r>
      <w:r w:rsidR="00034A31" w:rsidRPr="00BB1C7C">
        <w:rPr>
          <w:sz w:val="28"/>
          <w:szCs w:val="28"/>
        </w:rPr>
        <w:t>ступа</w:t>
      </w:r>
      <w:r w:rsidR="00BE64EE" w:rsidRPr="00BB1C7C">
        <w:rPr>
          <w:sz w:val="28"/>
          <w:szCs w:val="28"/>
        </w:rPr>
        <w:t xml:space="preserve"> строчными буквами, первая прописная, напр</w:t>
      </w:r>
      <w:r w:rsidR="00BE64EE" w:rsidRPr="00BB1C7C">
        <w:rPr>
          <w:sz w:val="28"/>
          <w:szCs w:val="28"/>
        </w:rPr>
        <w:t>и</w:t>
      </w:r>
      <w:r w:rsidR="00BE64EE" w:rsidRPr="00BB1C7C">
        <w:rPr>
          <w:sz w:val="28"/>
          <w:szCs w:val="28"/>
        </w:rPr>
        <w:t>мер</w:t>
      </w:r>
      <w:r w:rsidR="00C92678" w:rsidRPr="00BB1C7C">
        <w:rPr>
          <w:sz w:val="28"/>
          <w:szCs w:val="28"/>
        </w:rPr>
        <w:t>:</w:t>
      </w:r>
    </w:p>
    <w:p w:rsidR="00AA3E4C" w:rsidRPr="00BB1C7C" w:rsidRDefault="00AA3E4C" w:rsidP="00F17B24">
      <w:pPr>
        <w:pStyle w:val="p"/>
        <w:numPr>
          <w:ilvl w:val="0"/>
          <w:numId w:val="20"/>
        </w:numPr>
        <w:tabs>
          <w:tab w:val="left" w:pos="1134"/>
        </w:tabs>
        <w:suppressAutoHyphens/>
        <w:spacing w:before="0" w:after="240" w:line="360" w:lineRule="auto"/>
        <w:ind w:left="0" w:firstLine="709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>Анализ структуры, деятельности и информационных ресурсов предприятия. Обоснование направлений исследования</w:t>
      </w:r>
    </w:p>
    <w:p w:rsidR="00AA3E4C" w:rsidRPr="00BB1C7C" w:rsidRDefault="0054241E" w:rsidP="00CC7FA9">
      <w:pPr>
        <w:pStyle w:val="p"/>
        <w:suppressAutoHyphens/>
        <w:spacing w:before="240" w:after="240" w:line="360" w:lineRule="auto"/>
        <w:ind w:firstLine="709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 xml:space="preserve">1.1 </w:t>
      </w:r>
      <w:r w:rsidR="00AA3E4C" w:rsidRPr="00BB1C7C">
        <w:rPr>
          <w:b/>
          <w:bCs/>
          <w:iCs/>
          <w:sz w:val="28"/>
          <w:szCs w:val="28"/>
        </w:rPr>
        <w:t>Анализ структуры предприятия</w:t>
      </w:r>
    </w:p>
    <w:p w:rsidR="00AA3E4C" w:rsidRPr="00BB1C7C" w:rsidRDefault="0054241E" w:rsidP="0054241E">
      <w:pPr>
        <w:pStyle w:val="p"/>
        <w:suppressAutoHyphens/>
        <w:spacing w:before="0" w:after="0" w:line="360" w:lineRule="auto"/>
        <w:ind w:left="709" w:firstLine="0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 xml:space="preserve">1.1.1 </w:t>
      </w:r>
      <w:r w:rsidR="00AA3E4C" w:rsidRPr="00BB1C7C">
        <w:rPr>
          <w:b/>
          <w:bCs/>
          <w:iCs/>
          <w:sz w:val="28"/>
          <w:szCs w:val="28"/>
        </w:rPr>
        <w:t>Анализ деятельности предприятия</w:t>
      </w:r>
    </w:p>
    <w:p w:rsidR="00AA3E4C" w:rsidRDefault="00AA3E4C" w:rsidP="0054241E">
      <w:pPr>
        <w:pStyle w:val="p"/>
        <w:tabs>
          <w:tab w:val="left" w:pos="1134"/>
        </w:tabs>
        <w:suppressAutoHyphens/>
        <w:spacing w:before="0" w:after="0" w:line="360" w:lineRule="auto"/>
        <w:ind w:firstLine="709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>1</w:t>
      </w:r>
      <w:r w:rsidR="0054241E" w:rsidRPr="00BB1C7C">
        <w:rPr>
          <w:b/>
          <w:bCs/>
          <w:iCs/>
          <w:sz w:val="28"/>
          <w:szCs w:val="28"/>
        </w:rPr>
        <w:t>.1.2</w:t>
      </w:r>
      <w:r w:rsidRPr="00BB1C7C">
        <w:rPr>
          <w:b/>
          <w:bCs/>
          <w:iCs/>
          <w:sz w:val="28"/>
          <w:szCs w:val="28"/>
        </w:rPr>
        <w:t xml:space="preserve"> Анализ нормативных документов, регламентирующих деятельность отделов предприятия</w:t>
      </w:r>
    </w:p>
    <w:p w:rsidR="00451C8A" w:rsidRPr="00BB1C7C" w:rsidRDefault="00451C8A" w:rsidP="0054241E">
      <w:pPr>
        <w:pStyle w:val="p"/>
        <w:tabs>
          <w:tab w:val="left" w:pos="1134"/>
        </w:tabs>
        <w:suppressAutoHyphens/>
        <w:spacing w:before="0" w:after="0" w:line="360" w:lineRule="auto"/>
        <w:ind w:firstLine="709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1.1.2.1 Нормативные документы федерального уровня…</w:t>
      </w:r>
    </w:p>
    <w:p w:rsidR="00AA3E4C" w:rsidRPr="00BB1C7C" w:rsidRDefault="0054241E" w:rsidP="0054241E">
      <w:pPr>
        <w:pStyle w:val="p"/>
        <w:suppressAutoHyphens/>
        <w:spacing w:before="240" w:after="240" w:line="360" w:lineRule="auto"/>
        <w:ind w:left="709" w:firstLine="0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 xml:space="preserve">1.2 </w:t>
      </w:r>
      <w:r w:rsidR="00AA3E4C" w:rsidRPr="00BB1C7C">
        <w:rPr>
          <w:b/>
          <w:bCs/>
          <w:iCs/>
          <w:sz w:val="28"/>
          <w:szCs w:val="28"/>
        </w:rPr>
        <w:t>Обоснование направление исследования</w:t>
      </w:r>
    </w:p>
    <w:p w:rsidR="001B70FE" w:rsidRPr="00BB1C7C" w:rsidRDefault="001B70FE" w:rsidP="001B70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Внутри пунктов или подпунктов могут быть приведены перечисления. Перечисления записывают с абзацного отступа. Перед каждой позицией п</w:t>
      </w:r>
      <w:r w:rsidRPr="00BB1C7C">
        <w:rPr>
          <w:sz w:val="28"/>
          <w:szCs w:val="28"/>
        </w:rPr>
        <w:t>е</w:t>
      </w:r>
      <w:r w:rsidRPr="00BB1C7C">
        <w:rPr>
          <w:sz w:val="28"/>
          <w:szCs w:val="28"/>
        </w:rPr>
        <w:lastRenderedPageBreak/>
        <w:t xml:space="preserve">речисления следует ставить </w:t>
      </w:r>
      <w:r w:rsidRPr="00BB1C7C">
        <w:rPr>
          <w:b/>
          <w:sz w:val="28"/>
          <w:szCs w:val="28"/>
        </w:rPr>
        <w:t>дефис</w:t>
      </w:r>
      <w:r w:rsidR="00F05EB1" w:rsidRPr="00BB1C7C">
        <w:rPr>
          <w:b/>
          <w:sz w:val="28"/>
          <w:szCs w:val="28"/>
        </w:rPr>
        <w:t>,</w:t>
      </w:r>
      <w:r w:rsidRPr="00BB1C7C">
        <w:rPr>
          <w:sz w:val="28"/>
          <w:szCs w:val="28"/>
        </w:rPr>
        <w:t xml:space="preserve"> </w:t>
      </w:r>
      <w:r w:rsidR="00CC7FA9">
        <w:rPr>
          <w:sz w:val="28"/>
          <w:szCs w:val="28"/>
        </w:rPr>
        <w:t>а после точка с запятой. П</w:t>
      </w:r>
      <w:r w:rsidRPr="00BB1C7C">
        <w:rPr>
          <w:sz w:val="28"/>
          <w:szCs w:val="28"/>
        </w:rPr>
        <w:t>ри необходимости ссылки в тексте документа на одно из перечислений</w:t>
      </w:r>
      <w:r w:rsidR="00CC7FA9">
        <w:rPr>
          <w:sz w:val="28"/>
          <w:szCs w:val="28"/>
        </w:rPr>
        <w:t xml:space="preserve"> необходимо ставить</w:t>
      </w:r>
      <w:r w:rsidRPr="00BB1C7C">
        <w:rPr>
          <w:sz w:val="28"/>
          <w:szCs w:val="28"/>
        </w:rPr>
        <w:t xml:space="preserve"> строчную букву русского или латинск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го алфавита, после которой ставится скобка.</w:t>
      </w:r>
    </w:p>
    <w:p w:rsidR="00C92678" w:rsidRPr="00BB1C7C" w:rsidRDefault="001B70FE" w:rsidP="001B70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При необходимости дальнейшей детализации перечислений использ</w:t>
      </w:r>
      <w:r w:rsidRPr="00BB1C7C">
        <w:rPr>
          <w:sz w:val="28"/>
          <w:szCs w:val="28"/>
        </w:rPr>
        <w:t>у</w:t>
      </w:r>
      <w:r w:rsidRPr="00BB1C7C">
        <w:rPr>
          <w:sz w:val="28"/>
          <w:szCs w:val="28"/>
        </w:rPr>
        <w:t>ют арабские цифры, после</w:t>
      </w:r>
      <w:r w:rsidR="00F05EB1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которых ставится скобка, а запись приводят с а</w:t>
      </w:r>
      <w:r w:rsidRPr="00BB1C7C">
        <w:rPr>
          <w:sz w:val="28"/>
          <w:szCs w:val="28"/>
        </w:rPr>
        <w:t>б</w:t>
      </w:r>
      <w:r w:rsidRPr="00BB1C7C">
        <w:rPr>
          <w:sz w:val="28"/>
          <w:szCs w:val="28"/>
        </w:rPr>
        <w:t>зацного отступа, как показано в примере.</w:t>
      </w:r>
    </w:p>
    <w:p w:rsidR="004862F3" w:rsidRPr="00BB1C7C" w:rsidRDefault="004862F3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Пример:</w:t>
      </w:r>
    </w:p>
    <w:p w:rsidR="00C92678" w:rsidRPr="00BB1C7C" w:rsidRDefault="00F05EB1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-</w:t>
      </w:r>
      <w:r w:rsidR="00C92678" w:rsidRPr="00BB1C7C">
        <w:rPr>
          <w:sz w:val="28"/>
          <w:szCs w:val="28"/>
        </w:rPr>
        <w:t xml:space="preserve"> ______________</w:t>
      </w:r>
      <w:r w:rsidR="00350C0F">
        <w:rPr>
          <w:sz w:val="28"/>
          <w:szCs w:val="28"/>
        </w:rPr>
        <w:t>;</w:t>
      </w:r>
    </w:p>
    <w:p w:rsidR="00C92678" w:rsidRPr="00BB1C7C" w:rsidRDefault="00F05EB1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-</w:t>
      </w:r>
      <w:r w:rsidR="00C92678" w:rsidRPr="00BB1C7C">
        <w:rPr>
          <w:sz w:val="28"/>
          <w:szCs w:val="28"/>
        </w:rPr>
        <w:t xml:space="preserve"> ______________</w:t>
      </w:r>
      <w:r w:rsidR="00350C0F">
        <w:rPr>
          <w:sz w:val="28"/>
          <w:szCs w:val="28"/>
        </w:rPr>
        <w:t>;</w:t>
      </w:r>
    </w:p>
    <w:p w:rsidR="00C92678" w:rsidRPr="00BB1C7C" w:rsidRDefault="00C92678" w:rsidP="00F34A76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1) ______________</w:t>
      </w:r>
      <w:r w:rsidR="00350C0F">
        <w:rPr>
          <w:sz w:val="28"/>
          <w:szCs w:val="28"/>
        </w:rPr>
        <w:t>;</w:t>
      </w:r>
    </w:p>
    <w:p w:rsidR="00C92678" w:rsidRPr="00BB1C7C" w:rsidRDefault="00C92678" w:rsidP="00F34A76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2) ______________</w:t>
      </w:r>
      <w:r w:rsidR="00350C0F">
        <w:rPr>
          <w:sz w:val="28"/>
          <w:szCs w:val="28"/>
        </w:rPr>
        <w:t>;</w:t>
      </w:r>
    </w:p>
    <w:p w:rsidR="00C92678" w:rsidRPr="00BB1C7C" w:rsidRDefault="00F05EB1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-</w:t>
      </w:r>
      <w:r w:rsidR="00C92678" w:rsidRPr="00BB1C7C">
        <w:rPr>
          <w:sz w:val="28"/>
          <w:szCs w:val="28"/>
        </w:rPr>
        <w:t xml:space="preserve"> ______________</w:t>
      </w:r>
      <w:r w:rsidR="00350C0F">
        <w:rPr>
          <w:sz w:val="28"/>
          <w:szCs w:val="28"/>
        </w:rPr>
        <w:t>.</w:t>
      </w:r>
    </w:p>
    <w:p w:rsidR="005036F8" w:rsidRPr="00BB1C7C" w:rsidRDefault="004D4F19" w:rsidP="007B18B9">
      <w:pPr>
        <w:widowControl w:val="0"/>
        <w:tabs>
          <w:tab w:val="left" w:pos="1412"/>
        </w:tabs>
        <w:spacing w:before="240" w:after="240" w:line="360" w:lineRule="auto"/>
        <w:ind w:firstLine="709"/>
        <w:jc w:val="both"/>
        <w:outlineLvl w:val="1"/>
        <w:rPr>
          <w:b/>
          <w:color w:val="000000"/>
          <w:sz w:val="28"/>
          <w:szCs w:val="28"/>
        </w:rPr>
      </w:pPr>
      <w:bookmarkStart w:id="11" w:name="_Toc8213567"/>
      <w:bookmarkStart w:id="12" w:name="_Toc44523091"/>
      <w:r w:rsidRPr="00BB1C7C">
        <w:rPr>
          <w:b/>
          <w:color w:val="000000"/>
          <w:sz w:val="28"/>
          <w:szCs w:val="28"/>
        </w:rPr>
        <w:t>4</w:t>
      </w:r>
      <w:r w:rsidR="000F7036" w:rsidRPr="00BB1C7C">
        <w:rPr>
          <w:b/>
          <w:color w:val="000000"/>
          <w:sz w:val="28"/>
          <w:szCs w:val="28"/>
        </w:rPr>
        <w:t>.2</w:t>
      </w:r>
      <w:r w:rsidR="005036F8" w:rsidRPr="00BB1C7C">
        <w:rPr>
          <w:b/>
          <w:color w:val="000000"/>
          <w:sz w:val="28"/>
          <w:szCs w:val="28"/>
        </w:rPr>
        <w:t xml:space="preserve"> Формулы и уравнения</w:t>
      </w:r>
      <w:bookmarkEnd w:id="11"/>
      <w:bookmarkEnd w:id="12"/>
    </w:p>
    <w:p w:rsidR="005036F8" w:rsidRPr="00BB1C7C" w:rsidRDefault="004D4F19" w:rsidP="004D4F19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sz w:val="28"/>
          <w:szCs w:val="28"/>
        </w:rPr>
        <w:t>В формулах в качестве символов следует применять обозначения, уст</w:t>
      </w:r>
      <w:r w:rsidRPr="00BB1C7C">
        <w:rPr>
          <w:sz w:val="28"/>
          <w:szCs w:val="28"/>
        </w:rPr>
        <w:t>а</w:t>
      </w:r>
      <w:r w:rsidRPr="00BB1C7C">
        <w:rPr>
          <w:sz w:val="28"/>
          <w:szCs w:val="28"/>
        </w:rPr>
        <w:t>новленные соответствующими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го символа следует давать с новой строки в той последовательности, в кот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рой символы приведены в формуле. Первая строка пояснения должна нач</w:t>
      </w:r>
      <w:r w:rsidRPr="00BB1C7C">
        <w:rPr>
          <w:sz w:val="28"/>
          <w:szCs w:val="28"/>
        </w:rPr>
        <w:t>и</w:t>
      </w:r>
      <w:r w:rsidRPr="00BB1C7C">
        <w:rPr>
          <w:sz w:val="28"/>
          <w:szCs w:val="28"/>
        </w:rPr>
        <w:t>наться со слова «где» без двоеточия после него</w:t>
      </w:r>
      <w:r w:rsidR="00BD0595" w:rsidRPr="00BB1C7C">
        <w:rPr>
          <w:sz w:val="28"/>
          <w:szCs w:val="28"/>
        </w:rPr>
        <w:t xml:space="preserve"> с абзацного отступа</w:t>
      </w:r>
      <w:r w:rsidR="005036F8" w:rsidRPr="00BB1C7C">
        <w:rPr>
          <w:color w:val="000000"/>
          <w:sz w:val="28"/>
          <w:szCs w:val="28"/>
        </w:rPr>
        <w:t>.</w:t>
      </w:r>
    </w:p>
    <w:p w:rsidR="00302C9B" w:rsidRPr="00BB1C7C" w:rsidRDefault="00CE3CE9" w:rsidP="006C712B">
      <w:pPr>
        <w:suppressAutoHyphens/>
        <w:spacing w:line="360" w:lineRule="auto"/>
        <w:ind w:firstLine="709"/>
        <w:jc w:val="both"/>
        <w:rPr>
          <w:rFonts w:eastAsia="Symbol" w:cs="Symbol"/>
          <w:sz w:val="28"/>
          <w:szCs w:val="28"/>
          <w:lang w:eastAsia="zh-CN"/>
        </w:rPr>
      </w:pPr>
      <w:r w:rsidRPr="00BB1C7C">
        <w:rPr>
          <w:rFonts w:eastAsia="SymbolProp BT" w:cs="SymbolProp BT"/>
          <w:sz w:val="28"/>
          <w:szCs w:val="28"/>
          <w:lang w:eastAsia="zh-CN"/>
        </w:rPr>
        <w:t xml:space="preserve">Пример: </w:t>
      </w:r>
      <w:r w:rsidR="00302C9B" w:rsidRPr="00BB1C7C">
        <w:rPr>
          <w:rFonts w:eastAsia="SymbolProp BT" w:cs="SymbolProp BT"/>
          <w:sz w:val="28"/>
          <w:szCs w:val="28"/>
          <w:lang w:eastAsia="zh-CN"/>
        </w:rPr>
        <w:t xml:space="preserve">Плотность каждого образца, </w:t>
      </w:r>
      <w:r w:rsidR="00302C9B" w:rsidRPr="00BB1C7C">
        <w:rPr>
          <w:rFonts w:ascii="Symbol" w:eastAsia="Symbol" w:hAnsi="Symbol" w:cs="Symbol"/>
          <w:sz w:val="28"/>
          <w:szCs w:val="28"/>
          <w:lang w:val="en-US" w:eastAsia="zh-CN"/>
        </w:rPr>
        <w:t></w:t>
      </w:r>
      <w:r w:rsidR="00302C9B" w:rsidRPr="00BB1C7C">
        <w:rPr>
          <w:rFonts w:eastAsia="Symbol" w:cs="Symbol"/>
          <w:sz w:val="28"/>
          <w:szCs w:val="28"/>
          <w:lang w:eastAsia="zh-CN"/>
        </w:rPr>
        <w:t xml:space="preserve"> кг/м</w:t>
      </w:r>
      <w:r w:rsidR="00302C9B" w:rsidRPr="00BB1C7C">
        <w:rPr>
          <w:rFonts w:eastAsia="Symbol" w:cs="Symbol"/>
          <w:sz w:val="28"/>
          <w:szCs w:val="28"/>
          <w:vertAlign w:val="superscript"/>
          <w:lang w:eastAsia="zh-CN"/>
        </w:rPr>
        <w:t>3</w:t>
      </w:r>
      <w:r w:rsidR="00302C9B" w:rsidRPr="00BB1C7C">
        <w:rPr>
          <w:rFonts w:eastAsia="Symbol" w:cs="Symbol"/>
          <w:sz w:val="28"/>
          <w:szCs w:val="28"/>
          <w:lang w:eastAsia="zh-CN"/>
        </w:rPr>
        <w:t>, вычисляют по формуле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7"/>
        <w:gridCol w:w="543"/>
      </w:tblGrid>
      <w:tr w:rsidR="004D4F19" w:rsidRPr="00BB1C7C" w:rsidTr="00324956">
        <w:tc>
          <w:tcPr>
            <w:tcW w:w="9464" w:type="dxa"/>
            <w:shd w:val="clear" w:color="auto" w:fill="auto"/>
          </w:tcPr>
          <w:p w:rsidR="004D4F19" w:rsidRPr="00BB1C7C" w:rsidRDefault="00346B27" w:rsidP="00324956">
            <w:pPr>
              <w:suppressAutoHyphens/>
              <w:spacing w:line="360" w:lineRule="auto"/>
              <w:jc w:val="center"/>
              <w:rPr>
                <w:rFonts w:eastAsia="Symbol" w:cs="Symbol"/>
                <w:sz w:val="28"/>
                <w:szCs w:val="28"/>
                <w:lang w:eastAsia="zh-CN"/>
              </w:rPr>
            </w:pPr>
            <w:r w:rsidRPr="00BB1C7C">
              <w:rPr>
                <w:rFonts w:eastAsia="Symbol" w:cs="Symbol"/>
                <w:noProof/>
                <w:sz w:val="28"/>
                <w:szCs w:val="28"/>
              </w:rPr>
              <w:drawing>
                <wp:inline distT="0" distB="0" distL="0" distR="0">
                  <wp:extent cx="621665" cy="515620"/>
                  <wp:effectExtent l="0" t="0" r="0" b="0"/>
                  <wp:docPr id="916" name="Рисунок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4F19" w:rsidRPr="00BB1C7C">
              <w:rPr>
                <w:rFonts w:eastAsia="Symbol" w:cs="Symbol"/>
                <w:sz w:val="28"/>
                <w:szCs w:val="28"/>
                <w:lang w:eastAsia="zh-CN"/>
              </w:rPr>
              <w:t>,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4D4F19" w:rsidRPr="00BB1C7C" w:rsidRDefault="004D4F19" w:rsidP="00324956">
            <w:pPr>
              <w:suppressAutoHyphens/>
              <w:spacing w:line="360" w:lineRule="auto"/>
              <w:jc w:val="right"/>
              <w:rPr>
                <w:rFonts w:eastAsia="Symbol" w:cs="Symbol"/>
                <w:sz w:val="28"/>
                <w:szCs w:val="28"/>
                <w:lang w:eastAsia="zh-CN"/>
              </w:rPr>
            </w:pPr>
            <w:r w:rsidRPr="00BB1C7C">
              <w:rPr>
                <w:rFonts w:eastAsia="Symbol" w:cs="Symbol"/>
                <w:sz w:val="28"/>
                <w:szCs w:val="28"/>
                <w:lang w:eastAsia="zh-CN"/>
              </w:rPr>
              <w:t>(1)</w:t>
            </w:r>
          </w:p>
        </w:tc>
      </w:tr>
    </w:tbl>
    <w:p w:rsidR="00302C9B" w:rsidRPr="00BB1C7C" w:rsidRDefault="00C70AB8" w:rsidP="006C712B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BB1C7C">
        <w:rPr>
          <w:rFonts w:eastAsia="Symbol" w:cs="Symbol"/>
          <w:sz w:val="28"/>
          <w:szCs w:val="28"/>
          <w:lang w:eastAsia="zh-CN"/>
        </w:rPr>
        <w:t>где m</w:t>
      </w:r>
      <w:r w:rsidR="00302C9B" w:rsidRPr="00BB1C7C">
        <w:rPr>
          <w:rFonts w:eastAsia="Symbol" w:cs="Symbol"/>
          <w:sz w:val="28"/>
          <w:szCs w:val="28"/>
          <w:lang w:eastAsia="zh-CN"/>
        </w:rPr>
        <w:t xml:space="preserve"> </w:t>
      </w:r>
      <w:r w:rsidR="00302C9B" w:rsidRPr="00BB1C7C">
        <w:rPr>
          <w:rFonts w:ascii="Symbol" w:eastAsia="Symbol" w:hAnsi="Symbol" w:cs="Symbol"/>
          <w:sz w:val="28"/>
          <w:szCs w:val="28"/>
          <w:lang w:eastAsia="zh-CN"/>
        </w:rPr>
        <w:t></w:t>
      </w:r>
      <w:r w:rsidR="00302C9B" w:rsidRPr="00BB1C7C">
        <w:rPr>
          <w:rFonts w:eastAsia="Symbol" w:cs="Symbol"/>
          <w:sz w:val="28"/>
          <w:szCs w:val="28"/>
          <w:lang w:eastAsia="zh-CN"/>
        </w:rPr>
        <w:t xml:space="preserve"> масса образца, кг;</w:t>
      </w:r>
    </w:p>
    <w:p w:rsidR="00302C9B" w:rsidRPr="00BB1C7C" w:rsidRDefault="00302C9B" w:rsidP="009161EB">
      <w:pPr>
        <w:suppressAutoHyphens/>
        <w:spacing w:line="360" w:lineRule="auto"/>
        <w:ind w:firstLine="1134"/>
        <w:jc w:val="both"/>
        <w:rPr>
          <w:rFonts w:eastAsia="Symbol" w:cs="Symbol"/>
          <w:sz w:val="28"/>
          <w:szCs w:val="28"/>
          <w:lang w:eastAsia="zh-CN"/>
        </w:rPr>
      </w:pPr>
      <w:r w:rsidRPr="00BB1C7C">
        <w:rPr>
          <w:rFonts w:eastAsia="Symbol" w:cs="Symbol"/>
          <w:i/>
          <w:sz w:val="28"/>
          <w:szCs w:val="28"/>
          <w:lang w:val="en-US" w:eastAsia="zh-CN"/>
        </w:rPr>
        <w:t>V</w:t>
      </w:r>
      <w:r w:rsidRPr="00BB1C7C">
        <w:rPr>
          <w:rFonts w:eastAsia="Symbol" w:cs="Symbol"/>
          <w:sz w:val="28"/>
          <w:szCs w:val="28"/>
          <w:lang w:eastAsia="zh-CN"/>
        </w:rPr>
        <w:t xml:space="preserve"> </w:t>
      </w:r>
      <w:r w:rsidRPr="00BB1C7C">
        <w:rPr>
          <w:rFonts w:ascii="Symbol" w:eastAsia="Symbol" w:hAnsi="Symbol" w:cs="Symbol"/>
          <w:sz w:val="28"/>
          <w:szCs w:val="28"/>
          <w:lang w:eastAsia="zh-CN"/>
        </w:rPr>
        <w:t></w:t>
      </w:r>
      <w:r w:rsidRPr="00BB1C7C">
        <w:rPr>
          <w:rFonts w:eastAsia="Symbol" w:cs="Symbol"/>
          <w:sz w:val="28"/>
          <w:szCs w:val="28"/>
          <w:lang w:eastAsia="zh-CN"/>
        </w:rPr>
        <w:t xml:space="preserve"> объем образца, м</w:t>
      </w:r>
      <w:r w:rsidRPr="00BB1C7C">
        <w:rPr>
          <w:rFonts w:eastAsia="Symbol" w:cs="Symbol"/>
          <w:sz w:val="28"/>
          <w:szCs w:val="28"/>
          <w:vertAlign w:val="superscript"/>
          <w:lang w:eastAsia="zh-CN"/>
        </w:rPr>
        <w:t>3</w:t>
      </w:r>
      <w:r w:rsidRPr="00BB1C7C">
        <w:rPr>
          <w:rFonts w:eastAsia="Symbol" w:cs="Symbol"/>
          <w:sz w:val="28"/>
          <w:szCs w:val="28"/>
          <w:lang w:eastAsia="zh-CN"/>
        </w:rPr>
        <w:t>.</w:t>
      </w:r>
    </w:p>
    <w:p w:rsidR="009207E2" w:rsidRPr="00BB1C7C" w:rsidRDefault="009207E2" w:rsidP="009207E2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Переносить формулы на следующую строку допускается только на знаках выполняемых операций, причем знак в начале следующей строки п</w:t>
      </w:r>
      <w:r w:rsidRPr="00BB1C7C">
        <w:rPr>
          <w:color w:val="000000"/>
          <w:sz w:val="28"/>
          <w:szCs w:val="28"/>
        </w:rPr>
        <w:t>о</w:t>
      </w:r>
      <w:r w:rsidRPr="00BB1C7C">
        <w:rPr>
          <w:color w:val="000000"/>
          <w:sz w:val="28"/>
          <w:szCs w:val="28"/>
        </w:rPr>
        <w:lastRenderedPageBreak/>
        <w:t>вторяют. При переносе формулы на знаке умножения применяют знак «х».</w:t>
      </w:r>
    </w:p>
    <w:p w:rsidR="00AB481C" w:rsidRPr="00BB1C7C" w:rsidRDefault="00AB481C" w:rsidP="00F17B2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_Toc8213568"/>
      <w:r w:rsidRPr="00BB1C7C">
        <w:rPr>
          <w:color w:val="000000"/>
          <w:sz w:val="28"/>
          <w:szCs w:val="28"/>
        </w:rPr>
        <w:t>Формулы, за исключением формул, помещаемых в приложении, дол</w:t>
      </w:r>
      <w:r w:rsidRPr="00BB1C7C">
        <w:rPr>
          <w:color w:val="000000"/>
          <w:sz w:val="28"/>
          <w:szCs w:val="28"/>
        </w:rPr>
        <w:t>ж</w:t>
      </w:r>
      <w:r w:rsidRPr="00BB1C7C">
        <w:rPr>
          <w:color w:val="000000"/>
          <w:sz w:val="28"/>
          <w:szCs w:val="28"/>
        </w:rPr>
        <w:t>ны нумероваться сквозной нумерацией арабскими цифрами, которые запис</w:t>
      </w:r>
      <w:r w:rsidRPr="00BB1C7C">
        <w:rPr>
          <w:color w:val="000000"/>
          <w:sz w:val="28"/>
          <w:szCs w:val="28"/>
        </w:rPr>
        <w:t>ы</w:t>
      </w:r>
      <w:r w:rsidRPr="00BB1C7C">
        <w:rPr>
          <w:color w:val="000000"/>
          <w:sz w:val="28"/>
          <w:szCs w:val="28"/>
        </w:rPr>
        <w:t>вают на уровне формулы справа в круглых скобках. Одну формулу обозн</w:t>
      </w:r>
      <w:r w:rsidRPr="00BB1C7C">
        <w:rPr>
          <w:color w:val="000000"/>
          <w:sz w:val="28"/>
          <w:szCs w:val="28"/>
        </w:rPr>
        <w:t>а</w:t>
      </w:r>
      <w:r w:rsidRPr="00BB1C7C">
        <w:rPr>
          <w:color w:val="000000"/>
          <w:sz w:val="28"/>
          <w:szCs w:val="28"/>
        </w:rPr>
        <w:t>чают (1). Ссылки в тексте на порядковые номера формул дают в с</w:t>
      </w:r>
      <w:r w:rsidR="004C6877" w:rsidRPr="00BB1C7C">
        <w:rPr>
          <w:color w:val="000000"/>
          <w:sz w:val="28"/>
          <w:szCs w:val="28"/>
        </w:rPr>
        <w:t>кобках. Нап</w:t>
      </w:r>
      <w:r w:rsidR="00E91A43" w:rsidRPr="00BB1C7C">
        <w:rPr>
          <w:color w:val="000000"/>
          <w:sz w:val="28"/>
          <w:szCs w:val="28"/>
        </w:rPr>
        <w:t>ример:</w:t>
      </w:r>
      <w:r w:rsidR="00AD17FA">
        <w:rPr>
          <w:color w:val="000000"/>
          <w:sz w:val="28"/>
          <w:szCs w:val="28"/>
        </w:rPr>
        <w:t xml:space="preserve"> </w:t>
      </w:r>
      <w:r w:rsidR="004C6877" w:rsidRPr="00BB1C7C">
        <w:rPr>
          <w:color w:val="000000"/>
          <w:sz w:val="28"/>
          <w:szCs w:val="28"/>
        </w:rPr>
        <w:t xml:space="preserve">результаты расчётов приведены </w:t>
      </w:r>
      <w:r w:rsidRPr="00BB1C7C">
        <w:rPr>
          <w:color w:val="000000"/>
          <w:sz w:val="28"/>
          <w:szCs w:val="28"/>
        </w:rPr>
        <w:t xml:space="preserve">в формуле (1). </w:t>
      </w:r>
    </w:p>
    <w:p w:rsidR="00786328" w:rsidRPr="00BB1C7C" w:rsidRDefault="00AB481C" w:rsidP="00F17B2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Формулы, помещаемые в приложениях, должны нумероваться отдел</w:t>
      </w:r>
      <w:r w:rsidRPr="00BB1C7C">
        <w:rPr>
          <w:color w:val="000000"/>
          <w:sz w:val="28"/>
          <w:szCs w:val="28"/>
        </w:rPr>
        <w:t>ь</w:t>
      </w:r>
      <w:r w:rsidRPr="00BB1C7C">
        <w:rPr>
          <w:color w:val="000000"/>
          <w:sz w:val="28"/>
          <w:szCs w:val="28"/>
        </w:rPr>
        <w:t>ной нумерацией арабскими цифрами в пределах каждого приложения с д</w:t>
      </w:r>
      <w:r w:rsidRPr="00BB1C7C">
        <w:rPr>
          <w:color w:val="000000"/>
          <w:sz w:val="28"/>
          <w:szCs w:val="28"/>
        </w:rPr>
        <w:t>о</w:t>
      </w:r>
      <w:r w:rsidRPr="00BB1C7C">
        <w:rPr>
          <w:color w:val="000000"/>
          <w:sz w:val="28"/>
          <w:szCs w:val="28"/>
        </w:rPr>
        <w:t>бавлен</w:t>
      </w:r>
      <w:r w:rsidRPr="00BB1C7C">
        <w:rPr>
          <w:color w:val="000000"/>
          <w:sz w:val="28"/>
          <w:szCs w:val="28"/>
        </w:rPr>
        <w:t>и</w:t>
      </w:r>
      <w:r w:rsidRPr="00BB1C7C">
        <w:rPr>
          <w:color w:val="000000"/>
          <w:sz w:val="28"/>
          <w:szCs w:val="28"/>
        </w:rPr>
        <w:t>ем перед каждой цифрой обозначения приложения, например (В.1). Допускается нумерация формул в пределах раздела. В этом случае номер формулы состоит из номера раздела и порядкового номера формулы, разд</w:t>
      </w:r>
      <w:r w:rsidRPr="00BB1C7C">
        <w:rPr>
          <w:color w:val="000000"/>
          <w:sz w:val="28"/>
          <w:szCs w:val="28"/>
        </w:rPr>
        <w:t>е</w:t>
      </w:r>
      <w:r w:rsidRPr="00BB1C7C">
        <w:rPr>
          <w:color w:val="000000"/>
          <w:sz w:val="28"/>
          <w:szCs w:val="28"/>
        </w:rPr>
        <w:t>ленных точкой, например (3.1).</w:t>
      </w:r>
      <w:r w:rsidR="00786328" w:rsidRPr="00BB1C7C">
        <w:rPr>
          <w:color w:val="000000"/>
          <w:sz w:val="28"/>
          <w:szCs w:val="28"/>
        </w:rPr>
        <w:t xml:space="preserve"> </w:t>
      </w:r>
    </w:p>
    <w:p w:rsidR="005D6E5D" w:rsidRPr="00BB1C7C" w:rsidRDefault="00786328" w:rsidP="007B18B9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outlineLvl w:val="1"/>
        <w:rPr>
          <w:sz w:val="28"/>
          <w:szCs w:val="28"/>
        </w:rPr>
      </w:pPr>
      <w:bookmarkStart w:id="14" w:name="_Toc347920503"/>
      <w:bookmarkStart w:id="15" w:name="_Toc44523092"/>
      <w:bookmarkEnd w:id="13"/>
      <w:r w:rsidRPr="00BB1C7C">
        <w:rPr>
          <w:b/>
          <w:bCs/>
          <w:sz w:val="28"/>
          <w:szCs w:val="28"/>
        </w:rPr>
        <w:t>4</w:t>
      </w:r>
      <w:r w:rsidR="008E3469" w:rsidRPr="00BB1C7C">
        <w:rPr>
          <w:b/>
          <w:bCs/>
          <w:sz w:val="28"/>
          <w:szCs w:val="28"/>
        </w:rPr>
        <w:t>.</w:t>
      </w:r>
      <w:r w:rsidR="000F7036" w:rsidRPr="00BB1C7C">
        <w:rPr>
          <w:b/>
          <w:bCs/>
          <w:sz w:val="28"/>
          <w:szCs w:val="28"/>
        </w:rPr>
        <w:t>3</w:t>
      </w:r>
      <w:r w:rsidR="005D6E5D" w:rsidRPr="00BB1C7C">
        <w:rPr>
          <w:b/>
          <w:bCs/>
          <w:sz w:val="28"/>
          <w:szCs w:val="28"/>
        </w:rPr>
        <w:t xml:space="preserve"> Таблицы</w:t>
      </w:r>
      <w:bookmarkEnd w:id="14"/>
      <w:bookmarkEnd w:id="15"/>
    </w:p>
    <w:p w:rsidR="003E4E8F" w:rsidRPr="00D02BFB" w:rsidRDefault="003E4E8F" w:rsidP="00D02B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Таблицы применяют для лучшей наглядности и удобства сравнения пок</w:t>
      </w:r>
      <w:r w:rsidRPr="00BB1C7C">
        <w:rPr>
          <w:sz w:val="28"/>
          <w:szCs w:val="28"/>
        </w:rPr>
        <w:t>а</w:t>
      </w:r>
      <w:r w:rsidRPr="00BB1C7C">
        <w:rPr>
          <w:sz w:val="28"/>
          <w:szCs w:val="28"/>
        </w:rPr>
        <w:t xml:space="preserve">зателей. </w:t>
      </w:r>
      <w:r w:rsidR="00D02BFB">
        <w:rPr>
          <w:sz w:val="28"/>
          <w:szCs w:val="28"/>
        </w:rPr>
        <w:t>Название</w:t>
      </w:r>
      <w:r w:rsidRPr="00BB1C7C">
        <w:rPr>
          <w:sz w:val="28"/>
          <w:szCs w:val="28"/>
        </w:rPr>
        <w:t xml:space="preserve"> таблицы должно отражать ее содержание, быть то</w:t>
      </w:r>
      <w:r w:rsidRPr="00BB1C7C">
        <w:rPr>
          <w:sz w:val="28"/>
          <w:szCs w:val="28"/>
        </w:rPr>
        <w:t>ч</w:t>
      </w:r>
      <w:r w:rsidRPr="00BB1C7C">
        <w:rPr>
          <w:sz w:val="28"/>
          <w:szCs w:val="28"/>
        </w:rPr>
        <w:t>ным, кратким. На</w:t>
      </w:r>
      <w:r w:rsidR="00D02BFB">
        <w:rPr>
          <w:sz w:val="28"/>
          <w:szCs w:val="28"/>
        </w:rPr>
        <w:t>звание следует помещать над таблицей</w:t>
      </w:r>
      <w:r w:rsidR="0014546F">
        <w:rPr>
          <w:sz w:val="28"/>
          <w:szCs w:val="28"/>
        </w:rPr>
        <w:t xml:space="preserve"> слева</w:t>
      </w:r>
      <w:r w:rsidR="00D02BFB">
        <w:rPr>
          <w:sz w:val="28"/>
          <w:szCs w:val="28"/>
        </w:rPr>
        <w:t xml:space="preserve">. Содержание таблицы разрешается выполнять </w:t>
      </w:r>
      <w:r w:rsidR="00D02BFB" w:rsidRPr="00D02BFB">
        <w:rPr>
          <w:sz w:val="28"/>
          <w:szCs w:val="28"/>
        </w:rPr>
        <w:t>шрифт</w:t>
      </w:r>
      <w:r w:rsidR="00D02BFB">
        <w:rPr>
          <w:sz w:val="28"/>
          <w:szCs w:val="28"/>
        </w:rPr>
        <w:t>ом Times New Roman размером 12.</w:t>
      </w:r>
    </w:p>
    <w:p w:rsidR="003E4E8F" w:rsidRPr="00BB1C7C" w:rsidRDefault="003E4E8F" w:rsidP="003E4E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При переносе части таблицы на ту же или другие страницы наименов</w:t>
      </w:r>
      <w:r w:rsidRPr="00BB1C7C">
        <w:rPr>
          <w:sz w:val="28"/>
          <w:szCs w:val="28"/>
        </w:rPr>
        <w:t>а</w:t>
      </w:r>
      <w:r w:rsidRPr="00BB1C7C">
        <w:rPr>
          <w:sz w:val="28"/>
          <w:szCs w:val="28"/>
        </w:rPr>
        <w:t>ние помещают только над первой частью таблицы.</w:t>
      </w:r>
    </w:p>
    <w:p w:rsidR="00A77138" w:rsidRPr="00BB1C7C" w:rsidRDefault="003E4E8F" w:rsidP="003E4E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sz w:val="28"/>
          <w:szCs w:val="28"/>
        </w:rPr>
        <w:t>Цифровой материал, как правило, оформляют в виде таблиц в соотве</w:t>
      </w:r>
      <w:r w:rsidRPr="00BB1C7C">
        <w:rPr>
          <w:sz w:val="28"/>
          <w:szCs w:val="28"/>
        </w:rPr>
        <w:t>т</w:t>
      </w:r>
      <w:r w:rsidRPr="00BB1C7C">
        <w:rPr>
          <w:sz w:val="28"/>
          <w:szCs w:val="28"/>
        </w:rPr>
        <w:t xml:space="preserve">ствии с рисунком </w:t>
      </w:r>
      <w:r w:rsidR="009E2BEA" w:rsidRPr="00BB1C7C">
        <w:rPr>
          <w:sz w:val="28"/>
          <w:szCs w:val="28"/>
        </w:rPr>
        <w:t>3</w:t>
      </w:r>
      <w:r w:rsidRPr="00BB1C7C">
        <w:rPr>
          <w:sz w:val="28"/>
          <w:szCs w:val="28"/>
        </w:rPr>
        <w:t>.</w:t>
      </w:r>
    </w:p>
    <w:p w:rsidR="00AF7C23" w:rsidRPr="00BB1C7C" w:rsidRDefault="00346B27" w:rsidP="00F34A7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B1C7C">
        <w:rPr>
          <w:noProof/>
          <w:sz w:val="28"/>
          <w:szCs w:val="28"/>
        </w:rPr>
        <w:drawing>
          <wp:inline distT="0" distB="0" distL="0" distR="0">
            <wp:extent cx="6019800" cy="1838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138" w:rsidRPr="00BB1C7C" w:rsidRDefault="00A77138" w:rsidP="00F34A76">
      <w:pPr>
        <w:pStyle w:val="a6"/>
        <w:spacing w:after="240" w:line="360" w:lineRule="auto"/>
        <w:ind w:left="0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 xml:space="preserve">Рисунок </w:t>
      </w:r>
      <w:r w:rsidR="009E2BEA" w:rsidRPr="00BB1C7C">
        <w:rPr>
          <w:sz w:val="28"/>
          <w:szCs w:val="28"/>
        </w:rPr>
        <w:t>3</w:t>
      </w:r>
      <w:r w:rsidR="00E93337" w:rsidRPr="00BB1C7C">
        <w:rPr>
          <w:sz w:val="28"/>
          <w:szCs w:val="28"/>
        </w:rPr>
        <w:t xml:space="preserve"> –</w:t>
      </w:r>
      <w:r w:rsidR="008B746F" w:rsidRPr="00BB1C7C">
        <w:rPr>
          <w:sz w:val="28"/>
          <w:szCs w:val="28"/>
        </w:rPr>
        <w:t xml:space="preserve"> Структура таблицы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lastRenderedPageBreak/>
        <w:t>Таблицы, за исключением таблиц приложений, следует нумеровать арабскими цифрами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сквозной нумерацией.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перед цифрой обозначения приложения. Если в документе одна таблица, она должна быть обозначена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«Таблица 1» или «Та</w:t>
      </w:r>
      <w:r w:rsidRPr="00BB1C7C">
        <w:rPr>
          <w:sz w:val="28"/>
          <w:szCs w:val="28"/>
        </w:rPr>
        <w:t>б</w:t>
      </w:r>
      <w:r w:rsidR="00FC5B0C" w:rsidRPr="00BB1C7C">
        <w:rPr>
          <w:sz w:val="28"/>
          <w:szCs w:val="28"/>
        </w:rPr>
        <w:t>лица В.1»,</w:t>
      </w:r>
      <w:r w:rsidRPr="00BB1C7C">
        <w:rPr>
          <w:sz w:val="28"/>
          <w:szCs w:val="28"/>
        </w:rPr>
        <w:t xml:space="preserve"> если она приведена в приложении В.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Допускается нумеровать таблицы в пределах раздела. В этом случае номер таблицы состоит из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номера раздела и порядкового номера таблицы, разд</w:t>
      </w:r>
      <w:r w:rsidRPr="00BB1C7C">
        <w:rPr>
          <w:sz w:val="28"/>
          <w:szCs w:val="28"/>
        </w:rPr>
        <w:t>е</w:t>
      </w:r>
      <w:r w:rsidRPr="00BB1C7C">
        <w:rPr>
          <w:sz w:val="28"/>
          <w:szCs w:val="28"/>
        </w:rPr>
        <w:t>ленных точкой.</w:t>
      </w:r>
    </w:p>
    <w:p w:rsidR="00EC6C36" w:rsidRPr="00BB1C7C" w:rsidRDefault="00EC6C36" w:rsidP="00BB49D8">
      <w:pPr>
        <w:spacing w:after="240"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Если строки или графы таблицы выходят за формат страницы, ее делят на части, помещая</w:t>
      </w:r>
      <w:r w:rsidR="00C842E2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одну часть под другой или рядом, при этом в каждой ч</w:t>
      </w:r>
      <w:r w:rsidRPr="00BB1C7C">
        <w:rPr>
          <w:sz w:val="28"/>
          <w:szCs w:val="28"/>
        </w:rPr>
        <w:t>а</w:t>
      </w:r>
      <w:r w:rsidRPr="00BB1C7C">
        <w:rPr>
          <w:sz w:val="28"/>
          <w:szCs w:val="28"/>
        </w:rPr>
        <w:t xml:space="preserve">сти </w:t>
      </w:r>
      <w:r w:rsidRPr="00BB1C7C">
        <w:rPr>
          <w:b/>
          <w:sz w:val="28"/>
          <w:szCs w:val="28"/>
        </w:rPr>
        <w:t>таблицы повторяют ее головку и боковик</w:t>
      </w:r>
      <w:r w:rsidR="005C4B11" w:rsidRPr="00BB1C7C">
        <w:rPr>
          <w:b/>
          <w:sz w:val="28"/>
          <w:szCs w:val="28"/>
        </w:rPr>
        <w:t>.</w:t>
      </w:r>
      <w:r w:rsidR="005C4B11" w:rsidRPr="00BB1C7C">
        <w:t xml:space="preserve"> </w:t>
      </w:r>
      <w:r w:rsidR="005C4B11" w:rsidRPr="00BB1C7C">
        <w:rPr>
          <w:sz w:val="28"/>
          <w:szCs w:val="28"/>
        </w:rPr>
        <w:t>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</w:t>
      </w:r>
      <w:r w:rsidR="005C4B11" w:rsidRPr="00BB1C7C">
        <w:rPr>
          <w:b/>
          <w:sz w:val="28"/>
          <w:szCs w:val="28"/>
        </w:rPr>
        <w:t xml:space="preserve"> </w:t>
      </w:r>
      <w:r w:rsidR="00583464" w:rsidRPr="00BB1C7C">
        <w:rPr>
          <w:sz w:val="28"/>
          <w:szCs w:val="28"/>
        </w:rPr>
        <w:t xml:space="preserve">(рисунок </w:t>
      </w:r>
      <w:r w:rsidR="009E2BEA" w:rsidRPr="00BB1C7C">
        <w:rPr>
          <w:sz w:val="28"/>
          <w:szCs w:val="28"/>
        </w:rPr>
        <w:t>4</w:t>
      </w:r>
      <w:r w:rsidR="00583464" w:rsidRPr="00BB1C7C">
        <w:rPr>
          <w:sz w:val="28"/>
          <w:szCs w:val="28"/>
        </w:rPr>
        <w:t>)</w:t>
      </w:r>
      <w:r w:rsidRPr="00BB1C7C">
        <w:rPr>
          <w:sz w:val="28"/>
          <w:szCs w:val="28"/>
        </w:rPr>
        <w:t>.</w:t>
      </w:r>
    </w:p>
    <w:p w:rsidR="00013CCF" w:rsidRPr="00BB1C7C" w:rsidRDefault="00013CCF" w:rsidP="00CE7E97">
      <w:pPr>
        <w:spacing w:line="360" w:lineRule="auto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Таблица 1 - Порядок деления таблицы на части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565"/>
        <w:gridCol w:w="2184"/>
        <w:gridCol w:w="1383"/>
        <w:gridCol w:w="1565"/>
        <w:gridCol w:w="1383"/>
      </w:tblGrid>
      <w:tr w:rsidR="00C842E2" w:rsidRPr="00BB1C7C" w:rsidTr="00BB49D8">
        <w:trPr>
          <w:trHeight w:val="39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№ элеме</w:t>
            </w:r>
            <w:r w:rsidRPr="00BB1C7C">
              <w:rPr>
                <w:sz w:val="22"/>
                <w:szCs w:val="22"/>
              </w:rPr>
              <w:t>н</w:t>
            </w:r>
            <w:r w:rsidRPr="00BB1C7C">
              <w:rPr>
                <w:sz w:val="22"/>
                <w:szCs w:val="22"/>
              </w:rPr>
              <w:t>та информации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Наименование элемента</w:t>
            </w:r>
            <w:r w:rsidRPr="00BB1C7C">
              <w:rPr>
                <w:sz w:val="22"/>
                <w:szCs w:val="22"/>
              </w:rPr>
              <w:br/>
              <w:t>информации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Гриф</w:t>
            </w:r>
            <w:r w:rsidRPr="00BB1C7C">
              <w:rPr>
                <w:sz w:val="22"/>
                <w:szCs w:val="22"/>
              </w:rPr>
              <w:br/>
              <w:t>конфиденциальности</w:t>
            </w:r>
            <w:r w:rsidRPr="00BB1C7C">
              <w:rPr>
                <w:sz w:val="22"/>
                <w:szCs w:val="22"/>
              </w:rPr>
              <w:br/>
              <w:t>информации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Цена</w:t>
            </w:r>
            <w:r w:rsidRPr="00BB1C7C">
              <w:rPr>
                <w:sz w:val="22"/>
                <w:szCs w:val="22"/>
              </w:rPr>
              <w:br/>
              <w:t>информации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Наименование источника информ</w:t>
            </w:r>
            <w:r w:rsidRPr="00BB1C7C">
              <w:rPr>
                <w:sz w:val="22"/>
                <w:szCs w:val="22"/>
              </w:rPr>
              <w:t>а</w:t>
            </w:r>
            <w:r w:rsidRPr="00BB1C7C">
              <w:rPr>
                <w:sz w:val="22"/>
                <w:szCs w:val="22"/>
              </w:rPr>
              <w:t>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№ элеме</w:t>
            </w:r>
            <w:r w:rsidRPr="00BB1C7C">
              <w:rPr>
                <w:sz w:val="22"/>
                <w:szCs w:val="22"/>
              </w:rPr>
              <w:t>н</w:t>
            </w:r>
            <w:r w:rsidRPr="00BB1C7C">
              <w:rPr>
                <w:sz w:val="22"/>
                <w:szCs w:val="22"/>
              </w:rPr>
              <w:t>та информации</w:t>
            </w:r>
          </w:p>
        </w:tc>
      </w:tr>
      <w:tr w:rsidR="00C842E2" w:rsidRPr="00BB1C7C" w:rsidTr="00AD21FA">
        <w:trPr>
          <w:trHeight w:hRule="exact" w:val="32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</w:tr>
      <w:tr w:rsidR="00C842E2" w:rsidRPr="00BB1C7C" w:rsidTr="00BB49D8">
        <w:trPr>
          <w:trHeight w:val="39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</w:tr>
    </w:tbl>
    <w:p w:rsidR="00C842E2" w:rsidRPr="00BB1C7C" w:rsidRDefault="00C842E2" w:rsidP="00EE41D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565"/>
        <w:gridCol w:w="2183"/>
        <w:gridCol w:w="1383"/>
        <w:gridCol w:w="1565"/>
        <w:gridCol w:w="1383"/>
      </w:tblGrid>
      <w:tr w:rsidR="00E170BB" w:rsidRPr="00BB1C7C" w:rsidTr="00552E25">
        <w:trPr>
          <w:trHeight w:hRule="exact" w:val="30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</w:tr>
      <w:tr w:rsidR="00E170BB" w:rsidRPr="00BB1C7C" w:rsidTr="00F60ED0">
        <w:trPr>
          <w:trHeight w:val="23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</w:tr>
      <w:tr w:rsidR="00E170BB" w:rsidRPr="00BB1C7C" w:rsidTr="00F60ED0">
        <w:trPr>
          <w:trHeight w:val="28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</w:tr>
    </w:tbl>
    <w:p w:rsidR="00E170BB" w:rsidRPr="00BB1C7C" w:rsidRDefault="00583464" w:rsidP="00583464">
      <w:pPr>
        <w:spacing w:before="240" w:after="240" w:line="360" w:lineRule="auto"/>
        <w:ind w:firstLine="709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 xml:space="preserve">Рисунок </w:t>
      </w:r>
      <w:r w:rsidR="009E2BEA" w:rsidRPr="00BB1C7C">
        <w:rPr>
          <w:sz w:val="28"/>
          <w:szCs w:val="28"/>
        </w:rPr>
        <w:t>4</w:t>
      </w:r>
      <w:r w:rsidRPr="00BB1C7C">
        <w:rPr>
          <w:sz w:val="28"/>
          <w:szCs w:val="28"/>
        </w:rPr>
        <w:t xml:space="preserve"> – Порядок деления таблицы на</w:t>
      </w:r>
      <w:r w:rsidR="001E6E8B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части</w:t>
      </w:r>
    </w:p>
    <w:p w:rsidR="005C4B11" w:rsidRPr="00BB1C7C" w:rsidRDefault="005C4B11" w:rsidP="005C4B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1C7C">
        <w:rPr>
          <w:sz w:val="28"/>
          <w:szCs w:val="28"/>
        </w:rPr>
        <w:t>Слово «Таблица» указывают один раз слева над первой частью табл</w:t>
      </w:r>
      <w:r w:rsidRPr="00BB1C7C">
        <w:rPr>
          <w:sz w:val="28"/>
          <w:szCs w:val="28"/>
        </w:rPr>
        <w:t>и</w:t>
      </w:r>
      <w:r w:rsidRPr="00BB1C7C">
        <w:rPr>
          <w:sz w:val="28"/>
          <w:szCs w:val="28"/>
        </w:rPr>
        <w:t>цы, над другими частями</w:t>
      </w:r>
      <w:r w:rsidR="001E1E16" w:rsidRPr="00BB1C7C">
        <w:rPr>
          <w:sz w:val="28"/>
          <w:szCs w:val="28"/>
        </w:rPr>
        <w:t>, п</w:t>
      </w:r>
      <w:r w:rsidRPr="00BB1C7C">
        <w:rPr>
          <w:sz w:val="28"/>
          <w:szCs w:val="28"/>
        </w:rPr>
        <w:t xml:space="preserve">ри подготовке </w:t>
      </w:r>
      <w:r w:rsidR="000B781B" w:rsidRPr="00BB1C7C">
        <w:rPr>
          <w:sz w:val="28"/>
          <w:szCs w:val="28"/>
        </w:rPr>
        <w:t>ПЗ</w:t>
      </w:r>
      <w:r w:rsidRPr="00BB1C7C">
        <w:rPr>
          <w:sz w:val="28"/>
          <w:szCs w:val="28"/>
        </w:rPr>
        <w:t xml:space="preserve"> с использованием программных средств </w:t>
      </w:r>
      <w:r w:rsidR="009E2BEA" w:rsidRPr="00BB1C7C">
        <w:rPr>
          <w:sz w:val="28"/>
          <w:szCs w:val="28"/>
        </w:rPr>
        <w:t>надпись</w:t>
      </w:r>
      <w:r w:rsidRPr="00BB1C7C">
        <w:rPr>
          <w:sz w:val="28"/>
          <w:szCs w:val="28"/>
        </w:rPr>
        <w:t xml:space="preserve"> «Продолжение таблицы» </w:t>
      </w:r>
      <w:r w:rsidRPr="00BB1C7C">
        <w:rPr>
          <w:b/>
          <w:sz w:val="28"/>
          <w:szCs w:val="28"/>
        </w:rPr>
        <w:t>допу</w:t>
      </w:r>
      <w:r w:rsidRPr="00BB1C7C">
        <w:rPr>
          <w:b/>
          <w:sz w:val="28"/>
          <w:szCs w:val="28"/>
        </w:rPr>
        <w:t>с</w:t>
      </w:r>
      <w:r w:rsidRPr="00BB1C7C">
        <w:rPr>
          <w:b/>
          <w:sz w:val="28"/>
          <w:szCs w:val="28"/>
        </w:rPr>
        <w:t>кается не указывать.</w:t>
      </w:r>
    </w:p>
    <w:p w:rsidR="005C4B11" w:rsidRPr="00BB1C7C" w:rsidRDefault="005C4B11" w:rsidP="005C4B11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lastRenderedPageBreak/>
        <w:t>Если в конце страницы таблица прерывается и ее продолжение будет на следующей странице,</w:t>
      </w:r>
      <w:r w:rsidR="00BE2EC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в первой части таблицы нижнюю горизонтальную линию, ограничивающую таблицу, рекомендуется не</w:t>
      </w:r>
      <w:r w:rsidR="00BE2EC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проводить.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На все таблицы документа должны быть приведены ссылки в тексте документа, при ссылке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следует писать слово «таблица» с указанием ее ном</w:t>
      </w:r>
      <w:r w:rsidRPr="00BB1C7C">
        <w:rPr>
          <w:sz w:val="28"/>
          <w:szCs w:val="28"/>
        </w:rPr>
        <w:t>е</w:t>
      </w:r>
      <w:r w:rsidRPr="00BB1C7C">
        <w:rPr>
          <w:sz w:val="28"/>
          <w:szCs w:val="28"/>
        </w:rPr>
        <w:t>ра.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Заголовки граф и строк таблицы следует писать с пропис</w:t>
      </w:r>
      <w:r w:rsidR="00660488" w:rsidRPr="00BB1C7C">
        <w:rPr>
          <w:sz w:val="28"/>
          <w:szCs w:val="28"/>
        </w:rPr>
        <w:t xml:space="preserve">ной буквы, а подзаголовки граф - </w:t>
      </w:r>
      <w:r w:rsidRPr="00BB1C7C">
        <w:rPr>
          <w:sz w:val="28"/>
          <w:szCs w:val="28"/>
        </w:rPr>
        <w:t>со строчной буквы, если они составляют одно предл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жение с заголовком, или с прописной буквы, если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они имеют самостоятел</w:t>
      </w:r>
      <w:r w:rsidRPr="00BB1C7C">
        <w:rPr>
          <w:sz w:val="28"/>
          <w:szCs w:val="28"/>
        </w:rPr>
        <w:t>ь</w:t>
      </w:r>
      <w:r w:rsidRPr="00BB1C7C">
        <w:rPr>
          <w:sz w:val="28"/>
          <w:szCs w:val="28"/>
        </w:rPr>
        <w:t>ное значение. В конце заголовков и подзаголовков таблиц точки не ставят. Заголо</w:t>
      </w:r>
      <w:r w:rsidRPr="00BB1C7C">
        <w:rPr>
          <w:sz w:val="28"/>
          <w:szCs w:val="28"/>
        </w:rPr>
        <w:t>в</w:t>
      </w:r>
      <w:r w:rsidRPr="00BB1C7C">
        <w:rPr>
          <w:sz w:val="28"/>
          <w:szCs w:val="28"/>
        </w:rPr>
        <w:t>ки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и подзаголовки граф указывают в единственном числе.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Таблицы слева, справа и снизу, как правило, ограничивают линиями. Разделять заголовки и подзаголовки боковика и граф диагональными лини</w:t>
      </w:r>
      <w:r w:rsidRPr="00BB1C7C">
        <w:rPr>
          <w:sz w:val="28"/>
          <w:szCs w:val="28"/>
        </w:rPr>
        <w:t>я</w:t>
      </w:r>
      <w:r w:rsidRPr="00BB1C7C">
        <w:rPr>
          <w:sz w:val="28"/>
          <w:szCs w:val="28"/>
        </w:rPr>
        <w:t>ми не допускается.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Заголовки граф, как правило, записывают параллельно строкам табл</w:t>
      </w:r>
      <w:r w:rsidRPr="00BB1C7C">
        <w:rPr>
          <w:sz w:val="28"/>
          <w:szCs w:val="28"/>
        </w:rPr>
        <w:t>и</w:t>
      </w:r>
      <w:r w:rsidRPr="00BB1C7C">
        <w:rPr>
          <w:sz w:val="28"/>
          <w:szCs w:val="28"/>
        </w:rPr>
        <w:t>цы</w:t>
      </w:r>
      <w:r w:rsidR="00934724">
        <w:rPr>
          <w:sz w:val="28"/>
          <w:szCs w:val="28"/>
        </w:rPr>
        <w:t xml:space="preserve"> и выравнивают по центру</w:t>
      </w:r>
      <w:r w:rsidRPr="00BB1C7C">
        <w:rPr>
          <w:sz w:val="28"/>
          <w:szCs w:val="28"/>
        </w:rPr>
        <w:t>. При необходимости допускается</w:t>
      </w:r>
      <w:r w:rsidR="001C7334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перпендикулярное расположение заг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ловков граф.</w:t>
      </w:r>
      <w:r w:rsidR="001C7334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Головка таблицы должна быть </w:t>
      </w:r>
      <w:r w:rsidR="0012150A" w:rsidRPr="00BB1C7C">
        <w:rPr>
          <w:sz w:val="28"/>
          <w:szCs w:val="28"/>
        </w:rPr>
        <w:t xml:space="preserve">высотой не менее 15 мм. </w:t>
      </w:r>
      <w:r w:rsidRPr="00BB1C7C">
        <w:rPr>
          <w:sz w:val="28"/>
          <w:szCs w:val="28"/>
        </w:rPr>
        <w:t>Высота строк таблицы должна быть не м</w:t>
      </w:r>
      <w:r w:rsidRPr="00BB1C7C">
        <w:rPr>
          <w:sz w:val="28"/>
          <w:szCs w:val="28"/>
        </w:rPr>
        <w:t>е</w:t>
      </w:r>
      <w:r w:rsidRPr="00BB1C7C">
        <w:rPr>
          <w:sz w:val="28"/>
          <w:szCs w:val="28"/>
        </w:rPr>
        <w:t>нее 8 мм.</w:t>
      </w:r>
      <w:r w:rsidR="00934724">
        <w:rPr>
          <w:sz w:val="28"/>
          <w:szCs w:val="28"/>
        </w:rPr>
        <w:t xml:space="preserve"> Цифровой материал выравнивают по центру графы (колонки).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Таблицу, в зависимости от ее размера, помещают под текстом, в кот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ром впервые дана</w:t>
      </w:r>
      <w:r w:rsidR="009616AA" w:rsidRPr="00BB1C7C">
        <w:rPr>
          <w:sz w:val="28"/>
          <w:szCs w:val="28"/>
        </w:rPr>
        <w:t xml:space="preserve"> ссылка на нее</w:t>
      </w:r>
      <w:r w:rsidRPr="00BB1C7C">
        <w:rPr>
          <w:sz w:val="28"/>
          <w:szCs w:val="28"/>
        </w:rPr>
        <w:t xml:space="preserve"> или на следующей странице, а при необх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димости, в приложении к документу.</w:t>
      </w:r>
      <w:r w:rsidR="009616AA" w:rsidRPr="00BB1C7C">
        <w:rPr>
          <w:sz w:val="28"/>
          <w:szCs w:val="28"/>
        </w:rPr>
        <w:t xml:space="preserve"> </w:t>
      </w:r>
    </w:p>
    <w:p w:rsidR="00A77138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Допускается помещать таблицу вдоль длинной стороны страницы д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>кумента.</w:t>
      </w:r>
    </w:p>
    <w:p w:rsidR="00A77138" w:rsidRPr="00BB1C7C" w:rsidRDefault="00FD2D10" w:rsidP="007B18B9">
      <w:pPr>
        <w:spacing w:before="240" w:after="24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16" w:name="_Toc347920505"/>
      <w:bookmarkStart w:id="17" w:name="_Toc44523093"/>
      <w:r w:rsidRPr="00BB1C7C">
        <w:rPr>
          <w:b/>
          <w:sz w:val="28"/>
          <w:szCs w:val="28"/>
        </w:rPr>
        <w:t>4</w:t>
      </w:r>
      <w:r w:rsidR="000F7036" w:rsidRPr="00BB1C7C">
        <w:rPr>
          <w:b/>
          <w:sz w:val="28"/>
          <w:szCs w:val="28"/>
        </w:rPr>
        <w:t>.4</w:t>
      </w:r>
      <w:r w:rsidR="00A77138" w:rsidRPr="00BB1C7C">
        <w:rPr>
          <w:b/>
          <w:sz w:val="28"/>
          <w:szCs w:val="28"/>
        </w:rPr>
        <w:t xml:space="preserve"> Оформление </w:t>
      </w:r>
      <w:bookmarkEnd w:id="16"/>
      <w:r w:rsidR="002C0645" w:rsidRPr="00BB1C7C">
        <w:rPr>
          <w:b/>
          <w:sz w:val="28"/>
          <w:szCs w:val="28"/>
        </w:rPr>
        <w:t>графического материала</w:t>
      </w:r>
      <w:bookmarkEnd w:id="17"/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Иллюстрации (чертежи, графики, схемы, компьютерные распечатки, диаграммы, ф</w:t>
      </w:r>
      <w:r w:rsidRPr="00BB1C7C">
        <w:rPr>
          <w:color w:val="000000"/>
          <w:sz w:val="28"/>
          <w:szCs w:val="28"/>
        </w:rPr>
        <w:t>о</w:t>
      </w:r>
      <w:r w:rsidRPr="00BB1C7C">
        <w:rPr>
          <w:color w:val="000000"/>
          <w:sz w:val="28"/>
          <w:szCs w:val="28"/>
        </w:rPr>
        <w:t xml:space="preserve">тоснимки) следует располагать в </w:t>
      </w:r>
      <w:r w:rsidR="00E53341">
        <w:rPr>
          <w:color w:val="000000"/>
          <w:sz w:val="28"/>
          <w:szCs w:val="28"/>
        </w:rPr>
        <w:t>ПЗ</w:t>
      </w:r>
      <w:r w:rsidRPr="00BB1C7C">
        <w:rPr>
          <w:color w:val="000000"/>
          <w:sz w:val="28"/>
          <w:szCs w:val="28"/>
        </w:rPr>
        <w:t xml:space="preserve">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</w:t>
      </w:r>
      <w:r w:rsidRPr="00BB1C7C">
        <w:rPr>
          <w:color w:val="000000"/>
          <w:sz w:val="28"/>
          <w:szCs w:val="28"/>
        </w:rPr>
        <w:t>т</w:t>
      </w:r>
      <w:r w:rsidRPr="00BB1C7C">
        <w:rPr>
          <w:color w:val="000000"/>
          <w:sz w:val="28"/>
          <w:szCs w:val="28"/>
        </w:rPr>
        <w:lastRenderedPageBreak/>
        <w:t>ные. На все иллюстра</w:t>
      </w:r>
      <w:r w:rsidR="00E53341">
        <w:rPr>
          <w:color w:val="000000"/>
          <w:sz w:val="28"/>
          <w:szCs w:val="28"/>
        </w:rPr>
        <w:t>ции должны быть даны ссылки в ПЗ</w:t>
      </w:r>
      <w:r w:rsidRPr="00BB1C7C">
        <w:rPr>
          <w:color w:val="000000"/>
          <w:sz w:val="28"/>
          <w:szCs w:val="28"/>
        </w:rPr>
        <w:t>. При ссылке нео</w:t>
      </w:r>
      <w:r w:rsidRPr="00BB1C7C">
        <w:rPr>
          <w:color w:val="000000"/>
          <w:sz w:val="28"/>
          <w:szCs w:val="28"/>
        </w:rPr>
        <w:t>б</w:t>
      </w:r>
      <w:r w:rsidRPr="00BB1C7C">
        <w:rPr>
          <w:color w:val="000000"/>
          <w:sz w:val="28"/>
          <w:szCs w:val="28"/>
        </w:rPr>
        <w:t>ходимо писать слово «рисунок» и его номер, например: «в соответствии с р</w:t>
      </w:r>
      <w:r w:rsidRPr="00BB1C7C">
        <w:rPr>
          <w:color w:val="000000"/>
          <w:sz w:val="28"/>
          <w:szCs w:val="28"/>
        </w:rPr>
        <w:t>и</w:t>
      </w:r>
      <w:r w:rsidRPr="00BB1C7C">
        <w:rPr>
          <w:color w:val="000000"/>
          <w:sz w:val="28"/>
          <w:szCs w:val="28"/>
        </w:rPr>
        <w:t>сунком 2» и т. д.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Чертежи, графики, диаграммы, схемы, иллюстрации, помещаемые в </w:t>
      </w:r>
      <w:r w:rsidR="00E53341">
        <w:rPr>
          <w:color w:val="000000"/>
          <w:sz w:val="28"/>
          <w:szCs w:val="28"/>
        </w:rPr>
        <w:t>ПЗ</w:t>
      </w:r>
      <w:r w:rsidRPr="00BB1C7C">
        <w:rPr>
          <w:color w:val="000000"/>
          <w:sz w:val="28"/>
          <w:szCs w:val="28"/>
        </w:rPr>
        <w:t>, должны соответствовать требованиям государственных стандартов Ед</w:t>
      </w:r>
      <w:r w:rsidRPr="00BB1C7C">
        <w:rPr>
          <w:color w:val="000000"/>
          <w:sz w:val="28"/>
          <w:szCs w:val="28"/>
        </w:rPr>
        <w:t>и</w:t>
      </w:r>
      <w:r w:rsidRPr="00BB1C7C">
        <w:rPr>
          <w:color w:val="000000"/>
          <w:sz w:val="28"/>
          <w:szCs w:val="28"/>
        </w:rPr>
        <w:t>ной системы конструкторской документации (ЕСКД). Допускается выполн</w:t>
      </w:r>
      <w:r w:rsidRPr="00BB1C7C">
        <w:rPr>
          <w:color w:val="000000"/>
          <w:sz w:val="28"/>
          <w:szCs w:val="28"/>
        </w:rPr>
        <w:t>е</w:t>
      </w:r>
      <w:r w:rsidRPr="00BB1C7C">
        <w:rPr>
          <w:color w:val="000000"/>
          <w:sz w:val="28"/>
          <w:szCs w:val="28"/>
        </w:rPr>
        <w:t>ние чертежей, графиков, диаграмм, схем посредством использования комп</w:t>
      </w:r>
      <w:r w:rsidRPr="00BB1C7C">
        <w:rPr>
          <w:color w:val="000000"/>
          <w:sz w:val="28"/>
          <w:szCs w:val="28"/>
        </w:rPr>
        <w:t>ь</w:t>
      </w:r>
      <w:r w:rsidRPr="00BB1C7C">
        <w:rPr>
          <w:color w:val="000000"/>
          <w:sz w:val="28"/>
          <w:szCs w:val="28"/>
        </w:rPr>
        <w:t xml:space="preserve">ютерной печати. 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Фотоснимки размером меньше формата А4 должны быть наклеены на стандартные листы белой бумаги. 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Иллюстрации, за исключением иллюстрации приложений, следует н</w:t>
      </w:r>
      <w:r w:rsidRPr="00BB1C7C">
        <w:rPr>
          <w:color w:val="000000"/>
          <w:sz w:val="28"/>
          <w:szCs w:val="28"/>
        </w:rPr>
        <w:t>у</w:t>
      </w:r>
      <w:r w:rsidRPr="00BB1C7C">
        <w:rPr>
          <w:color w:val="000000"/>
          <w:sz w:val="28"/>
          <w:szCs w:val="28"/>
        </w:rPr>
        <w:t>меровать арабскими цифрами сквозной нумерацией. Если рисунок один, то он обозначается «Рисунок 1». Слово «Рисунок» и его наименование распол</w:t>
      </w:r>
      <w:r w:rsidRPr="00BB1C7C">
        <w:rPr>
          <w:color w:val="000000"/>
          <w:sz w:val="28"/>
          <w:szCs w:val="28"/>
        </w:rPr>
        <w:t>а</w:t>
      </w:r>
      <w:r w:rsidRPr="00BB1C7C">
        <w:rPr>
          <w:color w:val="000000"/>
          <w:sz w:val="28"/>
          <w:szCs w:val="28"/>
        </w:rPr>
        <w:t>гают посер</w:t>
      </w:r>
      <w:r w:rsidR="009E2BEA" w:rsidRPr="00BB1C7C">
        <w:rPr>
          <w:color w:val="000000"/>
          <w:sz w:val="28"/>
          <w:szCs w:val="28"/>
        </w:rPr>
        <w:t>едине строки (Рисунок 5</w:t>
      </w:r>
      <w:r w:rsidRPr="00BB1C7C">
        <w:rPr>
          <w:color w:val="000000"/>
          <w:sz w:val="28"/>
          <w:szCs w:val="28"/>
        </w:rPr>
        <w:t xml:space="preserve">). </w:t>
      </w:r>
    </w:p>
    <w:p w:rsidR="00D870C6" w:rsidRPr="00BB1C7C" w:rsidRDefault="00346B27" w:rsidP="00D870C6">
      <w:pPr>
        <w:suppressAutoHyphens/>
        <w:spacing w:line="360" w:lineRule="auto"/>
        <w:jc w:val="center"/>
        <w:rPr>
          <w:rFonts w:eastAsia="Symbol" w:cs="Symbol"/>
          <w:sz w:val="28"/>
          <w:szCs w:val="28"/>
        </w:rPr>
      </w:pPr>
      <w:r w:rsidRPr="00BB1C7C">
        <w:rPr>
          <w:rFonts w:eastAsia="Symbol" w:cs="Symbol"/>
          <w:noProof/>
          <w:sz w:val="28"/>
          <w:szCs w:val="28"/>
        </w:rPr>
        <w:drawing>
          <wp:inline distT="0" distB="0" distL="0" distR="0">
            <wp:extent cx="2809875" cy="2762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6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C6" w:rsidRPr="00BB1C7C" w:rsidRDefault="00D870C6" w:rsidP="009E2BEA">
      <w:pPr>
        <w:suppressAutoHyphens/>
        <w:spacing w:after="240" w:line="360" w:lineRule="auto"/>
        <w:jc w:val="center"/>
        <w:rPr>
          <w:sz w:val="28"/>
          <w:szCs w:val="28"/>
          <w:lang w:eastAsia="zh-CN"/>
        </w:rPr>
      </w:pPr>
      <w:r w:rsidRPr="00BB1C7C">
        <w:rPr>
          <w:rFonts w:eastAsia="Symbol" w:cs="Symbol"/>
          <w:sz w:val="28"/>
          <w:szCs w:val="28"/>
          <w:lang w:eastAsia="zh-CN"/>
        </w:rPr>
        <w:t xml:space="preserve">Рисунок </w:t>
      </w:r>
      <w:r w:rsidR="009E2BEA" w:rsidRPr="00BB1C7C">
        <w:rPr>
          <w:rFonts w:eastAsia="Symbol" w:cs="Symbol"/>
          <w:sz w:val="28"/>
          <w:szCs w:val="28"/>
          <w:lang w:eastAsia="zh-CN"/>
        </w:rPr>
        <w:t>5</w:t>
      </w:r>
      <w:r w:rsidRPr="00BB1C7C">
        <w:rPr>
          <w:rFonts w:eastAsia="Symbol" w:cs="Symbol"/>
          <w:sz w:val="28"/>
          <w:szCs w:val="28"/>
          <w:lang w:eastAsia="zh-CN"/>
        </w:rPr>
        <w:t xml:space="preserve"> – Определение площади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приложения: Р</w:t>
      </w:r>
      <w:r w:rsidRPr="00BB1C7C">
        <w:rPr>
          <w:color w:val="000000"/>
          <w:sz w:val="28"/>
          <w:szCs w:val="28"/>
        </w:rPr>
        <w:t>и</w:t>
      </w:r>
      <w:r w:rsidRPr="00BB1C7C">
        <w:rPr>
          <w:color w:val="000000"/>
          <w:sz w:val="28"/>
          <w:szCs w:val="28"/>
        </w:rPr>
        <w:t>сунок А.3.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Допускается нумеровать иллюстрации в пределах раздела. В этом сл</w:t>
      </w:r>
      <w:r w:rsidRPr="00BB1C7C">
        <w:rPr>
          <w:color w:val="000000"/>
          <w:sz w:val="28"/>
          <w:szCs w:val="28"/>
        </w:rPr>
        <w:t>у</w:t>
      </w:r>
      <w:r w:rsidRPr="00BB1C7C">
        <w:rPr>
          <w:color w:val="000000"/>
          <w:sz w:val="28"/>
          <w:szCs w:val="28"/>
        </w:rPr>
        <w:t>чае номер иллюстрации состоит из номера раздела и порядкового номера и</w:t>
      </w:r>
      <w:r w:rsidRPr="00BB1C7C">
        <w:rPr>
          <w:color w:val="000000"/>
          <w:sz w:val="28"/>
          <w:szCs w:val="28"/>
        </w:rPr>
        <w:t>л</w:t>
      </w:r>
      <w:r w:rsidRPr="00BB1C7C">
        <w:rPr>
          <w:color w:val="000000"/>
          <w:sz w:val="28"/>
          <w:szCs w:val="28"/>
        </w:rPr>
        <w:lastRenderedPageBreak/>
        <w:t>люстрации, разделенных точкой: Рисунок 2.1.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Иллюстрации при необходимости могут иметь наименование и поясн</w:t>
      </w:r>
      <w:r w:rsidRPr="00BB1C7C">
        <w:rPr>
          <w:color w:val="000000"/>
          <w:sz w:val="28"/>
          <w:szCs w:val="28"/>
        </w:rPr>
        <w:t>и</w:t>
      </w:r>
      <w:r w:rsidRPr="00BB1C7C">
        <w:rPr>
          <w:color w:val="000000"/>
          <w:sz w:val="28"/>
          <w:szCs w:val="28"/>
        </w:rPr>
        <w:t>тельные да</w:t>
      </w:r>
      <w:r w:rsidRPr="00BB1C7C">
        <w:rPr>
          <w:color w:val="000000"/>
          <w:sz w:val="28"/>
          <w:szCs w:val="28"/>
        </w:rPr>
        <w:t>н</w:t>
      </w:r>
      <w:r w:rsidRPr="00BB1C7C">
        <w:rPr>
          <w:color w:val="000000"/>
          <w:sz w:val="28"/>
          <w:szCs w:val="28"/>
        </w:rPr>
        <w:t xml:space="preserve">ные (подрисуночный текст). 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Если наименование рисунка состоит из нескольких строк, то его след</w:t>
      </w:r>
      <w:r w:rsidRPr="00BB1C7C">
        <w:rPr>
          <w:color w:val="000000"/>
          <w:sz w:val="28"/>
          <w:szCs w:val="28"/>
        </w:rPr>
        <w:t>у</w:t>
      </w:r>
      <w:r w:rsidRPr="00BB1C7C">
        <w:rPr>
          <w:color w:val="000000"/>
          <w:sz w:val="28"/>
          <w:szCs w:val="28"/>
        </w:rPr>
        <w:t>ет записывать через один межстрочный интервал. Наименование рисунка приводят с прописной буквы без точки в конце. Перенос слов в наименов</w:t>
      </w:r>
      <w:r w:rsidRPr="00BB1C7C">
        <w:rPr>
          <w:color w:val="000000"/>
          <w:sz w:val="28"/>
          <w:szCs w:val="28"/>
        </w:rPr>
        <w:t>а</w:t>
      </w:r>
      <w:r w:rsidRPr="00BB1C7C">
        <w:rPr>
          <w:color w:val="000000"/>
          <w:sz w:val="28"/>
          <w:szCs w:val="28"/>
        </w:rPr>
        <w:t>нии графического материала не допу</w:t>
      </w:r>
      <w:r w:rsidRPr="00BB1C7C">
        <w:rPr>
          <w:color w:val="000000"/>
          <w:sz w:val="28"/>
          <w:szCs w:val="28"/>
        </w:rPr>
        <w:t>с</w:t>
      </w:r>
      <w:r w:rsidRPr="00BB1C7C">
        <w:rPr>
          <w:color w:val="000000"/>
          <w:sz w:val="28"/>
          <w:szCs w:val="28"/>
        </w:rPr>
        <w:t>кается.</w:t>
      </w:r>
    </w:p>
    <w:p w:rsidR="00D553E3" w:rsidRPr="00BB1C7C" w:rsidRDefault="007B18B9" w:rsidP="007B18B9">
      <w:pPr>
        <w:pStyle w:val="30"/>
        <w:spacing w:before="240" w:after="240" w:line="360" w:lineRule="auto"/>
        <w:ind w:firstLine="709"/>
        <w:jc w:val="both"/>
        <w:outlineLvl w:val="1"/>
        <w:rPr>
          <w:b/>
          <w:szCs w:val="28"/>
        </w:rPr>
      </w:pPr>
      <w:bookmarkStart w:id="18" w:name="_Toc347920506"/>
      <w:bookmarkStart w:id="19" w:name="_Toc44523094"/>
      <w:r w:rsidRPr="00BB1C7C">
        <w:rPr>
          <w:b/>
          <w:szCs w:val="28"/>
        </w:rPr>
        <w:t>4.</w:t>
      </w:r>
      <w:r w:rsidR="000F7036" w:rsidRPr="00BB1C7C">
        <w:rPr>
          <w:b/>
          <w:szCs w:val="28"/>
        </w:rPr>
        <w:t>5</w:t>
      </w:r>
      <w:r w:rsidR="00D553E3" w:rsidRPr="00BB1C7C">
        <w:rPr>
          <w:b/>
          <w:szCs w:val="28"/>
        </w:rPr>
        <w:t xml:space="preserve"> Оформление списка </w:t>
      </w:r>
      <w:r w:rsidR="00DA49A4" w:rsidRPr="00BB1C7C">
        <w:rPr>
          <w:b/>
          <w:szCs w:val="28"/>
        </w:rPr>
        <w:t>использованных источников</w:t>
      </w:r>
      <w:bookmarkEnd w:id="18"/>
      <w:bookmarkEnd w:id="19"/>
    </w:p>
    <w:p w:rsidR="00B40832" w:rsidRPr="00BB1C7C" w:rsidRDefault="003C7BDF" w:rsidP="006C712B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В списке использованных источников указываются все использованные студентом научные источники. Оформляется список в соответствии с треб</w:t>
      </w:r>
      <w:r w:rsidRPr="00BB1C7C">
        <w:rPr>
          <w:sz w:val="28"/>
          <w:szCs w:val="28"/>
        </w:rPr>
        <w:t>о</w:t>
      </w:r>
      <w:r w:rsidRPr="00BB1C7C">
        <w:rPr>
          <w:sz w:val="28"/>
          <w:szCs w:val="28"/>
        </w:rPr>
        <w:t xml:space="preserve">ваниями </w:t>
      </w:r>
      <w:r w:rsidR="00FD2509">
        <w:rPr>
          <w:sz w:val="28"/>
          <w:szCs w:val="28"/>
        </w:rPr>
        <w:t xml:space="preserve">ГОСТ </w:t>
      </w:r>
      <w:r w:rsidRPr="00BB1C7C">
        <w:rPr>
          <w:sz w:val="28"/>
          <w:szCs w:val="28"/>
        </w:rPr>
        <w:t>7.32-20</w:t>
      </w:r>
      <w:r w:rsidR="00877E92">
        <w:rPr>
          <w:sz w:val="28"/>
          <w:szCs w:val="28"/>
        </w:rPr>
        <w:t>17</w:t>
      </w:r>
      <w:r w:rsidRPr="00BB1C7C">
        <w:rPr>
          <w:sz w:val="28"/>
          <w:szCs w:val="28"/>
        </w:rPr>
        <w:t>.</w:t>
      </w:r>
      <w:r w:rsidR="00B40832" w:rsidRPr="00BB1C7C">
        <w:rPr>
          <w:sz w:val="28"/>
          <w:szCs w:val="28"/>
        </w:rPr>
        <w:t xml:space="preserve"> </w:t>
      </w:r>
    </w:p>
    <w:p w:rsidR="00B40832" w:rsidRPr="00BB1C7C" w:rsidRDefault="00B40832" w:rsidP="006C71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Ссылки на литературу, нормативно-техническую и другую документ</w:t>
      </w:r>
      <w:r w:rsidRPr="00BB1C7C">
        <w:rPr>
          <w:rFonts w:eastAsia="TimesNewRomanPSMT"/>
          <w:sz w:val="28"/>
          <w:szCs w:val="28"/>
        </w:rPr>
        <w:t>а</w:t>
      </w:r>
      <w:r w:rsidRPr="00BB1C7C">
        <w:rPr>
          <w:rFonts w:eastAsia="TimesNewRomanPSMT"/>
          <w:sz w:val="28"/>
          <w:szCs w:val="28"/>
        </w:rPr>
        <w:t xml:space="preserve">цию, иные источники, использованные при работе над </w:t>
      </w:r>
      <w:r w:rsidR="00A27874">
        <w:rPr>
          <w:rFonts w:eastAsia="TimesNewRomanPSMT"/>
          <w:sz w:val="28"/>
          <w:szCs w:val="28"/>
        </w:rPr>
        <w:t>дипломным проектом</w:t>
      </w:r>
      <w:r w:rsidR="001E29C4" w:rsidRPr="00BB1C7C">
        <w:rPr>
          <w:rFonts w:eastAsia="TimesNewRomanPSMT"/>
          <w:sz w:val="28"/>
          <w:szCs w:val="28"/>
        </w:rPr>
        <w:t>,</w:t>
      </w:r>
      <w:r w:rsidRPr="00BB1C7C">
        <w:rPr>
          <w:rFonts w:eastAsia="TimesNewRomanPSMT"/>
          <w:sz w:val="28"/>
          <w:szCs w:val="28"/>
        </w:rPr>
        <w:t xml:space="preserve"> помещают в ко</w:t>
      </w:r>
      <w:r w:rsidRPr="00BB1C7C">
        <w:rPr>
          <w:rFonts w:eastAsia="TimesNewRomanPSMT"/>
          <w:sz w:val="28"/>
          <w:szCs w:val="28"/>
        </w:rPr>
        <w:t>н</w:t>
      </w:r>
      <w:r w:rsidRPr="00BB1C7C">
        <w:rPr>
          <w:rFonts w:eastAsia="TimesNewRomanPSMT"/>
          <w:sz w:val="28"/>
          <w:szCs w:val="28"/>
        </w:rPr>
        <w:t xml:space="preserve">це </w:t>
      </w:r>
      <w:r w:rsidR="00453602" w:rsidRPr="00BB1C7C">
        <w:rPr>
          <w:rFonts w:eastAsia="TimesNewRomanPSMT"/>
          <w:sz w:val="28"/>
          <w:szCs w:val="28"/>
        </w:rPr>
        <w:t>ПЗ</w:t>
      </w:r>
      <w:r w:rsidR="00212C86" w:rsidRPr="00BB1C7C">
        <w:rPr>
          <w:rFonts w:eastAsia="TimesNewRomanPSMT"/>
          <w:sz w:val="28"/>
          <w:szCs w:val="28"/>
        </w:rPr>
        <w:t>,</w:t>
      </w:r>
      <w:r w:rsidRPr="00BB1C7C">
        <w:rPr>
          <w:rFonts w:eastAsia="TimesNewRomanPSMT"/>
          <w:sz w:val="28"/>
          <w:szCs w:val="28"/>
        </w:rPr>
        <w:t xml:space="preserve"> перед приложениями в виде перечня </w:t>
      </w:r>
      <w:r w:rsidR="001E29C4" w:rsidRPr="00BB1C7C">
        <w:rPr>
          <w:rFonts w:eastAsia="TimesNewRomanPSMT"/>
          <w:sz w:val="28"/>
          <w:szCs w:val="28"/>
        </w:rPr>
        <w:t>«Список использованных исто</w:t>
      </w:r>
      <w:r w:rsidR="001E29C4" w:rsidRPr="00BB1C7C">
        <w:rPr>
          <w:rFonts w:eastAsia="TimesNewRomanPSMT"/>
          <w:sz w:val="28"/>
          <w:szCs w:val="28"/>
        </w:rPr>
        <w:t>ч</w:t>
      </w:r>
      <w:r w:rsidR="001E29C4" w:rsidRPr="00BB1C7C">
        <w:rPr>
          <w:rFonts w:eastAsia="TimesNewRomanPSMT"/>
          <w:sz w:val="28"/>
          <w:szCs w:val="28"/>
        </w:rPr>
        <w:t>ников»</w:t>
      </w:r>
      <w:r w:rsidRPr="00BB1C7C">
        <w:rPr>
          <w:rFonts w:eastAsia="TimesNewRomanPSMT"/>
          <w:sz w:val="28"/>
          <w:szCs w:val="28"/>
        </w:rPr>
        <w:t xml:space="preserve">, название которого записывают </w:t>
      </w:r>
      <w:r w:rsidR="00212C86" w:rsidRPr="00BB1C7C">
        <w:rPr>
          <w:rFonts w:eastAsia="TimesNewRomanPSMT"/>
          <w:sz w:val="28"/>
          <w:szCs w:val="28"/>
        </w:rPr>
        <w:t xml:space="preserve">с </w:t>
      </w:r>
      <w:r w:rsidRPr="00BB1C7C">
        <w:rPr>
          <w:rFonts w:eastAsia="TimesNewRomanPSMT"/>
          <w:sz w:val="28"/>
          <w:szCs w:val="28"/>
        </w:rPr>
        <w:t>прописн</w:t>
      </w:r>
      <w:r w:rsidR="00212C86" w:rsidRPr="00BB1C7C">
        <w:rPr>
          <w:rFonts w:eastAsia="TimesNewRomanPSMT"/>
          <w:sz w:val="28"/>
          <w:szCs w:val="28"/>
        </w:rPr>
        <w:t>ой</w:t>
      </w:r>
      <w:r w:rsidRPr="00BB1C7C">
        <w:rPr>
          <w:rFonts w:eastAsia="TimesNewRomanPSMT"/>
          <w:sz w:val="28"/>
          <w:szCs w:val="28"/>
        </w:rPr>
        <w:t xml:space="preserve"> букв</w:t>
      </w:r>
      <w:r w:rsidR="00212C86" w:rsidRPr="00BB1C7C">
        <w:rPr>
          <w:rFonts w:eastAsia="TimesNewRomanPSMT"/>
          <w:sz w:val="28"/>
          <w:szCs w:val="28"/>
        </w:rPr>
        <w:t>ы</w:t>
      </w:r>
      <w:r w:rsidRPr="00BB1C7C">
        <w:rPr>
          <w:rFonts w:eastAsia="TimesNewRomanPSMT"/>
          <w:sz w:val="28"/>
          <w:szCs w:val="28"/>
        </w:rPr>
        <w:t xml:space="preserve"> с новой страницы по центру.</w:t>
      </w:r>
      <w:r w:rsidR="003E0074" w:rsidRPr="00BB1C7C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 xml:space="preserve">В тексте </w:t>
      </w:r>
      <w:r w:rsidR="00212C86" w:rsidRPr="00BB1C7C">
        <w:rPr>
          <w:rFonts w:eastAsia="TimesNewRomanPSMT"/>
          <w:sz w:val="28"/>
          <w:szCs w:val="28"/>
        </w:rPr>
        <w:t>ПЗ</w:t>
      </w:r>
      <w:r w:rsidRPr="00BB1C7C">
        <w:rPr>
          <w:rFonts w:eastAsia="TimesNewRomanPSMT"/>
          <w:sz w:val="28"/>
          <w:szCs w:val="28"/>
        </w:rPr>
        <w:t xml:space="preserve"> все ссылки </w:t>
      </w:r>
      <w:r w:rsidR="00BD6858">
        <w:rPr>
          <w:rFonts w:eastAsia="TimesNewRomanPSMT"/>
          <w:sz w:val="28"/>
          <w:szCs w:val="28"/>
        </w:rPr>
        <w:t xml:space="preserve">на </w:t>
      </w:r>
      <w:r w:rsidR="003E0074" w:rsidRPr="00BD6858">
        <w:rPr>
          <w:rFonts w:eastAsia="TimesNewRomanPSMT"/>
          <w:sz w:val="28"/>
          <w:szCs w:val="28"/>
        </w:rPr>
        <w:t>использованные источники оформляют в виде</w:t>
      </w:r>
      <w:r w:rsidRPr="00BD6858">
        <w:rPr>
          <w:sz w:val="28"/>
          <w:szCs w:val="28"/>
        </w:rPr>
        <w:t xml:space="preserve"> [1], [1, 3-4</w:t>
      </w:r>
      <w:r w:rsidR="00FE09C1" w:rsidRPr="00BD6858">
        <w:rPr>
          <w:sz w:val="28"/>
          <w:szCs w:val="28"/>
        </w:rPr>
        <w:t>] или [</w:t>
      </w:r>
      <w:r w:rsidRPr="00BD6858">
        <w:rPr>
          <w:sz w:val="28"/>
          <w:szCs w:val="28"/>
        </w:rPr>
        <w:t>1-2]</w:t>
      </w:r>
      <w:r w:rsidR="004F7C19">
        <w:rPr>
          <w:sz w:val="28"/>
          <w:szCs w:val="28"/>
        </w:rPr>
        <w:t xml:space="preserve"> (при необходимости)</w:t>
      </w:r>
      <w:r w:rsidRPr="00BD6858">
        <w:rPr>
          <w:sz w:val="28"/>
          <w:szCs w:val="28"/>
        </w:rPr>
        <w:t>.</w:t>
      </w:r>
    </w:p>
    <w:p w:rsidR="004004BC" w:rsidRPr="00BB1C7C" w:rsidRDefault="007E3B46" w:rsidP="006C71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В список необходимо включать все источники, на которые есть ссы</w:t>
      </w:r>
      <w:r w:rsidRPr="00BB1C7C">
        <w:rPr>
          <w:rFonts w:eastAsia="TimesNewRomanPSMT"/>
          <w:sz w:val="28"/>
          <w:szCs w:val="28"/>
        </w:rPr>
        <w:t>л</w:t>
      </w:r>
      <w:r w:rsidRPr="00BB1C7C">
        <w:rPr>
          <w:rFonts w:eastAsia="TimesNewRomanPSMT"/>
          <w:sz w:val="28"/>
          <w:szCs w:val="28"/>
        </w:rPr>
        <w:t>ки в работе</w:t>
      </w:r>
      <w:r w:rsidR="003A32FD" w:rsidRPr="00BB1C7C">
        <w:rPr>
          <w:sz w:val="28"/>
          <w:szCs w:val="28"/>
        </w:rPr>
        <w:t>.</w:t>
      </w:r>
      <w:r w:rsidR="00D20D16" w:rsidRPr="00BB1C7C">
        <w:rPr>
          <w:sz w:val="28"/>
          <w:szCs w:val="28"/>
        </w:rPr>
        <w:t xml:space="preserve"> Располагать источники необходимо по мере упоминания в тексте ПЗ.</w:t>
      </w:r>
      <w:r w:rsidR="000D48BA">
        <w:rPr>
          <w:sz w:val="28"/>
          <w:szCs w:val="28"/>
        </w:rPr>
        <w:t xml:space="preserve"> Примеры сос</w:t>
      </w:r>
      <w:r w:rsidR="004004BC" w:rsidRPr="00BB1C7C">
        <w:rPr>
          <w:sz w:val="28"/>
          <w:szCs w:val="28"/>
        </w:rPr>
        <w:t>тавления списка использованных источников: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Статья в периодических изданиях и сборниках статей: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1 Гуреев В.Н.. Маэов НА Использование библиометрии для оценки зн</w:t>
      </w:r>
      <w:r w:rsidR="000659A5">
        <w:rPr>
          <w:rFonts w:eastAsia="TimesNewRomanPSMT"/>
          <w:sz w:val="28"/>
          <w:szCs w:val="28"/>
        </w:rPr>
        <w:t>ачимости журналов в научных библи</w:t>
      </w:r>
      <w:r w:rsidRPr="00BB1C7C">
        <w:rPr>
          <w:rFonts w:eastAsia="TimesNewRomanPSMT"/>
          <w:sz w:val="28"/>
          <w:szCs w:val="28"/>
        </w:rPr>
        <w:t>отеках (обзор)// Научно–техническая и</w:t>
      </w:r>
      <w:r w:rsidRPr="00BB1C7C">
        <w:rPr>
          <w:rFonts w:eastAsia="TimesNewRomanPSMT"/>
          <w:sz w:val="28"/>
          <w:szCs w:val="28"/>
        </w:rPr>
        <w:t>н</w:t>
      </w:r>
      <w:r w:rsidR="000D48BA">
        <w:rPr>
          <w:rFonts w:eastAsia="TimesNewRomanPSMT"/>
          <w:sz w:val="28"/>
          <w:szCs w:val="28"/>
        </w:rPr>
        <w:t>формация. Сер. 1. —2015. — N9</w:t>
      </w:r>
      <w:r w:rsidRPr="00BB1C7C">
        <w:rPr>
          <w:rFonts w:eastAsia="TimesNewRomanPSMT"/>
          <w:sz w:val="28"/>
          <w:szCs w:val="28"/>
        </w:rPr>
        <w:t>2. —С. 8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—19.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2 Ко</w:t>
      </w:r>
      <w:r w:rsidR="00F56CAD" w:rsidRPr="00BB1C7C">
        <w:rPr>
          <w:rFonts w:eastAsia="TimesNewRomanPSMT"/>
          <w:sz w:val="28"/>
          <w:szCs w:val="28"/>
        </w:rPr>
        <w:t xml:space="preserve">лкова Н.И.. Скипор И.Л. Термин </w:t>
      </w:r>
      <w:r w:rsidRPr="00BB1C7C">
        <w:rPr>
          <w:rFonts w:eastAsia="TimesNewRomanPSMT"/>
          <w:sz w:val="28"/>
          <w:szCs w:val="28"/>
        </w:rPr>
        <w:t>систе</w:t>
      </w:r>
      <w:r w:rsidR="00F56CAD" w:rsidRPr="00BB1C7C">
        <w:rPr>
          <w:rFonts w:eastAsia="TimesNewRomanPSMT"/>
          <w:sz w:val="28"/>
          <w:szCs w:val="28"/>
        </w:rPr>
        <w:t>м</w:t>
      </w:r>
      <w:r w:rsidRPr="00BB1C7C">
        <w:rPr>
          <w:rFonts w:eastAsia="TimesNewRomanPSMT"/>
          <w:sz w:val="28"/>
          <w:szCs w:val="28"/>
        </w:rPr>
        <w:t>а предметной области «электронные информационные ресурсы»: взгляд с позиций теории и пра</w:t>
      </w:r>
      <w:r w:rsidRPr="00BB1C7C">
        <w:rPr>
          <w:rFonts w:eastAsia="TimesNewRomanPSMT"/>
          <w:sz w:val="28"/>
          <w:szCs w:val="28"/>
        </w:rPr>
        <w:t>к</w:t>
      </w:r>
      <w:r w:rsidRPr="00BB1C7C">
        <w:rPr>
          <w:rFonts w:eastAsia="TimesNewRomanPSMT"/>
          <w:sz w:val="28"/>
          <w:szCs w:val="28"/>
        </w:rPr>
        <w:t>тики // На</w:t>
      </w:r>
      <w:r w:rsidR="000659A5">
        <w:rPr>
          <w:rFonts w:eastAsia="TimesNewRomanPSMT"/>
          <w:sz w:val="28"/>
          <w:szCs w:val="28"/>
        </w:rPr>
        <w:t>учн. и техн. б–ки. — 2018. — N9</w:t>
      </w:r>
      <w:r w:rsidRPr="00BB1C7C">
        <w:rPr>
          <w:rFonts w:eastAsia="TimesNewRomanPSMT"/>
          <w:sz w:val="28"/>
          <w:szCs w:val="28"/>
        </w:rPr>
        <w:t>7. — С. 24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—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41.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Книги: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lastRenderedPageBreak/>
        <w:t>1 Земсхов А.И., Шрайберг Я.Л. Электронные библиотеки: учебник для вузов. — М.: Пиберея. 2017. — 351 с.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2 Костюк К.Н. Книга в новой медицинской среде. — М.: Директ–Медиа. 2018. —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430 с.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Тезисы докладов, материалы конференций: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1 Пеготин Е.Ю. Организация метаданных в хранилище данных // Нау</w:t>
      </w:r>
      <w:r w:rsidRPr="00BB1C7C">
        <w:rPr>
          <w:rFonts w:eastAsia="TimesNewRomanPSMT"/>
          <w:sz w:val="28"/>
          <w:szCs w:val="28"/>
        </w:rPr>
        <w:t>ч</w:t>
      </w:r>
      <w:r w:rsidRPr="00BB1C7C">
        <w:rPr>
          <w:rFonts w:eastAsia="TimesNewRomanPSMT"/>
          <w:sz w:val="28"/>
          <w:szCs w:val="28"/>
        </w:rPr>
        <w:t>ный поиск. Технические наухи: Материалы 3–й нзуч. конф. аспирантов и докторантов / огв. за вып. СД. Ваулин: Юж.</w:t>
      </w:r>
      <w:r w:rsidR="003248C9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–Урал. гос. ун–т. Т. 2. — Чел</w:t>
      </w:r>
      <w:r w:rsidRPr="00BB1C7C">
        <w:rPr>
          <w:rFonts w:eastAsia="TimesNewRomanPSMT"/>
          <w:sz w:val="28"/>
          <w:szCs w:val="28"/>
        </w:rPr>
        <w:t>я</w:t>
      </w:r>
      <w:r w:rsidRPr="00BB1C7C">
        <w:rPr>
          <w:rFonts w:eastAsia="TimesNewRomanPSMT"/>
          <w:sz w:val="28"/>
          <w:szCs w:val="28"/>
        </w:rPr>
        <w:t>бинск: Издательский центр ЮУрГУ. 2017. — С. 128—132.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2 Ангопольский А.Б. Система метаданных в электронных библиотеках II Библиотеки и ассоциации в меняющемся мире: Новые технологии и новые формы сотрудничества: Тр. 8–й Междунар. конф. «Крым–2001» / г. Судак, (июнь 2001 г.). — Т. 1. — М.</w:t>
      </w:r>
      <w:r w:rsidR="002D7275">
        <w:rPr>
          <w:rFonts w:eastAsia="TimesNewRomanPSMT"/>
          <w:sz w:val="28"/>
          <w:szCs w:val="28"/>
        </w:rPr>
        <w:t>:</w:t>
      </w:r>
      <w:r w:rsidRPr="00BB1C7C">
        <w:rPr>
          <w:rFonts w:eastAsia="TimesNewRomanPSMT"/>
          <w:sz w:val="28"/>
          <w:szCs w:val="28"/>
        </w:rPr>
        <w:t xml:space="preserve"> 2018. — С. 287—298.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Электронные ресурсы: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1 Статистические показатели российского книгоиздания в 2016 г.: ци</w:t>
      </w:r>
      <w:r w:rsidRPr="00BB1C7C">
        <w:rPr>
          <w:rFonts w:eastAsia="TimesNewRomanPSMT"/>
          <w:sz w:val="28"/>
          <w:szCs w:val="28"/>
        </w:rPr>
        <w:t>ф</w:t>
      </w:r>
      <w:r w:rsidRPr="00BB1C7C">
        <w:rPr>
          <w:rFonts w:eastAsia="TimesNewRomanPSMT"/>
          <w:sz w:val="28"/>
          <w:szCs w:val="28"/>
        </w:rPr>
        <w:t>ры и рейтинги (Электронный ресурс]. — 2016. — URL: ht1pyrbookhambw.ru/stat_2016.htm (дата обращения 12.03.2018).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2 Прогноз научно–технологического развития </w:t>
      </w:r>
      <w:r w:rsidR="00F56CAD" w:rsidRPr="00BB1C7C">
        <w:rPr>
          <w:rFonts w:eastAsia="TimesNewRomanPSMT"/>
          <w:sz w:val="28"/>
          <w:szCs w:val="28"/>
        </w:rPr>
        <w:t>РФ</w:t>
      </w:r>
      <w:r w:rsidRPr="00BB1C7C">
        <w:rPr>
          <w:rFonts w:eastAsia="TimesNewRomanPSMT"/>
          <w:sz w:val="28"/>
          <w:szCs w:val="28"/>
        </w:rPr>
        <w:t xml:space="preserve"> на период до 2030 года. — URL: http:// govemment.ru/media/fiies/41d4b737638891da21&amp;4/pdf (д</w:t>
      </w:r>
      <w:r w:rsidRPr="00BB1C7C">
        <w:rPr>
          <w:rFonts w:eastAsia="TimesNewRomanPSMT"/>
          <w:sz w:val="28"/>
          <w:szCs w:val="28"/>
        </w:rPr>
        <w:t>а</w:t>
      </w:r>
      <w:r w:rsidRPr="00BB1C7C">
        <w:rPr>
          <w:rFonts w:eastAsia="TimesNewRomanPSMT"/>
          <w:sz w:val="28"/>
          <w:szCs w:val="28"/>
        </w:rPr>
        <w:t>та обращ</w:t>
      </w:r>
      <w:r w:rsidRPr="00BB1C7C">
        <w:rPr>
          <w:rFonts w:eastAsia="TimesNewRomanPSMT"/>
          <w:sz w:val="28"/>
          <w:szCs w:val="28"/>
        </w:rPr>
        <w:t>е</w:t>
      </w:r>
      <w:r w:rsidRPr="00BB1C7C">
        <w:rPr>
          <w:rFonts w:eastAsia="TimesNewRomanPSMT"/>
          <w:sz w:val="28"/>
          <w:szCs w:val="28"/>
        </w:rPr>
        <w:t>ния 15.11.2016).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3 Web of Science. — URL: http://apps.w6bofknowledge.com/ (дата обр</w:t>
      </w:r>
      <w:r w:rsidRPr="00BB1C7C">
        <w:rPr>
          <w:rFonts w:eastAsia="TimesNewRomanPSMT"/>
          <w:sz w:val="28"/>
          <w:szCs w:val="28"/>
        </w:rPr>
        <w:t>а</w:t>
      </w:r>
      <w:r w:rsidRPr="00BB1C7C">
        <w:rPr>
          <w:rFonts w:eastAsia="TimesNewRomanPSMT"/>
          <w:sz w:val="28"/>
          <w:szCs w:val="28"/>
        </w:rPr>
        <w:t>щения 15.11.2016).</w:t>
      </w:r>
    </w:p>
    <w:p w:rsidR="00A13598" w:rsidRPr="00BB1C7C" w:rsidRDefault="00A13598" w:rsidP="002D7275">
      <w:pPr>
        <w:pStyle w:val="Default"/>
        <w:pageBreakBefore/>
        <w:spacing w:after="240"/>
        <w:jc w:val="center"/>
        <w:outlineLvl w:val="0"/>
        <w:rPr>
          <w:b/>
          <w:sz w:val="28"/>
          <w:szCs w:val="28"/>
        </w:rPr>
      </w:pPr>
      <w:bookmarkStart w:id="20" w:name="_Toc44523095"/>
      <w:r w:rsidRPr="00BB1C7C">
        <w:rPr>
          <w:b/>
          <w:sz w:val="28"/>
          <w:szCs w:val="28"/>
        </w:rPr>
        <w:lastRenderedPageBreak/>
        <w:t>Список использованных источников</w:t>
      </w:r>
      <w:bookmarkEnd w:id="20"/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1 </w:t>
      </w:r>
      <w:r w:rsidR="002D7275" w:rsidRPr="00BB1C7C">
        <w:rPr>
          <w:sz w:val="28"/>
          <w:szCs w:val="28"/>
        </w:rPr>
        <w:t>ГОСТ 2.105-2019</w:t>
      </w:r>
      <w:r w:rsidR="002D7275">
        <w:rPr>
          <w:sz w:val="28"/>
          <w:szCs w:val="28"/>
        </w:rPr>
        <w:t xml:space="preserve">. </w:t>
      </w:r>
      <w:r w:rsidRPr="00BB1C7C">
        <w:rPr>
          <w:sz w:val="28"/>
          <w:szCs w:val="28"/>
        </w:rPr>
        <w:t>Единая система конструкторской документации. Общие требования к тек</w:t>
      </w:r>
      <w:r w:rsidR="00150FE4" w:rsidRPr="00BB1C7C">
        <w:rPr>
          <w:sz w:val="28"/>
          <w:szCs w:val="28"/>
        </w:rPr>
        <w:t>ст</w:t>
      </w:r>
      <w:r w:rsidR="00B92453">
        <w:rPr>
          <w:sz w:val="28"/>
          <w:szCs w:val="28"/>
        </w:rPr>
        <w:t>овым документам</w:t>
      </w:r>
      <w:r w:rsidR="00B92453" w:rsidRPr="0012706F">
        <w:rPr>
          <w:sz w:val="28"/>
          <w:szCs w:val="28"/>
        </w:rPr>
        <w:t xml:space="preserve">. </w:t>
      </w:r>
      <w:r w:rsidR="00DC72C4">
        <w:rPr>
          <w:sz w:val="28"/>
          <w:szCs w:val="28"/>
        </w:rPr>
        <w:t>– М.: Стандартинформ. 2019. –29</w:t>
      </w:r>
      <w:r w:rsidR="00B92453">
        <w:rPr>
          <w:sz w:val="28"/>
          <w:szCs w:val="28"/>
        </w:rPr>
        <w:t xml:space="preserve"> с.</w:t>
      </w:r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2 </w:t>
      </w:r>
      <w:r w:rsidR="002D7275" w:rsidRPr="00BB1C7C">
        <w:rPr>
          <w:sz w:val="28"/>
          <w:szCs w:val="28"/>
        </w:rPr>
        <w:t xml:space="preserve">ГОСТ 19.404-79. </w:t>
      </w:r>
      <w:r w:rsidRPr="00BB1C7C">
        <w:rPr>
          <w:sz w:val="28"/>
          <w:szCs w:val="28"/>
        </w:rPr>
        <w:t>Единая система проектной документ</w:t>
      </w:r>
      <w:r w:rsidR="00B92453">
        <w:rPr>
          <w:sz w:val="28"/>
          <w:szCs w:val="28"/>
        </w:rPr>
        <w:t>ации. Пояснительная записка.</w:t>
      </w:r>
      <w:r w:rsidR="00B92453" w:rsidRPr="0012706F">
        <w:rPr>
          <w:sz w:val="28"/>
          <w:szCs w:val="28"/>
        </w:rPr>
        <w:t xml:space="preserve"> </w:t>
      </w:r>
      <w:r w:rsidR="00DC72C4">
        <w:rPr>
          <w:sz w:val="28"/>
          <w:szCs w:val="28"/>
        </w:rPr>
        <w:t>– М.: Стандартинформ. 1979. – 44</w:t>
      </w:r>
      <w:r w:rsidR="00B92453">
        <w:rPr>
          <w:sz w:val="28"/>
          <w:szCs w:val="28"/>
        </w:rPr>
        <w:t xml:space="preserve"> с.</w:t>
      </w:r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3 </w:t>
      </w:r>
      <w:r w:rsidR="002D7275" w:rsidRPr="00BB1C7C">
        <w:rPr>
          <w:sz w:val="28"/>
          <w:szCs w:val="28"/>
        </w:rPr>
        <w:t xml:space="preserve">ГОСТ 7.1-2003. </w:t>
      </w:r>
      <w:r w:rsidRPr="00BB1C7C">
        <w:rPr>
          <w:sz w:val="28"/>
          <w:szCs w:val="28"/>
        </w:rPr>
        <w:t>Система стандартов по информации, библиотечному и издательскому делу. Библи</w:t>
      </w:r>
      <w:r w:rsidR="00B92453">
        <w:rPr>
          <w:sz w:val="28"/>
          <w:szCs w:val="28"/>
        </w:rPr>
        <w:t>ографическое описание документа</w:t>
      </w:r>
      <w:r w:rsidR="00B92453" w:rsidRPr="0012706F">
        <w:rPr>
          <w:sz w:val="28"/>
          <w:szCs w:val="28"/>
        </w:rPr>
        <w:t xml:space="preserve">. </w:t>
      </w:r>
      <w:r w:rsidR="00DC72C4">
        <w:rPr>
          <w:sz w:val="28"/>
          <w:szCs w:val="28"/>
        </w:rPr>
        <w:t>– М.: Стандартинформ. 2003. – 32</w:t>
      </w:r>
      <w:r w:rsidR="00B92453">
        <w:rPr>
          <w:sz w:val="28"/>
          <w:szCs w:val="28"/>
        </w:rPr>
        <w:t xml:space="preserve"> с.</w:t>
      </w:r>
      <w:r w:rsidRPr="00BB1C7C">
        <w:rPr>
          <w:sz w:val="28"/>
          <w:szCs w:val="28"/>
        </w:rPr>
        <w:t xml:space="preserve"> </w:t>
      </w:r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4 </w:t>
      </w:r>
      <w:r w:rsidR="002D7275" w:rsidRPr="00BB1C7C">
        <w:rPr>
          <w:sz w:val="28"/>
          <w:szCs w:val="28"/>
        </w:rPr>
        <w:t>ГОСТ 7.32-20</w:t>
      </w:r>
      <w:r w:rsidR="002D7275">
        <w:rPr>
          <w:sz w:val="28"/>
          <w:szCs w:val="28"/>
        </w:rPr>
        <w:t>17</w:t>
      </w:r>
      <w:r w:rsidR="002D7275" w:rsidRPr="00BB1C7C">
        <w:rPr>
          <w:sz w:val="28"/>
          <w:szCs w:val="28"/>
        </w:rPr>
        <w:t xml:space="preserve">. </w:t>
      </w:r>
      <w:r w:rsidRPr="00BB1C7C">
        <w:rPr>
          <w:sz w:val="28"/>
          <w:szCs w:val="28"/>
        </w:rPr>
        <w:t>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  <w:r w:rsidR="00B92453" w:rsidRPr="0012706F">
        <w:rPr>
          <w:sz w:val="28"/>
          <w:szCs w:val="28"/>
        </w:rPr>
        <w:t xml:space="preserve">. </w:t>
      </w:r>
      <w:r w:rsidR="00B92453">
        <w:rPr>
          <w:sz w:val="28"/>
          <w:szCs w:val="28"/>
        </w:rPr>
        <w:t>– М.: Стандартинформ. 2019. – 23 с.</w:t>
      </w:r>
      <w:r w:rsidRPr="00BB1C7C">
        <w:rPr>
          <w:sz w:val="28"/>
          <w:szCs w:val="28"/>
        </w:rPr>
        <w:t xml:space="preserve"> </w:t>
      </w:r>
    </w:p>
    <w:p w:rsidR="00A13598" w:rsidRPr="00BB1C7C" w:rsidRDefault="00A13598" w:rsidP="0074416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5 </w:t>
      </w:r>
      <w:r w:rsidR="002D7275" w:rsidRPr="00BB1C7C">
        <w:rPr>
          <w:sz w:val="28"/>
          <w:szCs w:val="28"/>
        </w:rPr>
        <w:t>ГОСТ 7.11-2004.</w:t>
      </w:r>
      <w:r w:rsidR="002D7275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Система стандартов по информации, библиотечному и издательскому </w:t>
      </w:r>
      <w:r w:rsidR="0074416A">
        <w:rPr>
          <w:sz w:val="28"/>
          <w:szCs w:val="28"/>
        </w:rPr>
        <w:t>делу. Библиографическая запись. – М.: Стандартинформ. 2004. – 26 с.</w:t>
      </w:r>
    </w:p>
    <w:p w:rsidR="00A13598" w:rsidRPr="00BB1C7C" w:rsidRDefault="00A13598" w:rsidP="006C712B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</w:rPr>
      </w:pPr>
    </w:p>
    <w:p w:rsidR="00316199" w:rsidRPr="00BB1C7C" w:rsidRDefault="00316199" w:rsidP="001633CD">
      <w:pPr>
        <w:pageBreakBefore/>
        <w:jc w:val="center"/>
        <w:outlineLvl w:val="0"/>
        <w:rPr>
          <w:b/>
          <w:bCs/>
          <w:sz w:val="28"/>
          <w:szCs w:val="28"/>
        </w:rPr>
      </w:pPr>
      <w:bookmarkStart w:id="21" w:name="_Toc44523096"/>
      <w:r w:rsidRPr="00BB1C7C">
        <w:rPr>
          <w:b/>
          <w:bCs/>
          <w:sz w:val="28"/>
          <w:szCs w:val="28"/>
        </w:rPr>
        <w:lastRenderedPageBreak/>
        <w:t>П</w:t>
      </w:r>
      <w:r w:rsidR="00CC7BC7" w:rsidRPr="00BB1C7C">
        <w:rPr>
          <w:b/>
          <w:bCs/>
          <w:sz w:val="28"/>
          <w:szCs w:val="28"/>
        </w:rPr>
        <w:t>риложение</w:t>
      </w:r>
      <w:r w:rsidRPr="00BB1C7C">
        <w:rPr>
          <w:b/>
          <w:bCs/>
          <w:sz w:val="28"/>
          <w:szCs w:val="28"/>
        </w:rPr>
        <w:t xml:space="preserve"> А</w:t>
      </w:r>
      <w:bookmarkEnd w:id="21"/>
    </w:p>
    <w:p w:rsidR="00316199" w:rsidRPr="00BB1C7C" w:rsidRDefault="00316199" w:rsidP="001633CD">
      <w:pPr>
        <w:jc w:val="center"/>
        <w:rPr>
          <w:bCs/>
          <w:sz w:val="28"/>
          <w:szCs w:val="28"/>
        </w:rPr>
      </w:pPr>
      <w:r w:rsidRPr="00BB1C7C">
        <w:rPr>
          <w:bCs/>
          <w:sz w:val="28"/>
          <w:szCs w:val="28"/>
        </w:rPr>
        <w:t>(обязательное)</w:t>
      </w:r>
    </w:p>
    <w:p w:rsidR="00316199" w:rsidRDefault="00316199" w:rsidP="001633CD">
      <w:pPr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t>Оформление титульного листа пояснительной записки</w:t>
      </w:r>
    </w:p>
    <w:p w:rsidR="001633CD" w:rsidRPr="00BB1C7C" w:rsidRDefault="001633CD" w:rsidP="001633CD">
      <w:pPr>
        <w:jc w:val="center"/>
        <w:rPr>
          <w:b/>
          <w:bCs/>
          <w:sz w:val="28"/>
          <w:szCs w:val="28"/>
        </w:rPr>
      </w:pPr>
    </w:p>
    <w:p w:rsidR="001633CD" w:rsidRDefault="00536766" w:rsidP="001633CD">
      <w:pPr>
        <w:widowControl w:val="0"/>
        <w:jc w:val="center"/>
        <w:rPr>
          <w:b/>
          <w:kern w:val="24"/>
          <w:sz w:val="28"/>
          <w:szCs w:val="28"/>
        </w:rPr>
      </w:pPr>
      <w:r w:rsidRPr="00BB1C7C">
        <w:rPr>
          <w:b/>
          <w:kern w:val="24"/>
          <w:sz w:val="28"/>
          <w:szCs w:val="28"/>
        </w:rPr>
        <w:t xml:space="preserve">Государственное бюджетное профессиональное образовательное </w:t>
      </w:r>
      <w:r w:rsidRPr="00BB1C7C">
        <w:rPr>
          <w:b/>
          <w:kern w:val="24"/>
          <w:sz w:val="28"/>
          <w:szCs w:val="28"/>
        </w:rPr>
        <w:br/>
      </w:r>
      <w:r w:rsidR="009226BC" w:rsidRPr="00BB1C7C">
        <w:rPr>
          <w:b/>
          <w:kern w:val="24"/>
          <w:sz w:val="28"/>
          <w:szCs w:val="28"/>
        </w:rPr>
        <w:t>у</w:t>
      </w:r>
      <w:r w:rsidRPr="00BB1C7C">
        <w:rPr>
          <w:b/>
          <w:kern w:val="24"/>
          <w:sz w:val="28"/>
          <w:szCs w:val="28"/>
        </w:rPr>
        <w:t xml:space="preserve">чреждение </w:t>
      </w:r>
    </w:p>
    <w:p w:rsidR="00536766" w:rsidRPr="00BB1C7C" w:rsidRDefault="00536766" w:rsidP="001633CD">
      <w:pPr>
        <w:widowControl w:val="0"/>
        <w:jc w:val="center"/>
        <w:rPr>
          <w:b/>
          <w:kern w:val="24"/>
          <w:sz w:val="28"/>
          <w:szCs w:val="28"/>
        </w:rPr>
      </w:pPr>
      <w:r w:rsidRPr="00BB1C7C">
        <w:rPr>
          <w:b/>
          <w:kern w:val="24"/>
          <w:sz w:val="28"/>
          <w:szCs w:val="28"/>
        </w:rPr>
        <w:t>«Ставропольский строительный техникум»</w:t>
      </w:r>
      <w:r w:rsidRPr="00BB1C7C">
        <w:rPr>
          <w:b/>
          <w:kern w:val="24"/>
          <w:sz w:val="28"/>
          <w:szCs w:val="28"/>
        </w:rPr>
        <w:br/>
        <w:t>(ГБПОУ ССТ)»</w:t>
      </w:r>
    </w:p>
    <w:p w:rsidR="00536766" w:rsidRPr="00BB1C7C" w:rsidRDefault="00536766" w:rsidP="00536766">
      <w:pPr>
        <w:widowControl w:val="0"/>
        <w:jc w:val="center"/>
        <w:rPr>
          <w:b/>
          <w:bCs/>
          <w:kern w:val="24"/>
        </w:rPr>
      </w:pPr>
    </w:p>
    <w:tbl>
      <w:tblPr>
        <w:tblpPr w:leftFromText="180" w:rightFromText="180" w:vertAnchor="text" w:horzAnchor="margin" w:tblpY="50"/>
        <w:tblW w:w="96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4113"/>
      </w:tblGrid>
      <w:tr w:rsidR="00536766" w:rsidRPr="00BB1C7C" w:rsidTr="00536766">
        <w:trPr>
          <w:trHeight w:val="1125"/>
        </w:trPr>
        <w:tc>
          <w:tcPr>
            <w:tcW w:w="5493" w:type="dxa"/>
            <w:vMerge w:val="restart"/>
            <w:hideMark/>
          </w:tcPr>
          <w:p w:rsidR="00536766" w:rsidRPr="00BB1C7C" w:rsidRDefault="00536766" w:rsidP="00B30082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113" w:type="dxa"/>
            <w:hideMark/>
          </w:tcPr>
          <w:p w:rsidR="00536766" w:rsidRPr="00BB1C7C" w:rsidRDefault="00536766" w:rsidP="00B30082">
            <w:pPr>
              <w:widowControl w:val="0"/>
              <w:ind w:left="-108" w:right="-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1C7C">
              <w:rPr>
                <w:rFonts w:eastAsia="Calibri"/>
                <w:sz w:val="28"/>
                <w:szCs w:val="28"/>
                <w:lang w:eastAsia="en-US"/>
              </w:rPr>
              <w:t>Допущен к защите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br/>
              <w:t>«</w:t>
            </w:r>
            <w:r w:rsidRPr="00BB1C7C">
              <w:rPr>
                <w:rFonts w:eastAsia="Calibri"/>
              </w:rPr>
              <w:t>___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Pr="00BB1C7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июня 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B1C7C">
              <w:rPr>
                <w:rFonts w:eastAsia="Calibri"/>
                <w:sz w:val="28"/>
                <w:szCs w:val="28"/>
                <w:u w:val="single"/>
                <w:lang w:eastAsia="en-US"/>
              </w:rPr>
              <w:t>202</w:t>
            </w:r>
            <w:r w:rsidR="00D45636">
              <w:rPr>
                <w:rFonts w:eastAsia="Calibri"/>
                <w:sz w:val="28"/>
                <w:szCs w:val="28"/>
                <w:u w:val="single"/>
                <w:lang w:eastAsia="en-US"/>
              </w:rPr>
              <w:t>2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:rsidR="00536766" w:rsidRPr="00BB1C7C" w:rsidRDefault="00536766" w:rsidP="00536766">
            <w:pPr>
              <w:widowControl w:val="0"/>
              <w:ind w:left="-108" w:right="-27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B1C7C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УМРК</w:t>
            </w:r>
          </w:p>
          <w:p w:rsidR="00536766" w:rsidRPr="00BB1C7C" w:rsidRDefault="00536766" w:rsidP="00536766">
            <w:pPr>
              <w:widowControl w:val="0"/>
              <w:ind w:left="-108" w:right="-27"/>
              <w:jc w:val="right"/>
              <w:rPr>
                <w:rFonts w:eastAsia="Calibri"/>
                <w:lang w:eastAsia="en-US"/>
              </w:rPr>
            </w:pPr>
            <w:r w:rsidRPr="00BB1C7C">
              <w:rPr>
                <w:sz w:val="28"/>
                <w:szCs w:val="28"/>
                <w:lang w:eastAsia="en-US"/>
              </w:rPr>
              <w:t>Л.В. Белоус</w:t>
            </w:r>
            <w:r w:rsidRPr="00BB1C7C">
              <w:rPr>
                <w:sz w:val="28"/>
                <w:szCs w:val="28"/>
                <w:lang w:eastAsia="en-US"/>
              </w:rPr>
              <w:t>о</w:t>
            </w:r>
            <w:r w:rsidRPr="00BB1C7C">
              <w:rPr>
                <w:sz w:val="28"/>
                <w:szCs w:val="28"/>
                <w:lang w:eastAsia="en-US"/>
              </w:rPr>
              <w:t>ва</w:t>
            </w:r>
          </w:p>
        </w:tc>
      </w:tr>
      <w:tr w:rsidR="00536766" w:rsidRPr="00BB1C7C" w:rsidTr="00536766">
        <w:trPr>
          <w:trHeight w:val="254"/>
        </w:trPr>
        <w:tc>
          <w:tcPr>
            <w:tcW w:w="5493" w:type="dxa"/>
            <w:vMerge/>
            <w:vAlign w:val="center"/>
            <w:hideMark/>
          </w:tcPr>
          <w:p w:rsidR="00536766" w:rsidRPr="00BB1C7C" w:rsidRDefault="00536766" w:rsidP="00B30082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113" w:type="dxa"/>
            <w:hideMark/>
          </w:tcPr>
          <w:p w:rsidR="00536766" w:rsidRPr="00BB1C7C" w:rsidRDefault="00536766" w:rsidP="00B30082">
            <w:pPr>
              <w:widowControl w:val="0"/>
              <w:ind w:left="-108" w:right="-27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536766" w:rsidRPr="00BB1C7C" w:rsidRDefault="00536766" w:rsidP="00536766">
      <w:pPr>
        <w:widowControl w:val="0"/>
        <w:spacing w:before="240" w:after="60"/>
        <w:jc w:val="center"/>
        <w:rPr>
          <w:b/>
          <w:bCs/>
          <w:kern w:val="32"/>
          <w:sz w:val="28"/>
          <w:szCs w:val="28"/>
        </w:rPr>
      </w:pPr>
      <w:r w:rsidRPr="00BB1C7C">
        <w:rPr>
          <w:b/>
          <w:bCs/>
          <w:kern w:val="32"/>
          <w:sz w:val="28"/>
          <w:szCs w:val="28"/>
        </w:rPr>
        <w:t>ДИПЛОМНЫЙ ПРОЕКТ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12"/>
      </w:tblGrid>
      <w:tr w:rsidR="00FC5FF3" w:rsidRPr="00BB1C7C" w:rsidTr="00B30082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BB1C7C">
              <w:rPr>
                <w:b/>
                <w:bCs/>
                <w:kern w:val="32"/>
                <w:sz w:val="28"/>
                <w:szCs w:val="28"/>
              </w:rPr>
              <w:t>Тема</w:t>
            </w:r>
          </w:p>
        </w:tc>
        <w:tc>
          <w:tcPr>
            <w:tcW w:w="8612" w:type="dxa"/>
            <w:tcBorders>
              <w:top w:val="nil"/>
            </w:tcBorders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  <w:tr w:rsidR="00FC5FF3" w:rsidRPr="00BB1C7C" w:rsidTr="00B30082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</w:tbl>
    <w:p w:rsidR="00536766" w:rsidRPr="00BB1C7C" w:rsidRDefault="00536766" w:rsidP="00536766">
      <w:pPr>
        <w:widowControl w:val="0"/>
        <w:spacing w:after="240"/>
        <w:jc w:val="center"/>
        <w:rPr>
          <w:iCs/>
          <w:kern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25"/>
        <w:gridCol w:w="2410"/>
        <w:gridCol w:w="2410"/>
      </w:tblGrid>
      <w:tr w:rsidR="00536766" w:rsidRPr="00BB1C7C" w:rsidTr="00FA2C67">
        <w:trPr>
          <w:trHeight w:val="387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6766" w:rsidRPr="00BB1C7C" w:rsidRDefault="00FC5FF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Рецензент</w:t>
            </w:r>
            <w:r w:rsidR="00536766" w:rsidRPr="00BB1C7C">
              <w:rPr>
                <w:bCs/>
                <w:kern w:val="24"/>
                <w:sz w:val="28"/>
                <w:szCs w:val="28"/>
              </w:rPr>
              <w:t>:</w:t>
            </w:r>
          </w:p>
          <w:p w:rsidR="00536766" w:rsidRPr="00BB1C7C" w:rsidRDefault="00536766" w:rsidP="00B30082">
            <w:pPr>
              <w:widowControl w:val="0"/>
              <w:jc w:val="both"/>
              <w:rPr>
                <w:i/>
                <w:i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766" w:rsidRPr="00BB1C7C" w:rsidRDefault="00536766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6766" w:rsidRPr="00BB1C7C" w:rsidRDefault="00536766" w:rsidP="009648C5">
            <w:pPr>
              <w:widowControl w:val="0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Выполнил (а):</w:t>
            </w:r>
          </w:p>
          <w:p w:rsidR="00536766" w:rsidRPr="00BB1C7C" w:rsidRDefault="00536766" w:rsidP="009648C5">
            <w:pPr>
              <w:widowControl w:val="0"/>
              <w:rPr>
                <w:i/>
                <w:iCs/>
                <w:kern w:val="24"/>
                <w:sz w:val="28"/>
                <w:szCs w:val="28"/>
              </w:rPr>
            </w:pPr>
          </w:p>
        </w:tc>
      </w:tr>
      <w:tr w:rsidR="005934F9" w:rsidRPr="00BB1C7C" w:rsidTr="00FA2C67">
        <w:trPr>
          <w:trHeight w:val="270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934F9" w:rsidRPr="00BB1C7C" w:rsidRDefault="005934F9" w:rsidP="009648C5">
            <w:pPr>
              <w:widowControl w:val="0"/>
              <w:spacing w:after="120"/>
              <w:ind w:left="2127"/>
              <w:rPr>
                <w:bCs/>
                <w:kern w:val="24"/>
                <w:sz w:val="20"/>
                <w:szCs w:val="20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(ФИО)</w:t>
            </w:r>
          </w:p>
          <w:p w:rsidR="005934F9" w:rsidRPr="00BB1C7C" w:rsidRDefault="005934F9" w:rsidP="009648C5">
            <w:pPr>
              <w:widowControl w:val="0"/>
              <w:rPr>
                <w:bCs/>
                <w:kern w:val="24"/>
                <w:sz w:val="20"/>
                <w:szCs w:val="20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Студент (ка)</w:t>
            </w:r>
            <w:r w:rsidR="009648C5" w:rsidRPr="00BB1C7C">
              <w:rPr>
                <w:bCs/>
                <w:kern w:val="24"/>
                <w:sz w:val="28"/>
                <w:szCs w:val="28"/>
              </w:rPr>
              <w:t xml:space="preserve"> </w:t>
            </w:r>
            <w:r w:rsidRPr="00BB1C7C">
              <w:rPr>
                <w:bCs/>
                <w:kern w:val="24"/>
                <w:sz w:val="28"/>
                <w:szCs w:val="28"/>
                <w:u w:val="single"/>
              </w:rPr>
              <w:t xml:space="preserve">       </w:t>
            </w:r>
            <w:r w:rsidRPr="00BB1C7C">
              <w:rPr>
                <w:bCs/>
                <w:kern w:val="24"/>
                <w:sz w:val="28"/>
                <w:szCs w:val="28"/>
              </w:rPr>
              <w:t>курса, группы _____</w:t>
            </w:r>
          </w:p>
          <w:p w:rsidR="005934F9" w:rsidRPr="00BB1C7C" w:rsidRDefault="005934F9" w:rsidP="009648C5">
            <w:pPr>
              <w:widowControl w:val="0"/>
              <w:spacing w:before="240"/>
              <w:rPr>
                <w:bCs/>
                <w:kern w:val="24"/>
                <w:sz w:val="20"/>
                <w:szCs w:val="20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 xml:space="preserve">Специальности </w:t>
            </w:r>
          </w:p>
        </w:tc>
      </w:tr>
      <w:tr w:rsidR="005934F9" w:rsidRPr="00BB1C7C" w:rsidTr="00FA2C67">
        <w:trPr>
          <w:trHeight w:val="230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5934F9" w:rsidRPr="00BB1C7C" w:rsidRDefault="005934F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5934F9" w:rsidRPr="00BB1C7C" w:rsidTr="00FA2C67">
        <w:trPr>
          <w:trHeight w:val="21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34F9" w:rsidRPr="00BB1C7C" w:rsidRDefault="005934F9" w:rsidP="00FC5FF3">
            <w:pPr>
              <w:widowControl w:val="0"/>
              <w:jc w:val="center"/>
              <w:rPr>
                <w:bCs/>
                <w:i/>
                <w:kern w:val="24"/>
                <w:sz w:val="20"/>
                <w:szCs w:val="20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(ФИО, должность, место работы)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5934F9" w:rsidRPr="00BB1C7C" w:rsidRDefault="005934F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5934F9" w:rsidRPr="00BB1C7C" w:rsidTr="00FA2C67">
        <w:trPr>
          <w:trHeight w:val="322"/>
        </w:trPr>
        <w:tc>
          <w:tcPr>
            <w:tcW w:w="464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A5219" w:rsidRPr="00BB1C7C" w:rsidRDefault="002A5219" w:rsidP="002A5219">
            <w:pPr>
              <w:widowControl w:val="0"/>
              <w:spacing w:after="120"/>
              <w:jc w:val="both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 xml:space="preserve">Дата защиты </w:t>
            </w:r>
          </w:p>
          <w:p w:rsidR="005934F9" w:rsidRPr="00BB1C7C" w:rsidRDefault="005C2F4E" w:rsidP="00D45636">
            <w:pPr>
              <w:widowControl w:val="0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 xml:space="preserve">________________ </w:t>
            </w:r>
            <w:r w:rsidR="002A5219" w:rsidRPr="00BB1C7C">
              <w:rPr>
                <w:bCs/>
                <w:kern w:val="24"/>
                <w:sz w:val="28"/>
                <w:szCs w:val="28"/>
              </w:rPr>
              <w:t>202</w:t>
            </w:r>
            <w:r w:rsidR="00D45636">
              <w:rPr>
                <w:bCs/>
                <w:kern w:val="24"/>
                <w:sz w:val="28"/>
                <w:szCs w:val="28"/>
              </w:rPr>
              <w:t>2</w:t>
            </w:r>
            <w:r w:rsidR="002A5219" w:rsidRPr="00BB1C7C">
              <w:rPr>
                <w:bCs/>
                <w:kern w:val="24"/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4F9" w:rsidRPr="00BB1C7C" w:rsidRDefault="005934F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276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bottom"/>
          </w:tcPr>
          <w:p w:rsidR="001C0673" w:rsidRPr="00BB1C7C" w:rsidRDefault="001C0673" w:rsidP="00B30082">
            <w:pPr>
              <w:widowControl w:val="0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276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bottom"/>
          </w:tcPr>
          <w:p w:rsidR="001C0673" w:rsidRPr="00BB1C7C" w:rsidRDefault="001C0673" w:rsidP="00B30082">
            <w:pPr>
              <w:widowControl w:val="0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9648C5" w:rsidRPr="00BB1C7C" w:rsidTr="00FA2C67">
        <w:trPr>
          <w:trHeight w:val="276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bottom"/>
          </w:tcPr>
          <w:p w:rsidR="009648C5" w:rsidRPr="00BB1C7C" w:rsidRDefault="009648C5" w:rsidP="00B30082">
            <w:pPr>
              <w:widowControl w:val="0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48C5" w:rsidRPr="00BB1C7C" w:rsidRDefault="009648C5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48C5" w:rsidRPr="00BB1C7C" w:rsidRDefault="009648C5" w:rsidP="00AB7DCF">
            <w:pPr>
              <w:widowControl w:val="0"/>
              <w:jc w:val="right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48C5" w:rsidRPr="00BB1C7C" w:rsidRDefault="009648C5" w:rsidP="00AB7DCF">
            <w:pPr>
              <w:widowControl w:val="0"/>
              <w:jc w:val="right"/>
              <w:rPr>
                <w:bCs/>
                <w:kern w:val="24"/>
                <w:sz w:val="28"/>
                <w:szCs w:val="28"/>
                <w:u w:val="single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формы обучения</w:t>
            </w:r>
          </w:p>
        </w:tc>
      </w:tr>
      <w:tr w:rsidR="001C0673" w:rsidRPr="00BB1C7C" w:rsidTr="00FA2C67">
        <w:trPr>
          <w:trHeight w:val="572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center"/>
              <w:rPr>
                <w:bCs/>
                <w:i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50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Руководитель</w:t>
            </w:r>
            <w:r w:rsidRPr="00BB1C7C">
              <w:t xml:space="preserve"> </w:t>
            </w:r>
            <w:r w:rsidRPr="00BB1C7C">
              <w:rPr>
                <w:bCs/>
                <w:kern w:val="24"/>
                <w:sz w:val="28"/>
                <w:szCs w:val="28"/>
              </w:rPr>
              <w:t>дипломного проекта:</w:t>
            </w: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A5219" w:rsidRPr="00BB1C7C" w:rsidRDefault="002A5219" w:rsidP="002A5219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(ФИО)</w:t>
            </w: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219" w:rsidRPr="00BB1C7C" w:rsidRDefault="002A5219" w:rsidP="00AB7DCF">
            <w:pPr>
              <w:widowControl w:val="0"/>
              <w:jc w:val="center"/>
              <w:rPr>
                <w:bCs/>
                <w:i/>
                <w:kern w:val="24"/>
                <w:sz w:val="20"/>
                <w:szCs w:val="20"/>
              </w:rPr>
            </w:pP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673" w:rsidRPr="00BB1C7C" w:rsidRDefault="001C0673" w:rsidP="00E560B4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(подпись)</w:t>
            </w: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A5219" w:rsidRPr="00BB1C7C" w:rsidRDefault="002A5219" w:rsidP="002A5219">
            <w:pPr>
              <w:widowControl w:val="0"/>
              <w:rPr>
                <w:bCs/>
                <w:kern w:val="24"/>
                <w:sz w:val="20"/>
                <w:szCs w:val="20"/>
              </w:rPr>
            </w:pPr>
            <w:r w:rsidRPr="00BB1C7C">
              <w:rPr>
                <w:kern w:val="24"/>
                <w:sz w:val="28"/>
                <w:szCs w:val="28"/>
                <w:lang w:eastAsia="en-US"/>
              </w:rPr>
              <w:t>Нормоконтролер:</w:t>
            </w: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219" w:rsidRPr="00BB1C7C" w:rsidRDefault="002A5219" w:rsidP="002A5219">
            <w:pPr>
              <w:widowControl w:val="0"/>
              <w:rPr>
                <w:kern w:val="24"/>
                <w:sz w:val="28"/>
                <w:szCs w:val="28"/>
                <w:lang w:eastAsia="en-US"/>
              </w:rPr>
            </w:pP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E560B4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(ФИО)</w:t>
            </w: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2A5219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673" w:rsidRPr="00BB1C7C" w:rsidRDefault="001C0673" w:rsidP="001C0673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190"/>
        </w:trPr>
        <w:tc>
          <w:tcPr>
            <w:tcW w:w="46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color w:val="984806"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center"/>
              <w:rPr>
                <w:bCs/>
                <w:color w:val="984806"/>
                <w:kern w:val="24"/>
                <w:sz w:val="20"/>
                <w:szCs w:val="20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(подпись)</w:t>
            </w:r>
          </w:p>
        </w:tc>
      </w:tr>
    </w:tbl>
    <w:p w:rsidR="00536766" w:rsidRPr="00BB1C7C" w:rsidRDefault="00536766" w:rsidP="00536766">
      <w:pPr>
        <w:widowControl w:val="0"/>
        <w:jc w:val="center"/>
        <w:rPr>
          <w:bCs/>
          <w:kern w:val="24"/>
        </w:rPr>
      </w:pPr>
    </w:p>
    <w:p w:rsidR="00351993" w:rsidRPr="00BB1C7C" w:rsidRDefault="002A5219" w:rsidP="002A5219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B1C7C">
        <w:rPr>
          <w:bCs/>
          <w:kern w:val="24"/>
          <w:sz w:val="28"/>
          <w:szCs w:val="28"/>
        </w:rPr>
        <w:t>Ставрополь, 202</w:t>
      </w:r>
      <w:r w:rsidR="00D45636">
        <w:rPr>
          <w:bCs/>
          <w:kern w:val="24"/>
          <w:sz w:val="28"/>
          <w:szCs w:val="28"/>
        </w:rPr>
        <w:t>2</w:t>
      </w:r>
      <w:r w:rsidRPr="00BB1C7C">
        <w:rPr>
          <w:bCs/>
          <w:kern w:val="24"/>
          <w:sz w:val="28"/>
          <w:szCs w:val="28"/>
        </w:rPr>
        <w:t xml:space="preserve"> г.</w:t>
      </w:r>
    </w:p>
    <w:p w:rsidR="00A13598" w:rsidRPr="00BB1C7C" w:rsidRDefault="00A13598" w:rsidP="007B18B9">
      <w:pPr>
        <w:pageBreakBefore/>
        <w:spacing w:after="120"/>
        <w:jc w:val="center"/>
        <w:outlineLvl w:val="0"/>
        <w:rPr>
          <w:b/>
          <w:bCs/>
          <w:sz w:val="28"/>
          <w:szCs w:val="28"/>
        </w:rPr>
      </w:pPr>
      <w:bookmarkStart w:id="22" w:name="_Toc347920510"/>
      <w:bookmarkStart w:id="23" w:name="_Toc347920508"/>
      <w:bookmarkStart w:id="24" w:name="_Toc44523097"/>
      <w:r w:rsidRPr="00BB1C7C">
        <w:rPr>
          <w:b/>
          <w:bCs/>
          <w:sz w:val="28"/>
          <w:szCs w:val="28"/>
        </w:rPr>
        <w:lastRenderedPageBreak/>
        <w:t>П</w:t>
      </w:r>
      <w:r w:rsidR="00CC7BC7" w:rsidRPr="00BB1C7C">
        <w:rPr>
          <w:b/>
          <w:bCs/>
          <w:sz w:val="28"/>
          <w:szCs w:val="28"/>
        </w:rPr>
        <w:t>риложение</w:t>
      </w:r>
      <w:r w:rsidRPr="00BB1C7C">
        <w:rPr>
          <w:b/>
          <w:bCs/>
          <w:sz w:val="28"/>
          <w:szCs w:val="28"/>
        </w:rPr>
        <w:t xml:space="preserve"> Б</w:t>
      </w:r>
      <w:bookmarkEnd w:id="23"/>
      <w:bookmarkEnd w:id="24"/>
    </w:p>
    <w:p w:rsidR="00A13598" w:rsidRPr="00BB1C7C" w:rsidRDefault="00A13598" w:rsidP="00A13598">
      <w:pPr>
        <w:spacing w:after="240"/>
        <w:jc w:val="center"/>
        <w:rPr>
          <w:bCs/>
          <w:sz w:val="28"/>
          <w:szCs w:val="28"/>
        </w:rPr>
      </w:pPr>
      <w:r w:rsidRPr="00BB1C7C">
        <w:rPr>
          <w:bCs/>
          <w:sz w:val="28"/>
          <w:szCs w:val="28"/>
        </w:rPr>
        <w:t>(обязательное)</w:t>
      </w:r>
    </w:p>
    <w:p w:rsidR="00A13598" w:rsidRPr="00BB1C7C" w:rsidRDefault="00A13598" w:rsidP="00A13598">
      <w:pPr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t>Оформление листа индивидуального задания дипломного проекта</w:t>
      </w:r>
    </w:p>
    <w:p w:rsidR="00A13598" w:rsidRPr="00BB1C7C" w:rsidRDefault="00A13598" w:rsidP="00A13598">
      <w:pPr>
        <w:jc w:val="center"/>
        <w:rPr>
          <w:b/>
          <w:bCs/>
          <w:sz w:val="28"/>
          <w:szCs w:val="28"/>
        </w:rPr>
      </w:pPr>
    </w:p>
    <w:p w:rsidR="00A13598" w:rsidRPr="00BB1C7C" w:rsidRDefault="00A13598" w:rsidP="00A1359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 xml:space="preserve">Государственное бюджетное профессиональное образовательное </w:t>
      </w:r>
    </w:p>
    <w:p w:rsidR="00A13598" w:rsidRPr="00BB1C7C" w:rsidRDefault="00A13598" w:rsidP="00A1359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>учрежд</w:t>
      </w:r>
      <w:r w:rsidRPr="00BB1C7C">
        <w:rPr>
          <w:rFonts w:eastAsia="Calibri"/>
          <w:b/>
          <w:sz w:val="28"/>
          <w:szCs w:val="28"/>
          <w:lang w:eastAsia="en-US"/>
        </w:rPr>
        <w:t>е</w:t>
      </w:r>
      <w:r w:rsidRPr="00BB1C7C">
        <w:rPr>
          <w:rFonts w:eastAsia="Calibri"/>
          <w:b/>
          <w:sz w:val="28"/>
          <w:szCs w:val="28"/>
          <w:lang w:eastAsia="en-US"/>
        </w:rPr>
        <w:t>ние</w:t>
      </w:r>
    </w:p>
    <w:p w:rsidR="00A13598" w:rsidRPr="00BB1C7C" w:rsidRDefault="00A13598" w:rsidP="00A1359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 xml:space="preserve"> «Ставропольский строительный техникум»</w:t>
      </w:r>
    </w:p>
    <w:p w:rsidR="00A13598" w:rsidRPr="001633CD" w:rsidRDefault="00A13598" w:rsidP="00A1359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1633CD">
        <w:rPr>
          <w:rFonts w:eastAsia="Calibri"/>
          <w:b/>
          <w:sz w:val="28"/>
          <w:szCs w:val="28"/>
          <w:lang w:eastAsia="en-US"/>
        </w:rPr>
        <w:t>(ГБПОУ ССТ)</w:t>
      </w:r>
    </w:p>
    <w:p w:rsidR="00A13598" w:rsidRPr="00BB1C7C" w:rsidRDefault="00A13598" w:rsidP="00A13598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A13598" w:rsidRPr="00BB1C7C" w:rsidRDefault="00A13598" w:rsidP="00A13598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BB1C7C">
        <w:rPr>
          <w:rFonts w:eastAsia="Calibri"/>
          <w:sz w:val="28"/>
          <w:szCs w:val="28"/>
          <w:lang w:eastAsia="en-US"/>
        </w:rPr>
        <w:t>Специальность 08.02.01 Строительство и эксплуатация зданий и сооружений</w:t>
      </w:r>
    </w:p>
    <w:p w:rsidR="00A13598" w:rsidRPr="00BB1C7C" w:rsidRDefault="00A13598" w:rsidP="00A13598">
      <w:pPr>
        <w:widowControl w:val="0"/>
        <w:ind w:firstLine="5220"/>
        <w:rPr>
          <w:rFonts w:eastAsia="Calibri"/>
          <w:sz w:val="28"/>
          <w:szCs w:val="28"/>
          <w:lang w:eastAsia="en-US"/>
        </w:rPr>
      </w:pPr>
    </w:p>
    <w:tbl>
      <w:tblPr>
        <w:tblW w:w="9902" w:type="dxa"/>
        <w:tblLook w:val="00A0" w:firstRow="1" w:lastRow="0" w:firstColumn="1" w:lastColumn="0" w:noHBand="0" w:noVBand="0"/>
      </w:tblPr>
      <w:tblGrid>
        <w:gridCol w:w="4780"/>
        <w:gridCol w:w="5122"/>
      </w:tblGrid>
      <w:tr w:rsidR="00A13598" w:rsidRPr="00BB1C7C" w:rsidTr="00B30082">
        <w:trPr>
          <w:trHeight w:val="1800"/>
        </w:trPr>
        <w:tc>
          <w:tcPr>
            <w:tcW w:w="4780" w:type="dxa"/>
          </w:tcPr>
          <w:p w:rsidR="00A13598" w:rsidRPr="00BB1C7C" w:rsidRDefault="00A13598" w:rsidP="00B30082">
            <w:pPr>
              <w:widowControl w:val="0"/>
              <w:spacing w:line="276" w:lineRule="auto"/>
              <w:ind w:firstLine="709"/>
              <w:rPr>
                <w:rFonts w:eastAsia="Calibri"/>
                <w:b/>
                <w:bCs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13598" w:rsidRPr="00BB1C7C" w:rsidRDefault="00A13598" w:rsidP="00B30082">
            <w:pPr>
              <w:widowControl w:val="0"/>
              <w:spacing w:line="276" w:lineRule="auto"/>
              <w:ind w:firstLine="709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BB1C7C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УТВЕРЖДАЮ</w:t>
            </w:r>
          </w:p>
          <w:p w:rsidR="00A13598" w:rsidRPr="00BB1C7C" w:rsidRDefault="00A13598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  <w:lang w:eastAsia="en-US"/>
              </w:rPr>
            </w:pPr>
            <w:r w:rsidRPr="00BB1C7C">
              <w:rPr>
                <w:bCs/>
                <w:kern w:val="24"/>
                <w:sz w:val="28"/>
                <w:szCs w:val="28"/>
                <w:lang w:eastAsia="en-US"/>
              </w:rPr>
              <w:t xml:space="preserve">         «      » апреля 202</w:t>
            </w:r>
            <w:r w:rsidR="00D45636">
              <w:rPr>
                <w:bCs/>
                <w:kern w:val="24"/>
                <w:sz w:val="28"/>
                <w:szCs w:val="28"/>
                <w:lang w:eastAsia="en-US"/>
              </w:rPr>
              <w:t>2</w:t>
            </w:r>
            <w:r w:rsidRPr="00BB1C7C">
              <w:rPr>
                <w:bCs/>
                <w:kern w:val="24"/>
                <w:sz w:val="28"/>
                <w:szCs w:val="28"/>
                <w:lang w:eastAsia="en-US"/>
              </w:rPr>
              <w:t xml:space="preserve"> г.</w:t>
            </w:r>
          </w:p>
          <w:p w:rsidR="00A13598" w:rsidRPr="00BB1C7C" w:rsidRDefault="00A13598" w:rsidP="00B30082">
            <w:pPr>
              <w:rPr>
                <w:sz w:val="28"/>
                <w:szCs w:val="28"/>
                <w:lang w:eastAsia="en-US"/>
              </w:rPr>
            </w:pPr>
            <w:r w:rsidRPr="00BB1C7C">
              <w:rPr>
                <w:sz w:val="28"/>
                <w:szCs w:val="28"/>
                <w:lang w:eastAsia="en-US"/>
              </w:rPr>
              <w:t xml:space="preserve">          Заместитель директора по УМРК</w:t>
            </w:r>
          </w:p>
          <w:p w:rsidR="00A13598" w:rsidRPr="00BB1C7C" w:rsidRDefault="00A13598" w:rsidP="00B30082">
            <w:pPr>
              <w:widowControl w:val="0"/>
              <w:spacing w:line="276" w:lineRule="auto"/>
              <w:ind w:firstLine="709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BB1C7C">
              <w:rPr>
                <w:sz w:val="28"/>
                <w:szCs w:val="28"/>
                <w:lang w:eastAsia="en-US"/>
              </w:rPr>
              <w:t>_______________ Л.В. Белоусова</w:t>
            </w:r>
          </w:p>
        </w:tc>
      </w:tr>
    </w:tbl>
    <w:p w:rsidR="00A13598" w:rsidRPr="00BB1C7C" w:rsidRDefault="00A13598" w:rsidP="00A1359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>ИНДИВИДУАЛЬНОЕ ЗАДАНИЕ НА ДИПЛОМНЫЙ ПРОЕКТ</w:t>
      </w:r>
    </w:p>
    <w:p w:rsidR="00A13598" w:rsidRPr="00BB1C7C" w:rsidRDefault="00A13598" w:rsidP="00924D03">
      <w:pPr>
        <w:widowControl w:val="0"/>
        <w:ind w:right="-427"/>
        <w:rPr>
          <w:sz w:val="28"/>
          <w:szCs w:val="28"/>
          <w:lang w:eastAsia="en-US"/>
        </w:rPr>
      </w:pPr>
      <w:r w:rsidRPr="00BB1C7C">
        <w:rPr>
          <w:sz w:val="28"/>
          <w:szCs w:val="28"/>
          <w:lang w:eastAsia="en-US"/>
        </w:rPr>
        <w:t xml:space="preserve">Студенту </w:t>
      </w:r>
      <w:r w:rsidR="00924D03" w:rsidRPr="00BB1C7C">
        <w:rPr>
          <w:sz w:val="28"/>
          <w:szCs w:val="28"/>
          <w:lang w:eastAsia="en-US"/>
        </w:rPr>
        <w:t>(</w:t>
      </w:r>
      <w:r w:rsidRPr="00BB1C7C">
        <w:rPr>
          <w:sz w:val="28"/>
          <w:szCs w:val="28"/>
          <w:lang w:eastAsia="en-US"/>
        </w:rPr>
        <w:t>ке)____________________________________________________</w:t>
      </w:r>
      <w:r w:rsidR="00924D03" w:rsidRPr="00BB1C7C">
        <w:rPr>
          <w:sz w:val="28"/>
          <w:szCs w:val="28"/>
          <w:lang w:eastAsia="en-US"/>
        </w:rPr>
        <w:t>____</w:t>
      </w:r>
    </w:p>
    <w:p w:rsidR="00A13598" w:rsidRPr="00BB1C7C" w:rsidRDefault="00A13598" w:rsidP="00A13598">
      <w:pPr>
        <w:widowControl w:val="0"/>
        <w:jc w:val="both"/>
        <w:rPr>
          <w:sz w:val="28"/>
          <w:szCs w:val="28"/>
          <w:lang w:eastAsia="en-US"/>
        </w:rPr>
      </w:pPr>
      <w:r w:rsidRPr="00BB1C7C">
        <w:rPr>
          <w:sz w:val="28"/>
          <w:szCs w:val="28"/>
          <w:lang w:eastAsia="en-US"/>
        </w:rPr>
        <w:t xml:space="preserve">Тема дипломного проекта: </w:t>
      </w:r>
      <w:r w:rsidRPr="00BB1C7C">
        <w:rPr>
          <w:rFonts w:eastAsia="Calibri"/>
          <w:sz w:val="28"/>
          <w:szCs w:val="28"/>
          <w:lang w:eastAsia="en-US"/>
        </w:rPr>
        <w:t xml:space="preserve">Проектирование строительства </w:t>
      </w:r>
    </w:p>
    <w:p w:rsidR="00A13598" w:rsidRPr="00BB1C7C" w:rsidRDefault="00A13598" w:rsidP="00A13598">
      <w:pPr>
        <w:widowControl w:val="0"/>
        <w:jc w:val="both"/>
        <w:rPr>
          <w:sz w:val="28"/>
          <w:szCs w:val="28"/>
          <w:lang w:eastAsia="en-US"/>
        </w:rPr>
      </w:pPr>
    </w:p>
    <w:p w:rsidR="00A13598" w:rsidRPr="00BB1C7C" w:rsidRDefault="00A13598" w:rsidP="00A13598">
      <w:pPr>
        <w:widowControl w:val="0"/>
        <w:rPr>
          <w:sz w:val="28"/>
          <w:szCs w:val="28"/>
          <w:lang w:eastAsia="en-US"/>
        </w:rPr>
      </w:pPr>
      <w:r w:rsidRPr="00BB1C7C">
        <w:rPr>
          <w:sz w:val="28"/>
          <w:szCs w:val="28"/>
          <w:lang w:eastAsia="en-US"/>
        </w:rPr>
        <w:t xml:space="preserve">Дата выдачи задания </w:t>
      </w:r>
      <w:r w:rsidR="00924D03" w:rsidRPr="00BB1C7C">
        <w:rPr>
          <w:sz w:val="28"/>
          <w:szCs w:val="28"/>
          <w:lang w:eastAsia="en-US"/>
        </w:rPr>
        <w:t xml:space="preserve">« </w:t>
      </w:r>
      <w:r w:rsidRPr="00BB1C7C">
        <w:rPr>
          <w:sz w:val="28"/>
          <w:szCs w:val="28"/>
          <w:lang w:eastAsia="en-US"/>
        </w:rPr>
        <w:t xml:space="preserve">  » апреля 202</w:t>
      </w:r>
      <w:r w:rsidR="00D45636">
        <w:rPr>
          <w:sz w:val="28"/>
          <w:szCs w:val="28"/>
          <w:lang w:eastAsia="en-US"/>
        </w:rPr>
        <w:t>2</w:t>
      </w:r>
      <w:r w:rsidRPr="00BB1C7C">
        <w:rPr>
          <w:sz w:val="28"/>
          <w:szCs w:val="28"/>
          <w:lang w:eastAsia="en-US"/>
        </w:rPr>
        <w:t xml:space="preserve"> г.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en-US"/>
        </w:rPr>
      </w:pPr>
      <w:r w:rsidRPr="00BB1C7C">
        <w:rPr>
          <w:rFonts w:eastAsia="Calibri"/>
          <w:sz w:val="28"/>
          <w:szCs w:val="22"/>
        </w:rPr>
        <w:t xml:space="preserve">Срок выполнения </w:t>
      </w:r>
      <w:r w:rsidR="00924D03" w:rsidRPr="00BB1C7C">
        <w:rPr>
          <w:rFonts w:eastAsia="Calibri"/>
          <w:sz w:val="28"/>
          <w:szCs w:val="22"/>
        </w:rPr>
        <w:t xml:space="preserve">« </w:t>
      </w:r>
      <w:r w:rsidRPr="00BB1C7C">
        <w:rPr>
          <w:rFonts w:eastAsia="Calibri"/>
          <w:sz w:val="28"/>
          <w:szCs w:val="22"/>
        </w:rPr>
        <w:t xml:space="preserve">  » июня 202</w:t>
      </w:r>
      <w:r w:rsidR="00D45636">
        <w:rPr>
          <w:rFonts w:eastAsia="Calibri"/>
          <w:sz w:val="28"/>
          <w:szCs w:val="22"/>
        </w:rPr>
        <w:t>2</w:t>
      </w:r>
      <w:r w:rsidR="00924D03" w:rsidRPr="00BB1C7C">
        <w:rPr>
          <w:rFonts w:eastAsia="Calibri"/>
          <w:sz w:val="28"/>
          <w:szCs w:val="22"/>
        </w:rPr>
        <w:t xml:space="preserve"> г. </w:t>
      </w:r>
    </w:p>
    <w:p w:rsidR="00A13598" w:rsidRPr="00BB1C7C" w:rsidRDefault="00A13598" w:rsidP="00A13598">
      <w:pPr>
        <w:widowControl w:val="0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1 Исходные данные</w:t>
      </w:r>
    </w:p>
    <w:p w:rsidR="00A13598" w:rsidRPr="00BB1C7C" w:rsidRDefault="00A13598" w:rsidP="00B86EB8">
      <w:pPr>
        <w:widowControl w:val="0"/>
        <w:ind w:firstLine="227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 xml:space="preserve">1.1 Топографический пункт строительства   </w:t>
      </w:r>
      <w:r w:rsidR="00B86EB8">
        <w:rPr>
          <w:b/>
          <w:sz w:val="28"/>
          <w:szCs w:val="28"/>
          <w:lang w:eastAsia="zh-CN"/>
        </w:rPr>
        <w:t xml:space="preserve">  _______________________</w:t>
      </w:r>
    </w:p>
    <w:p w:rsidR="00A13598" w:rsidRPr="00BB1C7C" w:rsidRDefault="00A13598" w:rsidP="00B86EB8">
      <w:pPr>
        <w:widowControl w:val="0"/>
        <w:ind w:firstLine="227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1.2 Геологические, гидрогеологические условия участка:</w:t>
      </w:r>
    </w:p>
    <w:p w:rsidR="00A13598" w:rsidRPr="00BB1C7C" w:rsidRDefault="00A13598" w:rsidP="00B86EB8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1.2.1 Глубина залегания основ</w:t>
      </w:r>
      <w:r w:rsidRPr="00BB1C7C">
        <w:rPr>
          <w:sz w:val="28"/>
          <w:szCs w:val="28"/>
          <w:lang w:eastAsia="zh-CN"/>
        </w:rPr>
        <w:t>а</w:t>
      </w:r>
      <w:r w:rsidRPr="00BB1C7C">
        <w:rPr>
          <w:sz w:val="28"/>
          <w:szCs w:val="28"/>
          <w:lang w:eastAsia="zh-CN"/>
        </w:rPr>
        <w:t>ния_</w:t>
      </w:r>
      <w:r w:rsidR="00924D03" w:rsidRPr="00BB1C7C">
        <w:rPr>
          <w:sz w:val="28"/>
          <w:szCs w:val="28"/>
          <w:lang w:eastAsia="zh-CN"/>
        </w:rPr>
        <w:t>_</w:t>
      </w:r>
      <w:r w:rsidR="00B86EB8">
        <w:rPr>
          <w:sz w:val="28"/>
          <w:szCs w:val="28"/>
          <w:lang w:eastAsia="zh-CN"/>
        </w:rPr>
        <w:t>_______________________________</w:t>
      </w:r>
    </w:p>
    <w:p w:rsidR="00A13598" w:rsidRPr="00BB1C7C" w:rsidRDefault="00A13598" w:rsidP="00B86EB8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1.2.2 Сведения о грунтах, расположенных выше __________________</w:t>
      </w:r>
      <w:r w:rsidR="00B86EB8">
        <w:rPr>
          <w:sz w:val="28"/>
          <w:szCs w:val="28"/>
          <w:lang w:eastAsia="zh-CN"/>
        </w:rPr>
        <w:t>___</w:t>
      </w:r>
    </w:p>
    <w:p w:rsidR="00A13598" w:rsidRPr="00BB1C7C" w:rsidRDefault="00A13598" w:rsidP="00B86EB8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1.2.3 Сведения о грунте основания__</w:t>
      </w:r>
      <w:r w:rsidR="00B86EB8">
        <w:rPr>
          <w:sz w:val="28"/>
          <w:szCs w:val="28"/>
          <w:lang w:eastAsia="zh-CN"/>
        </w:rPr>
        <w:t>_______________________________</w:t>
      </w:r>
    </w:p>
    <w:p w:rsidR="00A13598" w:rsidRPr="00BB1C7C" w:rsidRDefault="00A13598" w:rsidP="00111E10">
      <w:pPr>
        <w:widowControl w:val="0"/>
        <w:ind w:firstLine="227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1.3 Основные конструктивные решения: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 Конструктивная схема 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1.3.1.1 Каркас ____________________________________________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1.3.1.2 Фундаменты _______________________________________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1.3.1.3 Стены ____________________________________________</w:t>
      </w:r>
      <w:r w:rsidR="00111E10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1.3.1.4 Перекрытия _______________________________________</w:t>
      </w:r>
      <w:r w:rsidR="00111E10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1.3.1.5 Покрытие _________________________________________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1.3.1.6 Кровля ___________________________________________</w:t>
      </w:r>
      <w:r w:rsidR="00111E10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1.3.1.7 Окна, фонари 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jc w:val="both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1.3.1.8 Двери, ворота______________________________________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227"/>
        <w:jc w:val="both"/>
        <w:rPr>
          <w:sz w:val="28"/>
          <w:szCs w:val="28"/>
          <w:lang w:eastAsia="zh-CN"/>
        </w:rPr>
      </w:pPr>
      <w:r w:rsidRPr="00BB1C7C">
        <w:rPr>
          <w:b/>
          <w:caps/>
          <w:sz w:val="28"/>
          <w:szCs w:val="28"/>
          <w:lang w:eastAsia="zh-CN"/>
        </w:rPr>
        <w:t xml:space="preserve">1.4 </w:t>
      </w:r>
      <w:r w:rsidRPr="00BB1C7C">
        <w:rPr>
          <w:b/>
          <w:sz w:val="28"/>
          <w:szCs w:val="28"/>
          <w:lang w:eastAsia="zh-CN"/>
        </w:rPr>
        <w:t>Дополнительные исходные данные:</w:t>
      </w:r>
      <w:r w:rsidRPr="00BB1C7C">
        <w:rPr>
          <w:sz w:val="28"/>
          <w:szCs w:val="28"/>
          <w:lang w:eastAsia="zh-CN"/>
        </w:rPr>
        <w:t xml:space="preserve"> _______________________</w:t>
      </w:r>
      <w:r w:rsidR="00111E10">
        <w:rPr>
          <w:sz w:val="28"/>
          <w:szCs w:val="28"/>
          <w:lang w:eastAsia="zh-CN"/>
        </w:rPr>
        <w:t>______</w:t>
      </w:r>
    </w:p>
    <w:p w:rsidR="00A13598" w:rsidRPr="00BB1C7C" w:rsidRDefault="00A13598" w:rsidP="00A13598">
      <w:pPr>
        <w:widowControl w:val="0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2 Состав пояснительной записки: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Титульный лист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 xml:space="preserve">Индивидуальное задание 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 xml:space="preserve">График выполнения ВКР 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lastRenderedPageBreak/>
        <w:t>Содержание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 xml:space="preserve">Введение </w:t>
      </w:r>
    </w:p>
    <w:p w:rsidR="00A13598" w:rsidRPr="00BB1C7C" w:rsidRDefault="00A13598" w:rsidP="00A13598">
      <w:pPr>
        <w:widowControl w:val="0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Основная часть:</w:t>
      </w:r>
    </w:p>
    <w:p w:rsidR="00A13598" w:rsidRPr="00BB1C7C" w:rsidRDefault="00A13598" w:rsidP="00604C28">
      <w:pPr>
        <w:keepNext/>
        <w:keepLines/>
        <w:numPr>
          <w:ilvl w:val="0"/>
          <w:numId w:val="18"/>
        </w:numPr>
        <w:tabs>
          <w:tab w:val="left" w:pos="851"/>
        </w:tabs>
        <w:suppressAutoHyphens/>
        <w:ind w:left="0" w:firstLine="567"/>
        <w:contextualSpacing/>
        <w:jc w:val="both"/>
        <w:rPr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Архитектурно-строительная часть </w:t>
      </w:r>
    </w:p>
    <w:p w:rsidR="00A13598" w:rsidRPr="00BB1C7C" w:rsidRDefault="00A13598" w:rsidP="00604C28">
      <w:pPr>
        <w:keepNext/>
        <w:keepLines/>
        <w:numPr>
          <w:ilvl w:val="0"/>
          <w:numId w:val="18"/>
        </w:numPr>
        <w:tabs>
          <w:tab w:val="left" w:pos="851"/>
        </w:tabs>
        <w:suppressAutoHyphens/>
        <w:ind w:left="0" w:firstLine="567"/>
        <w:jc w:val="both"/>
        <w:rPr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Расчетно-конструктивная часть </w:t>
      </w:r>
    </w:p>
    <w:p w:rsidR="00A13598" w:rsidRPr="00BB1C7C" w:rsidRDefault="00A13598" w:rsidP="00604C28">
      <w:pPr>
        <w:keepNext/>
        <w:keepLines/>
        <w:numPr>
          <w:ilvl w:val="0"/>
          <w:numId w:val="18"/>
        </w:numPr>
        <w:tabs>
          <w:tab w:val="left" w:pos="851"/>
        </w:tabs>
        <w:suppressAutoHyphens/>
        <w:ind w:left="0" w:firstLine="567"/>
        <w:jc w:val="both"/>
        <w:rPr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Организационно-технологическая часть</w:t>
      </w:r>
    </w:p>
    <w:p w:rsidR="00A13598" w:rsidRPr="00BB1C7C" w:rsidRDefault="00A13598" w:rsidP="00A13598">
      <w:pPr>
        <w:keepNext/>
        <w:keepLines/>
        <w:suppressAutoHyphens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</w:rPr>
        <w:t>Заключение</w:t>
      </w:r>
    </w:p>
    <w:p w:rsidR="00A13598" w:rsidRPr="00BB1C7C" w:rsidRDefault="00A13598" w:rsidP="00A13598">
      <w:pPr>
        <w:keepNext/>
        <w:keepLines/>
        <w:suppressAutoHyphens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</w:rPr>
        <w:t>Список использованных источников</w:t>
      </w:r>
    </w:p>
    <w:p w:rsidR="00A13598" w:rsidRPr="00BB1C7C" w:rsidRDefault="00A13598" w:rsidP="00A13598">
      <w:pPr>
        <w:keepNext/>
        <w:keepLines/>
        <w:suppressAutoHyphens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</w:rPr>
        <w:t>Приложения</w:t>
      </w:r>
    </w:p>
    <w:p w:rsidR="00A13598" w:rsidRPr="00BB1C7C" w:rsidRDefault="00A13598" w:rsidP="00A13598">
      <w:pPr>
        <w:keepNext/>
        <w:keepLines/>
        <w:suppressAutoHyphens/>
        <w:spacing w:line="276" w:lineRule="auto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b/>
          <w:sz w:val="28"/>
          <w:szCs w:val="28"/>
          <w:lang w:eastAsia="zh-CN"/>
        </w:rPr>
        <w:t>3 Состав графической части</w:t>
      </w:r>
    </w:p>
    <w:p w:rsidR="00A13598" w:rsidRPr="00BB1C7C" w:rsidRDefault="00A13598" w:rsidP="00604C28">
      <w:pPr>
        <w:keepNext/>
        <w:keepLines/>
        <w:suppressAutoHyphens/>
        <w:ind w:firstLine="227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b/>
          <w:sz w:val="28"/>
          <w:szCs w:val="28"/>
          <w:lang w:eastAsia="zh-CN"/>
        </w:rPr>
        <w:t>3.1 Архитектурно-строительная часть</w:t>
      </w:r>
      <w:r w:rsidR="00FD2509">
        <w:rPr>
          <w:b/>
          <w:sz w:val="28"/>
          <w:szCs w:val="28"/>
          <w:lang w:eastAsia="zh-CN"/>
        </w:rPr>
        <w:t xml:space="preserve"> </w:t>
      </w:r>
      <w:r w:rsidRPr="00BB1C7C">
        <w:rPr>
          <w:b/>
          <w:sz w:val="28"/>
          <w:szCs w:val="28"/>
          <w:lang w:eastAsia="zh-CN"/>
        </w:rPr>
        <w:t>(1-2 листа формата А1)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3.1.1 Фасад    М1:100,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3.1.2 План первого или типового этажа М1:100,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3.1.3 Экспликация помещений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3.1.4 План кровли М1:100,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3.1.5 Разрез М1:100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3.1.6 Узлы и сечения М</w:t>
      </w:r>
      <w:r w:rsidRPr="00BB1C7C">
        <w:rPr>
          <w:color w:val="2D2D2D"/>
          <w:sz w:val="28"/>
          <w:szCs w:val="28"/>
          <w:lang w:eastAsia="zh-CN"/>
        </w:rPr>
        <w:t>1:20; 1:25; 1:40; 1:50.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3.1.7 Генплан М 1:500; 1:1000</w:t>
      </w:r>
    </w:p>
    <w:p w:rsidR="00A13598" w:rsidRPr="00BB1C7C" w:rsidRDefault="00A13598" w:rsidP="00604C28">
      <w:pPr>
        <w:keepNext/>
        <w:keepLines/>
        <w:suppressAutoHyphens/>
        <w:ind w:firstLine="227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b/>
          <w:sz w:val="28"/>
          <w:szCs w:val="28"/>
          <w:lang w:eastAsia="zh-CN"/>
        </w:rPr>
        <w:t>3.2 Расчетно-конструктивная часть</w:t>
      </w:r>
      <w:r w:rsidR="00FD2509">
        <w:rPr>
          <w:b/>
          <w:sz w:val="28"/>
          <w:szCs w:val="28"/>
          <w:lang w:eastAsia="zh-CN"/>
        </w:rPr>
        <w:t xml:space="preserve"> </w:t>
      </w:r>
      <w:r w:rsidRPr="00BB1C7C">
        <w:rPr>
          <w:b/>
          <w:sz w:val="28"/>
          <w:szCs w:val="28"/>
          <w:lang w:eastAsia="zh-CN"/>
        </w:rPr>
        <w:t>(1,5-2 листа формата А1)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3.2.1 План фундаментов М1:100, 1:200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3.2.2 Сечения   фундаментов М</w:t>
      </w:r>
      <w:r w:rsidRPr="00BB1C7C">
        <w:rPr>
          <w:color w:val="2D2D2D"/>
          <w:sz w:val="28"/>
          <w:szCs w:val="28"/>
          <w:lang w:eastAsia="zh-CN"/>
        </w:rPr>
        <w:t>1:50.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3.2.3 План перекрытия   М 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3.2.4 План покрытия (или монтажная схема расположения стропил) М1:100, 1:200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 xml:space="preserve">3.2.5 Узлы стен и перекрытий М </w:t>
      </w:r>
      <w:r w:rsidRPr="00BB1C7C">
        <w:rPr>
          <w:color w:val="2D2D2D"/>
          <w:sz w:val="28"/>
          <w:szCs w:val="28"/>
          <w:lang w:eastAsia="zh-CN"/>
        </w:rPr>
        <w:t>1:20;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 xml:space="preserve">3.2.6 Узлы стропильных крыш (или покрытия) М </w:t>
      </w:r>
      <w:r w:rsidRPr="00BB1C7C">
        <w:rPr>
          <w:color w:val="2D2D2D"/>
          <w:sz w:val="28"/>
          <w:szCs w:val="28"/>
          <w:lang w:eastAsia="zh-CN"/>
        </w:rPr>
        <w:t>1:20;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3.2.7 Рабочий чертеж несущего элемента М</w:t>
      </w:r>
      <w:r w:rsidRPr="00BB1C7C">
        <w:rPr>
          <w:color w:val="2D2D2D"/>
          <w:sz w:val="28"/>
          <w:szCs w:val="28"/>
          <w:lang w:eastAsia="zh-CN"/>
        </w:rPr>
        <w:t>1:20</w:t>
      </w:r>
    </w:p>
    <w:p w:rsidR="00A13598" w:rsidRPr="00BB1C7C" w:rsidRDefault="00A13598" w:rsidP="00604C28">
      <w:pPr>
        <w:keepNext/>
        <w:keepLines/>
        <w:suppressAutoHyphens/>
        <w:ind w:firstLine="227"/>
        <w:rPr>
          <w:sz w:val="28"/>
          <w:szCs w:val="20"/>
          <w:lang w:eastAsia="zh-CN"/>
        </w:rPr>
      </w:pPr>
      <w:r w:rsidRPr="00BB1C7C">
        <w:rPr>
          <w:b/>
          <w:sz w:val="28"/>
          <w:szCs w:val="28"/>
          <w:lang w:eastAsia="zh-CN"/>
        </w:rPr>
        <w:t>3.3 Организационно-технологическая часть (1,5-2 листа форма А-1)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3.3.1 Календарный план 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3.3.1.1 График движения рабочих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3.3.1.2 График поступления на объекте основных строительных    конструкций, изделий и материалов 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3.3.1.3 График работы машин и механизмов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color w:val="2D2D2D"/>
          <w:sz w:val="28"/>
          <w:szCs w:val="28"/>
          <w:lang w:eastAsia="zh-CN"/>
        </w:rPr>
        <w:t>3.3.</w:t>
      </w:r>
      <w:r w:rsidRPr="00BB1C7C">
        <w:rPr>
          <w:sz w:val="28"/>
          <w:szCs w:val="28"/>
          <w:lang w:eastAsia="zh-CN"/>
        </w:rPr>
        <w:t>1.4 ТЭП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3.3.2 Стройгенплан М</w:t>
      </w:r>
      <w:r w:rsidRPr="00BB1C7C">
        <w:rPr>
          <w:color w:val="2D2D2D"/>
          <w:sz w:val="28"/>
          <w:szCs w:val="28"/>
          <w:lang w:eastAsia="zh-CN"/>
        </w:rPr>
        <w:t>1:200; 1:400; 1:500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color w:val="2D2D2D"/>
          <w:sz w:val="28"/>
          <w:szCs w:val="28"/>
          <w:lang w:eastAsia="zh-CN"/>
        </w:rPr>
      </w:pPr>
      <w:r w:rsidRPr="00BB1C7C">
        <w:rPr>
          <w:color w:val="000000"/>
          <w:sz w:val="28"/>
          <w:szCs w:val="28"/>
          <w:lang w:eastAsia="zh-CN"/>
        </w:rPr>
        <w:t xml:space="preserve">3.3.2.1 </w:t>
      </w:r>
      <w:r w:rsidRPr="00BB1C7C">
        <w:rPr>
          <w:color w:val="2D2D2D"/>
          <w:sz w:val="28"/>
          <w:szCs w:val="28"/>
          <w:lang w:eastAsia="zh-CN"/>
        </w:rPr>
        <w:t>ТЭП</w:t>
      </w:r>
    </w:p>
    <w:p w:rsidR="00A13598" w:rsidRPr="00BB1C7C" w:rsidRDefault="00A13598" w:rsidP="00A13598">
      <w:pPr>
        <w:keepNext/>
        <w:keepLines/>
        <w:suppressAutoHyphens/>
        <w:ind w:left="709"/>
        <w:rPr>
          <w:sz w:val="28"/>
          <w:szCs w:val="20"/>
          <w:lang w:eastAsia="zh-CN"/>
        </w:rPr>
      </w:pPr>
    </w:p>
    <w:p w:rsidR="00A13598" w:rsidRPr="00BB1C7C" w:rsidRDefault="00A13598" w:rsidP="00A13598">
      <w:pPr>
        <w:keepNext/>
        <w:keepLines/>
        <w:rPr>
          <w:rFonts w:eastAsia="Calibri"/>
          <w:sz w:val="28"/>
          <w:szCs w:val="22"/>
        </w:rPr>
      </w:pPr>
      <w:r w:rsidRPr="00BB1C7C">
        <w:rPr>
          <w:rFonts w:eastAsia="Calibri"/>
          <w:sz w:val="28"/>
          <w:szCs w:val="22"/>
        </w:rPr>
        <w:t xml:space="preserve">Руководитель дипломного проекта ___________________/________________/  </w:t>
      </w:r>
    </w:p>
    <w:p w:rsidR="00A13598" w:rsidRPr="00BB1C7C" w:rsidRDefault="00A13598" w:rsidP="00A13598">
      <w:pPr>
        <w:keepNext/>
        <w:keepLines/>
        <w:ind w:firstLine="709"/>
        <w:jc w:val="center"/>
        <w:rPr>
          <w:rFonts w:eastAsia="Calibri"/>
          <w:i/>
          <w:sz w:val="16"/>
          <w:szCs w:val="16"/>
        </w:rPr>
      </w:pP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  <w:t>подпись</w:t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  <w:t>Ф.И.О.</w:t>
      </w:r>
    </w:p>
    <w:p w:rsidR="00A13598" w:rsidRPr="00BB1C7C" w:rsidRDefault="00A13598" w:rsidP="00A13598">
      <w:pPr>
        <w:keepNext/>
        <w:keepLines/>
        <w:rPr>
          <w:rFonts w:eastAsia="Calibri"/>
          <w:i/>
          <w:sz w:val="16"/>
          <w:szCs w:val="16"/>
        </w:rPr>
      </w:pPr>
      <w:r w:rsidRPr="00BB1C7C">
        <w:rPr>
          <w:rFonts w:eastAsia="Calibri"/>
          <w:sz w:val="28"/>
          <w:szCs w:val="22"/>
        </w:rPr>
        <w:t xml:space="preserve">Задание принял к исполнению______________________/________________/  </w:t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i/>
          <w:sz w:val="16"/>
          <w:szCs w:val="16"/>
        </w:rPr>
        <w:t>подпись</w:t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  <w:t>Ф.И.О.</w:t>
      </w:r>
    </w:p>
    <w:p w:rsidR="00A13598" w:rsidRPr="00BB1C7C" w:rsidRDefault="00A13598" w:rsidP="00A13598">
      <w:pPr>
        <w:jc w:val="center"/>
        <w:rPr>
          <w:b/>
          <w:bCs/>
          <w:sz w:val="28"/>
          <w:szCs w:val="28"/>
        </w:rPr>
      </w:pPr>
    </w:p>
    <w:p w:rsidR="00361DEB" w:rsidRPr="00BB1C7C" w:rsidRDefault="00361DEB" w:rsidP="007B18B9">
      <w:pPr>
        <w:keepNext/>
        <w:pageBreakBefore/>
        <w:widowControl w:val="0"/>
        <w:spacing w:after="120"/>
        <w:jc w:val="center"/>
        <w:outlineLvl w:val="0"/>
        <w:rPr>
          <w:b/>
          <w:sz w:val="28"/>
          <w:szCs w:val="28"/>
        </w:rPr>
      </w:pPr>
      <w:bookmarkStart w:id="25" w:name="_Toc44523098"/>
      <w:r w:rsidRPr="00BB1C7C">
        <w:rPr>
          <w:b/>
          <w:sz w:val="28"/>
          <w:szCs w:val="28"/>
        </w:rPr>
        <w:lastRenderedPageBreak/>
        <w:t>Приложение В</w:t>
      </w:r>
      <w:bookmarkEnd w:id="25"/>
    </w:p>
    <w:p w:rsidR="00361DEB" w:rsidRPr="00BB1C7C" w:rsidRDefault="00361DEB" w:rsidP="00F17B24">
      <w:pPr>
        <w:keepNext/>
        <w:widowControl w:val="0"/>
        <w:spacing w:after="120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>(обязательное)</w:t>
      </w:r>
    </w:p>
    <w:p w:rsidR="007B18B9" w:rsidRPr="00BB1C7C" w:rsidRDefault="007B18B9" w:rsidP="00F17B24">
      <w:pPr>
        <w:keepNext/>
        <w:widowControl w:val="0"/>
        <w:spacing w:after="120"/>
        <w:jc w:val="center"/>
        <w:rPr>
          <w:b/>
          <w:sz w:val="28"/>
          <w:szCs w:val="28"/>
        </w:rPr>
      </w:pPr>
      <w:r w:rsidRPr="00BB1C7C">
        <w:rPr>
          <w:b/>
          <w:sz w:val="28"/>
          <w:szCs w:val="28"/>
        </w:rPr>
        <w:t>Порядок расположения текстового документа без рамки</w:t>
      </w:r>
    </w:p>
    <w:p w:rsidR="00361DEB" w:rsidRPr="00BB1C7C" w:rsidRDefault="00346B27" w:rsidP="00F17B24">
      <w:pPr>
        <w:keepNext/>
        <w:widowControl w:val="0"/>
        <w:spacing w:after="120"/>
        <w:jc w:val="center"/>
        <w:rPr>
          <w:b/>
          <w:sz w:val="28"/>
          <w:szCs w:val="28"/>
        </w:rPr>
      </w:pPr>
      <w:r w:rsidRPr="00BB1C7C">
        <w:rPr>
          <w:rFonts w:eastAsia="Symbol" w:cs="Symbol"/>
          <w:noProof/>
          <w:sz w:val="28"/>
          <w:szCs w:val="28"/>
        </w:rPr>
        <w:drawing>
          <wp:inline distT="0" distB="0" distL="0" distR="0">
            <wp:extent cx="5648325" cy="779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79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B36" w:rsidRPr="00BB1C7C" w:rsidRDefault="00361DEB" w:rsidP="00F17B24">
      <w:pPr>
        <w:keepNext/>
        <w:pageBreakBefore/>
        <w:widowControl w:val="0"/>
        <w:spacing w:after="120"/>
        <w:jc w:val="center"/>
        <w:outlineLvl w:val="0"/>
        <w:rPr>
          <w:b/>
          <w:sz w:val="28"/>
          <w:szCs w:val="28"/>
        </w:rPr>
      </w:pPr>
      <w:bookmarkStart w:id="26" w:name="_Toc44523099"/>
      <w:r w:rsidRPr="00BB1C7C">
        <w:rPr>
          <w:b/>
          <w:sz w:val="28"/>
          <w:szCs w:val="28"/>
        </w:rPr>
        <w:lastRenderedPageBreak/>
        <w:t>Приложение Г</w:t>
      </w:r>
      <w:bookmarkEnd w:id="26"/>
    </w:p>
    <w:p w:rsidR="00660B36" w:rsidRPr="00BB1C7C" w:rsidRDefault="00660B36" w:rsidP="00660B36">
      <w:pPr>
        <w:keepNext/>
        <w:widowControl w:val="0"/>
        <w:spacing w:after="240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>(обязательное)</w:t>
      </w:r>
    </w:p>
    <w:p w:rsidR="00343DD6" w:rsidRPr="00BB1C7C" w:rsidRDefault="006B0D54" w:rsidP="00343DD6">
      <w:pPr>
        <w:keepNext/>
        <w:widowControl w:val="0"/>
        <w:spacing w:after="240"/>
        <w:jc w:val="center"/>
        <w:rPr>
          <w:b/>
          <w:sz w:val="28"/>
          <w:szCs w:val="28"/>
        </w:rPr>
      </w:pPr>
      <w:r w:rsidRPr="00BB1C7C">
        <w:rPr>
          <w:b/>
          <w:sz w:val="28"/>
          <w:szCs w:val="28"/>
        </w:rPr>
        <w:t xml:space="preserve">Пример оформления </w:t>
      </w:r>
      <w:r w:rsidR="004F135E" w:rsidRPr="00BB1C7C">
        <w:rPr>
          <w:b/>
          <w:sz w:val="28"/>
          <w:szCs w:val="28"/>
        </w:rPr>
        <w:t>содержания</w:t>
      </w:r>
    </w:p>
    <w:p w:rsidR="00660B36" w:rsidRPr="00BB1C7C" w:rsidRDefault="00660B36" w:rsidP="00343DD6">
      <w:pPr>
        <w:keepNext/>
        <w:widowControl w:val="0"/>
        <w:spacing w:after="240"/>
        <w:jc w:val="center"/>
        <w:rPr>
          <w:b/>
          <w:sz w:val="28"/>
          <w:szCs w:val="28"/>
        </w:rPr>
      </w:pPr>
      <w:r w:rsidRPr="00BB1C7C">
        <w:rPr>
          <w:b/>
          <w:sz w:val="28"/>
          <w:szCs w:val="28"/>
        </w:rPr>
        <w:t>Содержание</w:t>
      </w:r>
    </w:p>
    <w:p w:rsidR="007B18B9" w:rsidRPr="00BB1C7C" w:rsidRDefault="00346B27" w:rsidP="004F135E">
      <w:pPr>
        <w:keepNext/>
        <w:widowControl w:val="0"/>
        <w:spacing w:after="240"/>
        <w:jc w:val="center"/>
        <w:rPr>
          <w:b/>
          <w:sz w:val="28"/>
          <w:szCs w:val="28"/>
        </w:rPr>
      </w:pPr>
      <w:r w:rsidRPr="00BB1C7C">
        <w:rPr>
          <w:b/>
          <w:noProof/>
          <w:sz w:val="28"/>
          <w:szCs w:val="28"/>
        </w:rPr>
        <w:drawing>
          <wp:inline distT="0" distB="0" distL="0" distR="0">
            <wp:extent cx="6181725" cy="6172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2"/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1C3E38" w:rsidRPr="00BB1C7C" w:rsidRDefault="001575D5" w:rsidP="00F17B24">
      <w:pPr>
        <w:pageBreakBefore/>
        <w:suppressAutoHyphens/>
        <w:spacing w:after="120"/>
        <w:ind w:firstLine="709"/>
        <w:jc w:val="center"/>
        <w:outlineLvl w:val="0"/>
        <w:rPr>
          <w:rFonts w:eastAsia="Symbol"/>
          <w:b/>
          <w:sz w:val="28"/>
          <w:szCs w:val="28"/>
          <w:lang w:eastAsia="zh-CN"/>
        </w:rPr>
      </w:pPr>
      <w:bookmarkStart w:id="27" w:name="_Toc44523100"/>
      <w:r w:rsidRPr="00BB1C7C">
        <w:rPr>
          <w:rFonts w:eastAsia="Symbol"/>
          <w:b/>
          <w:sz w:val="28"/>
          <w:szCs w:val="28"/>
          <w:lang w:eastAsia="zh-CN"/>
        </w:rPr>
        <w:lastRenderedPageBreak/>
        <w:t>Приложение</w:t>
      </w:r>
      <w:r w:rsidR="00361DEB" w:rsidRPr="00BB1C7C">
        <w:rPr>
          <w:rFonts w:eastAsia="Symbol"/>
          <w:b/>
          <w:sz w:val="28"/>
          <w:szCs w:val="28"/>
          <w:lang w:eastAsia="zh-CN"/>
        </w:rPr>
        <w:t xml:space="preserve"> Д</w:t>
      </w:r>
      <w:bookmarkEnd w:id="27"/>
      <w:r w:rsidR="001C3E38" w:rsidRPr="00BB1C7C">
        <w:rPr>
          <w:rFonts w:eastAsia="Symbol"/>
          <w:b/>
          <w:sz w:val="28"/>
          <w:szCs w:val="28"/>
          <w:lang w:eastAsia="zh-CN"/>
        </w:rPr>
        <w:t xml:space="preserve"> </w:t>
      </w:r>
    </w:p>
    <w:p w:rsidR="001F677B" w:rsidRPr="00BB1C7C" w:rsidRDefault="001F677B" w:rsidP="008322A1">
      <w:pPr>
        <w:suppressAutoHyphens/>
        <w:spacing w:after="240"/>
        <w:ind w:firstLine="709"/>
        <w:jc w:val="center"/>
        <w:rPr>
          <w:rFonts w:eastAsia="Symbol"/>
          <w:sz w:val="28"/>
          <w:szCs w:val="28"/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(обязательное)</w:t>
      </w:r>
    </w:p>
    <w:p w:rsidR="007A4599" w:rsidRPr="00BB1C7C" w:rsidRDefault="000A1FFE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Пример оформления</w:t>
      </w:r>
      <w:r w:rsidR="001C3E38" w:rsidRPr="00BB1C7C">
        <w:rPr>
          <w:rFonts w:eastAsia="Symbol"/>
          <w:b/>
          <w:sz w:val="28"/>
          <w:szCs w:val="28"/>
          <w:lang w:eastAsia="zh-CN"/>
        </w:rPr>
        <w:t xml:space="preserve"> </w:t>
      </w:r>
      <w:r w:rsidR="00DE3071" w:rsidRPr="00BB1C7C">
        <w:rPr>
          <w:rFonts w:eastAsia="Symbol"/>
          <w:b/>
          <w:sz w:val="28"/>
          <w:szCs w:val="28"/>
          <w:lang w:eastAsia="zh-CN"/>
        </w:rPr>
        <w:t xml:space="preserve">структурных </w:t>
      </w:r>
      <w:r w:rsidR="00BD68C1" w:rsidRPr="00BB1C7C">
        <w:rPr>
          <w:rFonts w:eastAsia="Symbol"/>
          <w:b/>
          <w:sz w:val="28"/>
          <w:szCs w:val="28"/>
          <w:lang w:eastAsia="zh-CN"/>
        </w:rPr>
        <w:t>элементов</w:t>
      </w:r>
      <w:r w:rsidR="001C3E38" w:rsidRPr="00BB1C7C">
        <w:rPr>
          <w:rFonts w:eastAsia="Symbol"/>
          <w:b/>
          <w:sz w:val="28"/>
          <w:szCs w:val="28"/>
          <w:lang w:eastAsia="zh-CN"/>
        </w:rPr>
        <w:t xml:space="preserve"> </w:t>
      </w:r>
      <w:r w:rsidRPr="00BB1C7C">
        <w:rPr>
          <w:rFonts w:eastAsia="Symbol"/>
          <w:b/>
          <w:sz w:val="28"/>
          <w:szCs w:val="28"/>
          <w:lang w:eastAsia="zh-CN"/>
        </w:rPr>
        <w:t>ПЗ</w:t>
      </w:r>
    </w:p>
    <w:p w:rsidR="00F62F4B" w:rsidRPr="00BB1C7C" w:rsidRDefault="00346B27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  <w:r w:rsidRPr="00BB1C7C">
        <w:rPr>
          <w:rFonts w:eastAsia="Symbol"/>
          <w:b/>
          <w:noProof/>
          <w:sz w:val="28"/>
          <w:szCs w:val="28"/>
        </w:rPr>
        <w:drawing>
          <wp:inline distT="0" distB="0" distL="0" distR="0">
            <wp:extent cx="5400675" cy="71913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EB" w:rsidRPr="00BB1C7C" w:rsidRDefault="00361DEB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361DEB" w:rsidRPr="00BB1C7C" w:rsidRDefault="00361DEB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361DEB" w:rsidRPr="00BB1C7C" w:rsidRDefault="00361DEB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6863B6" w:rsidRPr="00BB1C7C" w:rsidRDefault="00361DEB" w:rsidP="007B18B9">
      <w:pPr>
        <w:pageBreakBefore/>
        <w:suppressAutoHyphens/>
        <w:spacing w:after="120"/>
        <w:jc w:val="center"/>
        <w:outlineLvl w:val="0"/>
        <w:rPr>
          <w:rFonts w:eastAsia="Symbol"/>
          <w:b/>
          <w:sz w:val="28"/>
          <w:szCs w:val="28"/>
          <w:lang w:eastAsia="zh-CN"/>
        </w:rPr>
      </w:pPr>
      <w:bookmarkStart w:id="28" w:name="_Toc44523101"/>
      <w:r w:rsidRPr="00BB1C7C">
        <w:rPr>
          <w:rFonts w:eastAsia="Symbol"/>
          <w:b/>
          <w:sz w:val="28"/>
          <w:szCs w:val="28"/>
          <w:lang w:eastAsia="zh-CN"/>
        </w:rPr>
        <w:lastRenderedPageBreak/>
        <w:t>Приложение Ж</w:t>
      </w:r>
      <w:bookmarkEnd w:id="28"/>
    </w:p>
    <w:p w:rsidR="006863B6" w:rsidRPr="00BB1C7C" w:rsidRDefault="006863B6" w:rsidP="006863B6">
      <w:pPr>
        <w:suppressAutoHyphens/>
        <w:spacing w:after="240"/>
        <w:jc w:val="center"/>
        <w:rPr>
          <w:rFonts w:eastAsia="Symbol"/>
          <w:sz w:val="28"/>
          <w:szCs w:val="28"/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(обязательное)</w:t>
      </w:r>
    </w:p>
    <w:p w:rsidR="006863B6" w:rsidRPr="00BB1C7C" w:rsidRDefault="006863B6" w:rsidP="00D968DC">
      <w:pPr>
        <w:widowControl w:val="0"/>
        <w:tabs>
          <w:tab w:val="left" w:pos="360"/>
          <w:tab w:val="left" w:pos="1080"/>
          <w:tab w:val="left" w:pos="1260"/>
        </w:tabs>
        <w:suppressAutoHyphens/>
        <w:spacing w:after="240" w:line="360" w:lineRule="auto"/>
        <w:jc w:val="center"/>
        <w:rPr>
          <w:b/>
          <w:sz w:val="28"/>
          <w:szCs w:val="28"/>
        </w:rPr>
      </w:pPr>
      <w:bookmarkStart w:id="29" w:name="_Toc531167886"/>
      <w:bookmarkStart w:id="30" w:name="_Toc11948086"/>
      <w:bookmarkStart w:id="31" w:name="_Toc11948469"/>
      <w:bookmarkStart w:id="32" w:name="_Toc11949488"/>
      <w:bookmarkStart w:id="33" w:name="_Toc11957901"/>
      <w:bookmarkStart w:id="34" w:name="_Toc11958972"/>
      <w:bookmarkStart w:id="35" w:name="_Toc41232136"/>
      <w:bookmarkStart w:id="36" w:name="_Toc41232780"/>
      <w:bookmarkStart w:id="37" w:name="_Toc42873079"/>
      <w:r w:rsidRPr="00BB1C7C">
        <w:rPr>
          <w:b/>
          <w:sz w:val="28"/>
          <w:szCs w:val="28"/>
        </w:rPr>
        <w:t>Список использованных источников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12706F" w:rsidRDefault="0012706F" w:rsidP="006D28F1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2706F">
        <w:rPr>
          <w:sz w:val="28"/>
          <w:szCs w:val="28"/>
        </w:rPr>
        <w:t xml:space="preserve">ГОСТ 22690-2015 Бетоны. Определение прочности механическими методами неразрушающего контроля. </w:t>
      </w:r>
      <w:r w:rsidR="000C4474">
        <w:rPr>
          <w:sz w:val="28"/>
          <w:szCs w:val="28"/>
        </w:rPr>
        <w:t>– М.: Стандартинформ. 2019. – 23 с.</w:t>
      </w:r>
    </w:p>
    <w:p w:rsidR="0012706F" w:rsidRDefault="0012706F" w:rsidP="006D28F1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2706F">
        <w:rPr>
          <w:sz w:val="28"/>
          <w:szCs w:val="28"/>
        </w:rPr>
        <w:t xml:space="preserve">ГОСТ 25100-2011 Грунты. Классификация. </w:t>
      </w:r>
      <w:r w:rsidR="000337AF">
        <w:rPr>
          <w:sz w:val="28"/>
          <w:szCs w:val="28"/>
        </w:rPr>
        <w:t>– М.: Стандартинформ. 2013. – 48 с.</w:t>
      </w:r>
    </w:p>
    <w:p w:rsid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 xml:space="preserve">Барабанщиков Ю.Г. Строительные материалы и изделия: учебник для студ. учреждений сред. проф. образования/ Ю.Г. Барабанщиков. – 8-е </w:t>
      </w:r>
      <w:r w:rsidR="008839AF">
        <w:rPr>
          <w:sz w:val="28"/>
          <w:szCs w:val="28"/>
        </w:rPr>
        <w:t>изд., стер. – М.: ИЦ «Академия».</w:t>
      </w:r>
      <w:r w:rsidR="008839AF" w:rsidRPr="008839AF">
        <w:rPr>
          <w:sz w:val="28"/>
          <w:szCs w:val="28"/>
        </w:rPr>
        <w:t xml:space="preserve"> </w:t>
      </w:r>
      <w:r w:rsidR="008839AF" w:rsidRPr="00471135">
        <w:rPr>
          <w:sz w:val="28"/>
          <w:szCs w:val="28"/>
        </w:rPr>
        <w:t>–</w:t>
      </w:r>
      <w:r w:rsidRPr="00471135">
        <w:rPr>
          <w:sz w:val="28"/>
          <w:szCs w:val="28"/>
        </w:rPr>
        <w:t xml:space="preserve"> 2018. – 416с. 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 xml:space="preserve">Волков А.А. Основы проектирования, строительства, эксплуатации зданий и </w:t>
      </w:r>
      <w:r w:rsidR="008839AF">
        <w:rPr>
          <w:sz w:val="28"/>
          <w:szCs w:val="28"/>
        </w:rPr>
        <w:t>сооружений [Электронный ресурс]</w:t>
      </w:r>
      <w:r w:rsidRPr="00471135">
        <w:rPr>
          <w:sz w:val="28"/>
          <w:szCs w:val="28"/>
        </w:rPr>
        <w:t>: учебное пособие / А.А. Волков, В.И. Теличенко, М.Е. Лейбман. — Э</w:t>
      </w:r>
      <w:r w:rsidR="008839AF">
        <w:rPr>
          <w:sz w:val="28"/>
          <w:szCs w:val="28"/>
        </w:rPr>
        <w:t>лектрон. текстовые данные. — М.</w:t>
      </w:r>
      <w:r w:rsidRPr="00471135">
        <w:rPr>
          <w:sz w:val="28"/>
          <w:szCs w:val="28"/>
        </w:rPr>
        <w:t>: Московский государственный ст</w:t>
      </w:r>
      <w:r w:rsidR="008839AF">
        <w:rPr>
          <w:sz w:val="28"/>
          <w:szCs w:val="28"/>
        </w:rPr>
        <w:t>роительный университет, ЭБС АСВ.</w:t>
      </w:r>
      <w:r w:rsidRPr="00471135">
        <w:rPr>
          <w:sz w:val="28"/>
          <w:szCs w:val="28"/>
        </w:rPr>
        <w:t xml:space="preserve"> </w:t>
      </w:r>
      <w:r w:rsidR="008839AF" w:rsidRPr="00471135">
        <w:rPr>
          <w:sz w:val="28"/>
          <w:szCs w:val="28"/>
        </w:rPr>
        <w:t>–</w:t>
      </w:r>
      <w:r w:rsidR="008839AF">
        <w:rPr>
          <w:sz w:val="28"/>
          <w:szCs w:val="28"/>
        </w:rPr>
        <w:t xml:space="preserve"> </w:t>
      </w:r>
      <w:r w:rsidRPr="00471135">
        <w:rPr>
          <w:sz w:val="28"/>
          <w:szCs w:val="28"/>
        </w:rPr>
        <w:t xml:space="preserve">2015. — 492 c. </w:t>
      </w:r>
    </w:p>
    <w:p w:rsid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>Гусакова Е.А., Павлов А.С. Основы организации и управления в строительстве. В 2-х час</w:t>
      </w:r>
      <w:r w:rsidR="008839AF">
        <w:rPr>
          <w:sz w:val="28"/>
          <w:szCs w:val="28"/>
        </w:rPr>
        <w:t>тях.ч.1: учебник. – М.: "Юрайт".</w:t>
      </w:r>
      <w:r w:rsidRPr="00471135">
        <w:rPr>
          <w:sz w:val="28"/>
          <w:szCs w:val="28"/>
        </w:rPr>
        <w:t xml:space="preserve"> </w:t>
      </w:r>
      <w:r w:rsidR="008839AF" w:rsidRPr="00471135">
        <w:rPr>
          <w:sz w:val="28"/>
          <w:szCs w:val="28"/>
        </w:rPr>
        <w:t>–</w:t>
      </w:r>
      <w:r w:rsidR="00040470">
        <w:rPr>
          <w:sz w:val="28"/>
          <w:szCs w:val="28"/>
        </w:rPr>
        <w:t xml:space="preserve"> </w:t>
      </w:r>
      <w:r w:rsidRPr="00471135">
        <w:rPr>
          <w:sz w:val="28"/>
          <w:szCs w:val="28"/>
        </w:rPr>
        <w:t>2017</w:t>
      </w:r>
      <w:r>
        <w:rPr>
          <w:sz w:val="28"/>
          <w:szCs w:val="28"/>
        </w:rPr>
        <w:t>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>Сайт Минстроя России http://www.minstroyrf.ru/</w:t>
      </w:r>
      <w:r w:rsidR="000A333F">
        <w:rPr>
          <w:sz w:val="28"/>
          <w:szCs w:val="28"/>
        </w:rPr>
        <w:t>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>Сайт Министерства строительства и архитектуры СК http://xn- h1acdfggnhdg.xn</w:t>
      </w:r>
      <w:r w:rsidR="008839AF" w:rsidRPr="00471135">
        <w:rPr>
          <w:sz w:val="28"/>
          <w:szCs w:val="28"/>
        </w:rPr>
        <w:t>–</w:t>
      </w:r>
      <w:r w:rsidRPr="00471135">
        <w:rPr>
          <w:sz w:val="28"/>
          <w:szCs w:val="28"/>
        </w:rPr>
        <w:t>p1ai/</w:t>
      </w:r>
      <w:r w:rsidR="000A333F">
        <w:rPr>
          <w:sz w:val="28"/>
          <w:szCs w:val="28"/>
        </w:rPr>
        <w:t>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 xml:space="preserve">Информационно-правовой портал «Консультант </w:t>
      </w:r>
      <w:r w:rsidR="000A333F">
        <w:rPr>
          <w:sz w:val="28"/>
          <w:szCs w:val="28"/>
        </w:rPr>
        <w:t>плюс» http://www.consultant.ru/.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>Информационная систе</w:t>
      </w:r>
      <w:r w:rsidR="000A333F">
        <w:rPr>
          <w:sz w:val="28"/>
          <w:szCs w:val="28"/>
        </w:rPr>
        <w:t>ма МЕГАНОРМ https://meganorm.ru.</w:t>
      </w:r>
    </w:p>
    <w:p w:rsidR="006863B6" w:rsidRPr="000A333F" w:rsidRDefault="006863B6" w:rsidP="006863B6">
      <w:pPr>
        <w:suppressAutoHyphens/>
        <w:spacing w:after="120"/>
        <w:jc w:val="center"/>
        <w:rPr>
          <w:rFonts w:eastAsia="Symbol"/>
          <w:b/>
          <w:sz w:val="28"/>
          <w:szCs w:val="28"/>
          <w:lang w:eastAsia="zh-CN"/>
        </w:rPr>
      </w:pPr>
    </w:p>
    <w:p w:rsidR="00CB6609" w:rsidRPr="00BB1C7C" w:rsidRDefault="00CB6609" w:rsidP="00E311E3">
      <w:pPr>
        <w:pageBreakBefore/>
        <w:suppressAutoHyphens/>
        <w:spacing w:after="120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lastRenderedPageBreak/>
        <w:t xml:space="preserve">Приложение </w:t>
      </w:r>
      <w:r w:rsidR="00361DEB" w:rsidRPr="00BB1C7C">
        <w:rPr>
          <w:rFonts w:eastAsia="Symbol"/>
          <w:b/>
          <w:sz w:val="28"/>
          <w:szCs w:val="28"/>
          <w:lang w:eastAsia="zh-CN"/>
        </w:rPr>
        <w:t>З</w:t>
      </w:r>
    </w:p>
    <w:p w:rsidR="00D50A80" w:rsidRPr="00BB1C7C" w:rsidRDefault="00D50A80" w:rsidP="00E311E3">
      <w:pPr>
        <w:suppressAutoHyphens/>
        <w:spacing w:before="120" w:after="240"/>
        <w:ind w:firstLine="709"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(обязательное)</w:t>
      </w:r>
    </w:p>
    <w:p w:rsidR="00C0165E" w:rsidRPr="00BB1C7C" w:rsidRDefault="00C0165E" w:rsidP="00E311E3">
      <w:pPr>
        <w:suppressAutoHyphens/>
        <w:spacing w:after="240"/>
        <w:jc w:val="center"/>
        <w:rPr>
          <w:b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Форма этикетки на обложку дипломного проекта</w:t>
      </w:r>
      <w:r w:rsidR="00671DE1" w:rsidRPr="00BB1C7C">
        <w:t xml:space="preserve"> </w:t>
      </w:r>
      <w:r w:rsidR="00671DE1" w:rsidRPr="00BB1C7C">
        <w:rPr>
          <w:rFonts w:eastAsia="Symbol"/>
          <w:b/>
          <w:sz w:val="28"/>
          <w:szCs w:val="28"/>
          <w:lang w:eastAsia="zh-CN"/>
        </w:rPr>
        <w:t>для одного разработчика проекта</w:t>
      </w:r>
    </w:p>
    <w:p w:rsidR="00C0165E" w:rsidRPr="00BB1C7C" w:rsidRDefault="00C0165E" w:rsidP="00C0165E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Рамка 12 </w:t>
      </w:r>
      <w:r w:rsidR="00671DE1" w:rsidRPr="00BB1C7C">
        <w:rPr>
          <w:rFonts w:eastAsia="Symbol"/>
          <w:sz w:val="28"/>
          <w:szCs w:val="28"/>
          <w:lang w:eastAsia="zh-CN"/>
        </w:rPr>
        <w:t>х 9</w:t>
      </w:r>
      <w:r w:rsidRPr="00BB1C7C">
        <w:rPr>
          <w:rFonts w:eastAsia="Symbol"/>
          <w:sz w:val="28"/>
          <w:szCs w:val="28"/>
          <w:lang w:eastAsia="zh-CN"/>
        </w:rPr>
        <w:t xml:space="preserve"> </w:t>
      </w:r>
      <w:r w:rsidR="00671DE1" w:rsidRPr="00BB1C7C">
        <w:rPr>
          <w:rFonts w:eastAsia="Symbol"/>
          <w:sz w:val="28"/>
          <w:szCs w:val="28"/>
          <w:lang w:eastAsia="zh-CN"/>
        </w:rPr>
        <w:t>см.</w:t>
      </w:r>
    </w:p>
    <w:p w:rsidR="00C0165E" w:rsidRPr="00BB1C7C" w:rsidRDefault="00C0165E" w:rsidP="00C0165E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Вычертить прямоугольник и задать размеры:</w:t>
      </w:r>
    </w:p>
    <w:p w:rsidR="00C0165E" w:rsidRPr="00BB1C7C" w:rsidRDefault="00C0165E" w:rsidP="00671DE1">
      <w:pPr>
        <w:suppressAutoHyphens/>
        <w:spacing w:after="120"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(свойство таблицы, </w:t>
      </w:r>
      <w:r w:rsidR="00671DE1" w:rsidRPr="00BB1C7C">
        <w:rPr>
          <w:rFonts w:eastAsia="Symbol"/>
          <w:sz w:val="28"/>
          <w:szCs w:val="28"/>
          <w:lang w:eastAsia="zh-CN"/>
        </w:rPr>
        <w:t>точно, строка -</w:t>
      </w:r>
      <w:r w:rsidRPr="00BB1C7C">
        <w:rPr>
          <w:rFonts w:eastAsia="Symbol"/>
          <w:sz w:val="28"/>
          <w:szCs w:val="28"/>
          <w:lang w:eastAsia="zh-CN"/>
        </w:rPr>
        <w:t xml:space="preserve"> 9, </w:t>
      </w:r>
      <w:r w:rsidR="00671DE1" w:rsidRPr="00BB1C7C">
        <w:rPr>
          <w:rFonts w:eastAsia="Symbol"/>
          <w:sz w:val="28"/>
          <w:szCs w:val="28"/>
          <w:lang w:eastAsia="zh-CN"/>
        </w:rPr>
        <w:t>столбец -</w:t>
      </w:r>
      <w:r w:rsidRPr="00BB1C7C">
        <w:rPr>
          <w:rFonts w:eastAsia="Symbol"/>
          <w:sz w:val="28"/>
          <w:szCs w:val="28"/>
          <w:lang w:eastAsia="zh-CN"/>
        </w:rPr>
        <w:t xml:space="preserve"> 12)</w:t>
      </w:r>
    </w:p>
    <w:tbl>
      <w:tblPr>
        <w:tblW w:w="0" w:type="auto"/>
        <w:tblInd w:w="1278" w:type="dxa"/>
        <w:tblLayout w:type="fixed"/>
        <w:tblLook w:val="0000" w:firstRow="0" w:lastRow="0" w:firstColumn="0" w:lastColumn="0" w:noHBand="0" w:noVBand="0"/>
      </w:tblPr>
      <w:tblGrid>
        <w:gridCol w:w="6834"/>
      </w:tblGrid>
      <w:tr w:rsidR="00C0165E" w:rsidRPr="00BB1C7C" w:rsidTr="00C0165E">
        <w:trPr>
          <w:trHeight w:hRule="exact" w:val="4857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65E" w:rsidRPr="00BB1C7C" w:rsidRDefault="00C0165E" w:rsidP="000373F2">
            <w:pPr>
              <w:snapToGrid w:val="0"/>
              <w:jc w:val="center"/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jc w:val="center"/>
              <w:rPr>
                <w:rFonts w:eastAsia="Symbol"/>
                <w:sz w:val="22"/>
                <w:szCs w:val="22"/>
              </w:rPr>
            </w:pPr>
            <w:r w:rsidRPr="00BB1C7C">
              <w:rPr>
                <w:rFonts w:eastAsia="Symbol"/>
                <w:sz w:val="22"/>
                <w:szCs w:val="22"/>
              </w:rPr>
              <w:t xml:space="preserve">МИНИСТЕРСТВО </w:t>
            </w:r>
            <w:r w:rsidR="00D50A80" w:rsidRPr="00BB1C7C">
              <w:rPr>
                <w:rFonts w:eastAsia="Symbol"/>
                <w:sz w:val="22"/>
                <w:szCs w:val="22"/>
              </w:rPr>
              <w:t>ОБРАЗОВАНИЯ СТАВРОПОЛЬСКОГО</w:t>
            </w:r>
            <w:r w:rsidRPr="00BB1C7C">
              <w:rPr>
                <w:rFonts w:eastAsia="Symbol"/>
                <w:sz w:val="22"/>
                <w:szCs w:val="22"/>
              </w:rPr>
              <w:t xml:space="preserve"> КРАЯ</w:t>
            </w: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28"/>
                <w:szCs w:val="28"/>
              </w:rPr>
              <w:t>ГБПОУ ССТ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b/>
                <w:sz w:val="36"/>
                <w:szCs w:val="36"/>
              </w:rPr>
              <w:t>ДИПЛОМНЫЙ ПРОЕКТ</w:t>
            </w: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ПЗ.08.02.01.51.</w:t>
            </w:r>
            <w:r w:rsidR="00671DE1" w:rsidRPr="00BB1C7C">
              <w:rPr>
                <w:rFonts w:eastAsia="Symbol"/>
                <w:sz w:val="32"/>
                <w:szCs w:val="32"/>
              </w:rPr>
              <w:t>11. И</w:t>
            </w:r>
            <w:r w:rsidRPr="00BB1C7C">
              <w:rPr>
                <w:rFonts w:eastAsia="Symbol"/>
                <w:sz w:val="32"/>
                <w:szCs w:val="32"/>
              </w:rPr>
              <w:t>1034.2</w:t>
            </w:r>
            <w:r w:rsidR="00D45636">
              <w:rPr>
                <w:rFonts w:eastAsia="Symbol"/>
                <w:sz w:val="32"/>
                <w:szCs w:val="32"/>
              </w:rPr>
              <w:t>2</w:t>
            </w:r>
            <w:r w:rsidRPr="00BB1C7C">
              <w:rPr>
                <w:rFonts w:eastAsia="Symbol"/>
                <w:sz w:val="32"/>
                <w:szCs w:val="32"/>
              </w:rPr>
              <w:t>.ДП.</w:t>
            </w: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студента группы ДС-135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C0165E" w:rsidRPr="00BB1C7C" w:rsidRDefault="00671DE1" w:rsidP="000373F2">
            <w:pPr>
              <w:jc w:val="center"/>
            </w:pPr>
            <w:r w:rsidRPr="00BB1C7C">
              <w:rPr>
                <w:rFonts w:eastAsia="Symbol"/>
                <w:b/>
                <w:sz w:val="32"/>
                <w:szCs w:val="32"/>
              </w:rPr>
              <w:t>ИВАНОВА Ивана</w:t>
            </w:r>
            <w:r w:rsidR="00C0165E" w:rsidRPr="00BB1C7C">
              <w:rPr>
                <w:rFonts w:eastAsia="Symbol"/>
                <w:b/>
                <w:sz w:val="32"/>
                <w:szCs w:val="32"/>
              </w:rPr>
              <w:t xml:space="preserve"> Ивановича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C0165E" w:rsidRPr="00BB1C7C" w:rsidRDefault="00C0165E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202</w:t>
            </w:r>
            <w:r w:rsidR="00D45636">
              <w:rPr>
                <w:rFonts w:eastAsia="Symbol"/>
                <w:sz w:val="32"/>
                <w:szCs w:val="32"/>
              </w:rPr>
              <w:t>2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jc w:val="center"/>
              <w:rPr>
                <w:rFonts w:eastAsia="Symbol"/>
                <w:sz w:val="22"/>
                <w:szCs w:val="22"/>
              </w:rPr>
            </w:pPr>
          </w:p>
          <w:p w:rsidR="00C0165E" w:rsidRPr="00BB1C7C" w:rsidRDefault="00C0165E" w:rsidP="000373F2">
            <w:pPr>
              <w:jc w:val="center"/>
            </w:pPr>
            <w:r w:rsidRPr="00BB1C7C">
              <w:rPr>
                <w:sz w:val="28"/>
                <w:szCs w:val="28"/>
              </w:rPr>
              <w:t xml:space="preserve"> </w:t>
            </w:r>
          </w:p>
        </w:tc>
      </w:tr>
    </w:tbl>
    <w:p w:rsidR="00C0165E" w:rsidRPr="00BB1C7C" w:rsidRDefault="00C0165E" w:rsidP="00671DE1">
      <w:pPr>
        <w:suppressAutoHyphens/>
        <w:spacing w:before="240" w:after="240"/>
        <w:jc w:val="center"/>
        <w:rPr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Шрифтовое заполнение</w:t>
      </w:r>
      <w:r w:rsidR="00671DE1" w:rsidRPr="00BB1C7C">
        <w:rPr>
          <w:rFonts w:eastAsia="Symbol"/>
          <w:b/>
          <w:sz w:val="28"/>
          <w:szCs w:val="28"/>
          <w:lang w:eastAsia="zh-CN"/>
        </w:rPr>
        <w:t>:</w:t>
      </w:r>
    </w:p>
    <w:p w:rsidR="00C0165E" w:rsidRPr="00BB1C7C" w:rsidRDefault="00671DE1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в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ерхнее </w:t>
      </w:r>
      <w:r w:rsidRPr="00BB1C7C">
        <w:rPr>
          <w:rFonts w:eastAsia="Symbol"/>
          <w:sz w:val="28"/>
          <w:szCs w:val="28"/>
          <w:lang w:eastAsia="zh-CN"/>
        </w:rPr>
        <w:t>поле –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 кегль 11, прописные буквы</w:t>
      </w:r>
      <w:r w:rsidRPr="00BB1C7C">
        <w:rPr>
          <w:rFonts w:eastAsia="Symbol"/>
          <w:sz w:val="28"/>
          <w:szCs w:val="28"/>
          <w:lang w:eastAsia="zh-CN"/>
        </w:rPr>
        <w:t>,</w:t>
      </w:r>
    </w:p>
    <w:p w:rsidR="00C0165E" w:rsidRPr="00BB1C7C" w:rsidRDefault="00C0165E" w:rsidP="00671DE1">
      <w:pPr>
        <w:suppressAutoHyphens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«ДИПЛОМНЫЙ ПРОЕКТ» – кегль 18, через 3 интервала от верхнего</w:t>
      </w:r>
      <w:r w:rsidR="00671DE1" w:rsidRPr="00BB1C7C">
        <w:rPr>
          <w:rFonts w:eastAsia="Symbol"/>
          <w:sz w:val="28"/>
          <w:szCs w:val="28"/>
          <w:lang w:eastAsia="zh-CN"/>
        </w:rPr>
        <w:t xml:space="preserve"> </w:t>
      </w:r>
      <w:r w:rsidRPr="00BB1C7C">
        <w:rPr>
          <w:rFonts w:eastAsia="Symbol"/>
          <w:sz w:val="28"/>
          <w:szCs w:val="28"/>
          <w:lang w:eastAsia="zh-CN"/>
        </w:rPr>
        <w:t xml:space="preserve">поля, </w:t>
      </w:r>
      <w:r w:rsidR="00671DE1" w:rsidRPr="00BB1C7C">
        <w:rPr>
          <w:rFonts w:eastAsia="Symbol"/>
          <w:sz w:val="28"/>
          <w:szCs w:val="28"/>
          <w:lang w:eastAsia="zh-CN"/>
        </w:rPr>
        <w:t>шрифт: прописные буквы, полужирный,</w:t>
      </w:r>
    </w:p>
    <w:p w:rsidR="00C0165E" w:rsidRPr="00BB1C7C" w:rsidRDefault="00C0165E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«Обозначение», «студент, группа» – кегль 16, с одинарным интервалом,</w:t>
      </w:r>
    </w:p>
    <w:p w:rsidR="00C0165E" w:rsidRPr="00BB1C7C" w:rsidRDefault="00C0165E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«Ф.И.О.» – кегль16, через 2 интервал от обозначения, полужирный</w:t>
      </w:r>
      <w:r w:rsidR="00671DE1" w:rsidRPr="00BB1C7C">
        <w:rPr>
          <w:rFonts w:eastAsia="Symbol"/>
          <w:sz w:val="28"/>
          <w:szCs w:val="28"/>
          <w:lang w:eastAsia="zh-CN"/>
        </w:rPr>
        <w:t>,</w:t>
      </w:r>
    </w:p>
    <w:p w:rsidR="00C0165E" w:rsidRPr="00BB1C7C" w:rsidRDefault="00671DE1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н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ижнее </w:t>
      </w:r>
      <w:r w:rsidRPr="00BB1C7C">
        <w:rPr>
          <w:rFonts w:eastAsia="Symbol"/>
          <w:sz w:val="28"/>
          <w:szCs w:val="28"/>
          <w:lang w:eastAsia="zh-CN"/>
        </w:rPr>
        <w:t>поле -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 кегль 14, через 4 интервала от фамилии</w:t>
      </w:r>
      <w:r w:rsidRPr="00BB1C7C">
        <w:rPr>
          <w:rFonts w:eastAsia="Symbol"/>
          <w:sz w:val="28"/>
          <w:szCs w:val="28"/>
          <w:lang w:eastAsia="zh-CN"/>
        </w:rPr>
        <w:t>,</w:t>
      </w:r>
    </w:p>
    <w:p w:rsidR="00C0165E" w:rsidRPr="00BB1C7C" w:rsidRDefault="00C0165E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</w:t>
      </w:r>
      <w:r w:rsidRPr="00BB1C7C">
        <w:rPr>
          <w:rFonts w:eastAsia="Symbol"/>
          <w:lang w:eastAsia="zh-CN"/>
        </w:rPr>
        <w:t xml:space="preserve"> </w:t>
      </w:r>
      <w:r w:rsidR="00671DE1" w:rsidRPr="00BB1C7C">
        <w:rPr>
          <w:rFonts w:eastAsia="Symbol"/>
          <w:sz w:val="28"/>
          <w:szCs w:val="28"/>
          <w:lang w:eastAsia="zh-CN"/>
        </w:rPr>
        <w:t>в</w:t>
      </w:r>
      <w:r w:rsidRPr="00BB1C7C">
        <w:rPr>
          <w:rFonts w:eastAsia="Symbol"/>
          <w:sz w:val="28"/>
          <w:szCs w:val="28"/>
          <w:lang w:eastAsia="zh-CN"/>
        </w:rPr>
        <w:t>ыравнивание – всё по центру.</w:t>
      </w:r>
    </w:p>
    <w:p w:rsidR="00671DE1" w:rsidRPr="00BB1C7C" w:rsidRDefault="00671DE1" w:rsidP="00393FD4">
      <w:pPr>
        <w:pageBreakBefore/>
        <w:suppressAutoHyphens/>
        <w:jc w:val="center"/>
        <w:rPr>
          <w:b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lastRenderedPageBreak/>
        <w:t>Форма этикетки на обложку дипломного проекта</w:t>
      </w:r>
      <w:r w:rsidRPr="00BB1C7C">
        <w:t xml:space="preserve"> </w:t>
      </w:r>
      <w:r w:rsidRPr="00BB1C7C">
        <w:rPr>
          <w:rFonts w:eastAsia="Symbol"/>
          <w:b/>
          <w:sz w:val="28"/>
          <w:szCs w:val="28"/>
          <w:lang w:eastAsia="zh-CN"/>
        </w:rPr>
        <w:t>для двоих разработчиков проекта</w:t>
      </w:r>
    </w:p>
    <w:p w:rsidR="0069061C" w:rsidRPr="00BB1C7C" w:rsidRDefault="0069061C" w:rsidP="0069061C">
      <w:pPr>
        <w:suppressAutoHyphens/>
        <w:jc w:val="center"/>
        <w:rPr>
          <w:rFonts w:eastAsia="Symbol"/>
          <w:sz w:val="28"/>
          <w:szCs w:val="28"/>
          <w:lang w:eastAsia="zh-CN"/>
        </w:rPr>
      </w:pPr>
    </w:p>
    <w:p w:rsidR="0069061C" w:rsidRPr="00BB1C7C" w:rsidRDefault="0069061C" w:rsidP="0069061C">
      <w:pPr>
        <w:suppressAutoHyphens/>
        <w:jc w:val="center"/>
        <w:rPr>
          <w:rFonts w:eastAsia="Symbol"/>
          <w:sz w:val="28"/>
          <w:szCs w:val="28"/>
          <w:lang w:eastAsia="zh-CN"/>
        </w:rPr>
      </w:pPr>
    </w:p>
    <w:p w:rsidR="0069061C" w:rsidRPr="00BB1C7C" w:rsidRDefault="0069061C" w:rsidP="0069061C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Рамка 12 </w:t>
      </w:r>
      <w:r w:rsidR="00671DE1" w:rsidRPr="00BB1C7C">
        <w:rPr>
          <w:rFonts w:eastAsia="Symbol"/>
          <w:sz w:val="28"/>
          <w:szCs w:val="28"/>
          <w:lang w:eastAsia="zh-CN"/>
        </w:rPr>
        <w:t>х 9</w:t>
      </w:r>
      <w:r w:rsidRPr="00BB1C7C">
        <w:rPr>
          <w:rFonts w:eastAsia="Symbol"/>
          <w:sz w:val="28"/>
          <w:szCs w:val="28"/>
          <w:lang w:eastAsia="zh-CN"/>
        </w:rPr>
        <w:t xml:space="preserve"> </w:t>
      </w:r>
      <w:r w:rsidR="00393FD4" w:rsidRPr="00BB1C7C">
        <w:rPr>
          <w:rFonts w:eastAsia="Symbol"/>
          <w:sz w:val="28"/>
          <w:szCs w:val="28"/>
          <w:lang w:eastAsia="zh-CN"/>
        </w:rPr>
        <w:t>см.</w:t>
      </w:r>
    </w:p>
    <w:p w:rsidR="0069061C" w:rsidRPr="00BB1C7C" w:rsidRDefault="0069061C" w:rsidP="0069061C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Вычертить прямоугольник и задать размеры:</w:t>
      </w:r>
    </w:p>
    <w:p w:rsidR="0069061C" w:rsidRPr="00BB1C7C" w:rsidRDefault="0069061C" w:rsidP="00671DE1">
      <w:pPr>
        <w:suppressAutoHyphens/>
        <w:spacing w:after="120"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(свойство таблицы, </w:t>
      </w:r>
      <w:r w:rsidR="00671DE1" w:rsidRPr="00BB1C7C">
        <w:rPr>
          <w:rFonts w:eastAsia="Symbol"/>
          <w:sz w:val="28"/>
          <w:szCs w:val="28"/>
          <w:lang w:eastAsia="zh-CN"/>
        </w:rPr>
        <w:t>точно, строка -</w:t>
      </w:r>
      <w:r w:rsidRPr="00BB1C7C">
        <w:rPr>
          <w:rFonts w:eastAsia="Symbol"/>
          <w:sz w:val="28"/>
          <w:szCs w:val="28"/>
          <w:lang w:eastAsia="zh-CN"/>
        </w:rPr>
        <w:t xml:space="preserve"> 9, </w:t>
      </w:r>
      <w:r w:rsidR="00393FD4" w:rsidRPr="00BB1C7C">
        <w:rPr>
          <w:rFonts w:eastAsia="Symbol"/>
          <w:sz w:val="28"/>
          <w:szCs w:val="28"/>
          <w:lang w:eastAsia="zh-CN"/>
        </w:rPr>
        <w:t>столбец -</w:t>
      </w:r>
      <w:r w:rsidRPr="00BB1C7C">
        <w:rPr>
          <w:rFonts w:eastAsia="Symbol"/>
          <w:sz w:val="28"/>
          <w:szCs w:val="28"/>
          <w:lang w:eastAsia="zh-CN"/>
        </w:rPr>
        <w:t xml:space="preserve"> 12)</w:t>
      </w:r>
    </w:p>
    <w:tbl>
      <w:tblPr>
        <w:tblW w:w="0" w:type="auto"/>
        <w:tblInd w:w="1278" w:type="dxa"/>
        <w:tblLayout w:type="fixed"/>
        <w:tblLook w:val="0000" w:firstRow="0" w:lastRow="0" w:firstColumn="0" w:lastColumn="0" w:noHBand="0" w:noVBand="0"/>
      </w:tblPr>
      <w:tblGrid>
        <w:gridCol w:w="6834"/>
      </w:tblGrid>
      <w:tr w:rsidR="0069061C" w:rsidRPr="00BB1C7C" w:rsidTr="000373F2">
        <w:trPr>
          <w:trHeight w:hRule="exact" w:val="510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61C" w:rsidRPr="00BB1C7C" w:rsidRDefault="0069061C" w:rsidP="000373F2">
            <w:pPr>
              <w:snapToGrid w:val="0"/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22"/>
                <w:szCs w:val="22"/>
              </w:rPr>
              <w:t xml:space="preserve">МИНИСТЕРСТВО </w:t>
            </w:r>
            <w:r w:rsidR="00671DE1" w:rsidRPr="00BB1C7C">
              <w:rPr>
                <w:rFonts w:eastAsia="Symbol"/>
                <w:sz w:val="22"/>
                <w:szCs w:val="22"/>
              </w:rPr>
              <w:t>ОБРАЗОВАНИЯ СТАВРОПОЛЬСКОГО</w:t>
            </w:r>
            <w:r w:rsidRPr="00BB1C7C">
              <w:rPr>
                <w:rFonts w:eastAsia="Symbol"/>
                <w:sz w:val="22"/>
                <w:szCs w:val="22"/>
              </w:rPr>
              <w:t xml:space="preserve"> КРАЯ</w:t>
            </w: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28"/>
                <w:szCs w:val="28"/>
              </w:rPr>
              <w:t>ГБПОУ ССТ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b/>
                <w:sz w:val="36"/>
                <w:szCs w:val="36"/>
              </w:rPr>
              <w:t>ДИПЛОМНЫЙ ПРОЕКТ</w:t>
            </w: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ПЗ.08.02.01.51.</w:t>
            </w:r>
            <w:r w:rsidR="00671DE1" w:rsidRPr="00BB1C7C">
              <w:rPr>
                <w:rFonts w:eastAsia="Symbol"/>
                <w:sz w:val="32"/>
                <w:szCs w:val="32"/>
              </w:rPr>
              <w:t>11. И</w:t>
            </w:r>
            <w:r w:rsidRPr="00BB1C7C">
              <w:rPr>
                <w:rFonts w:eastAsia="Symbol"/>
                <w:sz w:val="32"/>
                <w:szCs w:val="32"/>
              </w:rPr>
              <w:t>1034</w:t>
            </w:r>
            <w:r w:rsidR="00FD2509">
              <w:rPr>
                <w:rFonts w:eastAsia="Symbol"/>
                <w:sz w:val="32"/>
                <w:szCs w:val="32"/>
              </w:rPr>
              <w:t>,</w:t>
            </w:r>
            <w:r w:rsidRPr="00BB1C7C">
              <w:rPr>
                <w:rFonts w:eastAsia="Symbol"/>
                <w:sz w:val="32"/>
                <w:szCs w:val="32"/>
              </w:rPr>
              <w:t xml:space="preserve"> К842.</w:t>
            </w:r>
            <w:r w:rsidR="00FD2509">
              <w:rPr>
                <w:rFonts w:eastAsia="Symbol"/>
                <w:sz w:val="32"/>
                <w:szCs w:val="32"/>
              </w:rPr>
              <w:t>2</w:t>
            </w:r>
            <w:r w:rsidR="00D45636">
              <w:rPr>
                <w:rFonts w:eastAsia="Symbol"/>
                <w:sz w:val="32"/>
                <w:szCs w:val="32"/>
              </w:rPr>
              <w:t>2</w:t>
            </w:r>
            <w:r w:rsidR="00FD2509">
              <w:rPr>
                <w:rFonts w:eastAsia="Symbol"/>
                <w:sz w:val="32"/>
                <w:szCs w:val="32"/>
              </w:rPr>
              <w:t>.</w:t>
            </w:r>
            <w:r w:rsidRPr="00BB1C7C">
              <w:rPr>
                <w:rFonts w:eastAsia="Symbol"/>
                <w:sz w:val="32"/>
                <w:szCs w:val="32"/>
              </w:rPr>
              <w:t>ДП.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  <w:r w:rsidRPr="00BB1C7C">
              <w:rPr>
                <w:rFonts w:eastAsia="Symbol"/>
                <w:sz w:val="32"/>
                <w:szCs w:val="32"/>
              </w:rPr>
              <w:t>студентов группы ДС-135</w:t>
            </w:r>
          </w:p>
          <w:p w:rsidR="0069061C" w:rsidRPr="00BB1C7C" w:rsidRDefault="0069061C" w:rsidP="000373F2">
            <w:pPr>
              <w:jc w:val="center"/>
            </w:pPr>
          </w:p>
          <w:p w:rsidR="0069061C" w:rsidRPr="00BB1C7C" w:rsidRDefault="00671DE1" w:rsidP="000373F2">
            <w:pPr>
              <w:jc w:val="center"/>
            </w:pPr>
            <w:r w:rsidRPr="00BB1C7C">
              <w:rPr>
                <w:rFonts w:eastAsia="Symbol"/>
                <w:b/>
                <w:sz w:val="32"/>
                <w:szCs w:val="32"/>
              </w:rPr>
              <w:t>ИВАНОВА Ивана</w:t>
            </w:r>
            <w:r w:rsidR="0069061C" w:rsidRPr="00BB1C7C">
              <w:rPr>
                <w:rFonts w:eastAsia="Symbol"/>
                <w:b/>
                <w:sz w:val="32"/>
                <w:szCs w:val="32"/>
              </w:rPr>
              <w:t xml:space="preserve"> Ивановича</w:t>
            </w:r>
          </w:p>
          <w:p w:rsidR="0069061C" w:rsidRPr="00BB1C7C" w:rsidRDefault="00671DE1" w:rsidP="000373F2">
            <w:pPr>
              <w:jc w:val="center"/>
            </w:pPr>
            <w:r w:rsidRPr="00BB1C7C">
              <w:rPr>
                <w:rFonts w:eastAsia="Symbol"/>
                <w:b/>
                <w:sz w:val="32"/>
                <w:szCs w:val="32"/>
              </w:rPr>
              <w:t>КОЗЛОВА Алексея</w:t>
            </w:r>
            <w:r w:rsidR="0069061C" w:rsidRPr="00BB1C7C">
              <w:rPr>
                <w:rFonts w:eastAsia="Symbol"/>
                <w:b/>
                <w:sz w:val="32"/>
                <w:szCs w:val="32"/>
              </w:rPr>
              <w:t xml:space="preserve"> Михайловича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202</w:t>
            </w:r>
            <w:r w:rsidR="00D45636">
              <w:rPr>
                <w:rFonts w:eastAsia="Symbol"/>
                <w:sz w:val="32"/>
                <w:szCs w:val="32"/>
              </w:rPr>
              <w:t>2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22"/>
                <w:szCs w:val="22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sz w:val="28"/>
                <w:szCs w:val="28"/>
              </w:rPr>
              <w:t xml:space="preserve"> </w:t>
            </w:r>
          </w:p>
        </w:tc>
      </w:tr>
    </w:tbl>
    <w:p w:rsidR="00CB6609" w:rsidRPr="00BB1C7C" w:rsidRDefault="00CB6609" w:rsidP="0069061C">
      <w:pPr>
        <w:suppressAutoHyphens/>
        <w:spacing w:line="360" w:lineRule="auto"/>
        <w:ind w:firstLine="709"/>
        <w:jc w:val="center"/>
        <w:rPr>
          <w:rFonts w:eastAsia="Symbol"/>
          <w:sz w:val="28"/>
          <w:szCs w:val="28"/>
          <w:lang w:eastAsia="zh-CN"/>
        </w:rPr>
      </w:pPr>
    </w:p>
    <w:p w:rsidR="00715507" w:rsidRPr="00BB1C7C" w:rsidRDefault="00715507" w:rsidP="00715507">
      <w:pPr>
        <w:suppressAutoHyphens/>
        <w:jc w:val="center"/>
        <w:rPr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Шрифтовое заполнение</w:t>
      </w:r>
    </w:p>
    <w:p w:rsidR="00715507" w:rsidRPr="00BB1C7C" w:rsidRDefault="00715507" w:rsidP="00715507">
      <w:pPr>
        <w:suppressAutoHyphens/>
        <w:jc w:val="center"/>
        <w:rPr>
          <w:rFonts w:eastAsia="Symbol"/>
          <w:b/>
          <w:sz w:val="28"/>
          <w:szCs w:val="28"/>
          <w:lang w:eastAsia="zh-CN"/>
        </w:rPr>
      </w:pP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верхнее поле – кегль 11, прописные буквы,</w:t>
      </w:r>
    </w:p>
    <w:p w:rsidR="00671DE1" w:rsidRPr="00BB1C7C" w:rsidRDefault="00671DE1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«ДИПЛОМНЫЙ ПРОЕКТ» – кегль 18, через 3 интервала от верхнего поля, шрифт: прописные буквы, полужирный,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«Обозначение», «студент, группа» – кегль 16, с одинарным интервалом,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«Ф.И.О.» – кегль16, через 1 интервал от обозначения, полужирный,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нижнее поле - кегль 14, через 3 интервала от фамилии,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</w:t>
      </w:r>
      <w:r w:rsidRPr="00BB1C7C">
        <w:rPr>
          <w:rFonts w:eastAsia="Symbol"/>
          <w:lang w:eastAsia="zh-CN"/>
        </w:rPr>
        <w:t xml:space="preserve"> </w:t>
      </w:r>
      <w:r w:rsidRPr="00BB1C7C">
        <w:rPr>
          <w:rFonts w:eastAsia="Symbol"/>
          <w:sz w:val="28"/>
          <w:szCs w:val="28"/>
          <w:lang w:eastAsia="zh-CN"/>
        </w:rPr>
        <w:t>выравнивание – всё по центру.</w:t>
      </w:r>
    </w:p>
    <w:p w:rsidR="00715507" w:rsidRPr="00BB1C7C" w:rsidRDefault="00715507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Примечание: </w:t>
      </w:r>
    </w:p>
    <w:p w:rsidR="00715507" w:rsidRPr="00BB1C7C" w:rsidRDefault="00671DE1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1</w:t>
      </w:r>
      <w:r w:rsidR="00715507" w:rsidRPr="00BB1C7C">
        <w:rPr>
          <w:rFonts w:eastAsia="Symbol"/>
          <w:sz w:val="28"/>
          <w:szCs w:val="28"/>
          <w:lang w:eastAsia="zh-CN"/>
        </w:rPr>
        <w:t>. При численности разработчиков проекта более двух</w:t>
      </w:r>
      <w:r w:rsidRPr="00BB1C7C">
        <w:rPr>
          <w:rFonts w:eastAsia="Symbol"/>
          <w:sz w:val="28"/>
          <w:szCs w:val="28"/>
          <w:lang w:eastAsia="zh-CN"/>
        </w:rPr>
        <w:t xml:space="preserve"> </w:t>
      </w:r>
      <w:r w:rsidR="00715507" w:rsidRPr="00BB1C7C">
        <w:rPr>
          <w:rFonts w:eastAsia="Symbol"/>
          <w:sz w:val="28"/>
          <w:szCs w:val="28"/>
          <w:lang w:eastAsia="zh-CN"/>
        </w:rPr>
        <w:t>рамка удлиняется на 1 интервал для каждой фамилии.</w:t>
      </w:r>
    </w:p>
    <w:p w:rsidR="00715507" w:rsidRPr="00715507" w:rsidRDefault="00671DE1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2</w:t>
      </w:r>
      <w:r w:rsidR="00715507" w:rsidRPr="00BB1C7C">
        <w:rPr>
          <w:rFonts w:eastAsia="Symbol"/>
          <w:sz w:val="28"/>
          <w:szCs w:val="28"/>
          <w:lang w:eastAsia="zh-CN"/>
        </w:rPr>
        <w:t xml:space="preserve">. Шифры зачётных книжек указываются в обозначении </w:t>
      </w:r>
      <w:r w:rsidRPr="00BB1C7C">
        <w:rPr>
          <w:rFonts w:eastAsia="Symbol"/>
          <w:sz w:val="28"/>
          <w:szCs w:val="28"/>
          <w:lang w:eastAsia="zh-CN"/>
        </w:rPr>
        <w:t>ч</w:t>
      </w:r>
      <w:r w:rsidR="00715507" w:rsidRPr="00BB1C7C">
        <w:rPr>
          <w:rFonts w:eastAsia="Symbol"/>
          <w:sz w:val="28"/>
          <w:szCs w:val="28"/>
          <w:lang w:eastAsia="zh-CN"/>
        </w:rPr>
        <w:t>ерез запятую.</w:t>
      </w:r>
    </w:p>
    <w:sectPr w:rsidR="00715507" w:rsidRPr="00715507" w:rsidSect="005916BA">
      <w:footerReference w:type="even" r:id="rId17"/>
      <w:footerReference w:type="default" r:id="rId1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71" w:rsidRDefault="00214571" w:rsidP="00777BCB">
      <w:pPr>
        <w:pStyle w:val="2"/>
      </w:pPr>
      <w:r>
        <w:separator/>
      </w:r>
    </w:p>
  </w:endnote>
  <w:endnote w:type="continuationSeparator" w:id="0">
    <w:p w:rsidR="00214571" w:rsidRDefault="00214571" w:rsidP="00777BCB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rop BT">
    <w:altName w:val="Symbol"/>
    <w:charset w:val="02"/>
    <w:family w:val="auto"/>
    <w:pitch w:val="variable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22" w:rsidRDefault="00E02922" w:rsidP="003E79D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02922" w:rsidRDefault="00E02922" w:rsidP="009B48D3">
    <w:pPr>
      <w:pStyle w:val="af"/>
      <w:ind w:right="360"/>
    </w:pPr>
  </w:p>
  <w:p w:rsidR="00E02922" w:rsidRDefault="00E0292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22" w:rsidRDefault="00E02922" w:rsidP="003E79D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46B27">
      <w:rPr>
        <w:rStyle w:val="af0"/>
        <w:noProof/>
      </w:rPr>
      <w:t>2</w:t>
    </w:r>
    <w:r>
      <w:rPr>
        <w:rStyle w:val="af0"/>
      </w:rPr>
      <w:fldChar w:fldCharType="end"/>
    </w:r>
  </w:p>
  <w:p w:rsidR="00E02922" w:rsidRDefault="00E02922" w:rsidP="009B48D3">
    <w:pPr>
      <w:pStyle w:val="af"/>
      <w:ind w:right="360"/>
    </w:pPr>
  </w:p>
  <w:p w:rsidR="00E02922" w:rsidRDefault="00E029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71" w:rsidRDefault="00214571" w:rsidP="00777BCB">
      <w:pPr>
        <w:pStyle w:val="2"/>
      </w:pPr>
      <w:r>
        <w:separator/>
      </w:r>
    </w:p>
  </w:footnote>
  <w:footnote w:type="continuationSeparator" w:id="0">
    <w:p w:rsidR="00214571" w:rsidRDefault="00214571" w:rsidP="00777BCB">
      <w:pPr>
        <w:pStyle w:val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C5D8F9"/>
    <w:multiLevelType w:val="hybridMultilevel"/>
    <w:tmpl w:val="D12CC7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57FD1B"/>
    <w:multiLevelType w:val="hybridMultilevel"/>
    <w:tmpl w:val="83C26C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F17815"/>
    <w:multiLevelType w:val="hybridMultilevel"/>
    <w:tmpl w:val="311D35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99D9EF"/>
    <w:multiLevelType w:val="hybridMultilevel"/>
    <w:tmpl w:val="AAF85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06DA1202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851" w:hanging="131"/>
      </w:pPr>
      <w:rPr>
        <w:rFonts w:ascii="Symbol" w:hAnsi="Symbol" w:hint="default"/>
      </w:rPr>
    </w:lvl>
  </w:abstractNum>
  <w:abstractNum w:abstractNumId="5" w15:restartNumberingAfterBreak="0">
    <w:nsid w:val="0000000C"/>
    <w:multiLevelType w:val="singleLevel"/>
    <w:tmpl w:val="3E024660"/>
    <w:name w:val="WW8Num29"/>
    <w:lvl w:ilvl="0">
      <w:start w:val="1"/>
      <w:numFmt w:val="decimal"/>
      <w:lvlText w:val="%1"/>
      <w:lvlJc w:val="center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0B41CD4"/>
    <w:multiLevelType w:val="hybridMultilevel"/>
    <w:tmpl w:val="2B4C7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AE9498"/>
    <w:multiLevelType w:val="hybridMultilevel"/>
    <w:tmpl w:val="226552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9000FF"/>
    <w:multiLevelType w:val="hybridMultilevel"/>
    <w:tmpl w:val="B1E2A23A"/>
    <w:lvl w:ilvl="0" w:tplc="1608968E">
      <w:start w:val="1"/>
      <w:numFmt w:val="decimal"/>
      <w:lvlText w:val="%1"/>
      <w:lvlJc w:val="left"/>
      <w:pPr>
        <w:ind w:left="720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73CA"/>
    <w:multiLevelType w:val="hybridMultilevel"/>
    <w:tmpl w:val="C4266532"/>
    <w:lvl w:ilvl="0" w:tplc="D39ECE8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FC36D5C"/>
    <w:multiLevelType w:val="hybridMultilevel"/>
    <w:tmpl w:val="B10A8096"/>
    <w:lvl w:ilvl="0" w:tplc="C6068EE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340184"/>
    <w:multiLevelType w:val="hybridMultilevel"/>
    <w:tmpl w:val="E4B6A30A"/>
    <w:lvl w:ilvl="0" w:tplc="50B8F2D6">
      <w:start w:val="1"/>
      <w:numFmt w:val="decimal"/>
      <w:lvlText w:val="%1"/>
      <w:lvlJc w:val="left"/>
      <w:pPr>
        <w:ind w:left="720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34ADC"/>
    <w:multiLevelType w:val="hybridMultilevel"/>
    <w:tmpl w:val="3DB24878"/>
    <w:lvl w:ilvl="0" w:tplc="66D0DAB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9C68C7"/>
    <w:multiLevelType w:val="singleLevel"/>
    <w:tmpl w:val="D6B2F0F4"/>
    <w:lvl w:ilvl="0">
      <w:start w:val="1"/>
      <w:numFmt w:val="decimal"/>
      <w:lvlText w:val="%1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03E2B84"/>
    <w:multiLevelType w:val="hybridMultilevel"/>
    <w:tmpl w:val="84AE981E"/>
    <w:lvl w:ilvl="0" w:tplc="32D0B67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3AF5141A"/>
    <w:multiLevelType w:val="multilevel"/>
    <w:tmpl w:val="69C8BC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F6835FC"/>
    <w:multiLevelType w:val="hybridMultilevel"/>
    <w:tmpl w:val="9068918C"/>
    <w:lvl w:ilvl="0" w:tplc="66AC59E8">
      <w:start w:val="1"/>
      <w:numFmt w:val="bullet"/>
      <w:lvlText w:val="‐"/>
      <w:lvlJc w:val="left"/>
      <w:pPr>
        <w:ind w:left="928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 w15:restartNumberingAfterBreak="0">
    <w:nsid w:val="48750023"/>
    <w:multiLevelType w:val="multilevel"/>
    <w:tmpl w:val="76786E0A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4A141B71"/>
    <w:multiLevelType w:val="multilevel"/>
    <w:tmpl w:val="F8EAAF00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2"/>
        </w:tabs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4CE00370"/>
    <w:multiLevelType w:val="hybridMultilevel"/>
    <w:tmpl w:val="2342091C"/>
    <w:lvl w:ilvl="0" w:tplc="A4C0F66A">
      <w:start w:val="1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cs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616FF"/>
    <w:multiLevelType w:val="hybridMultilevel"/>
    <w:tmpl w:val="E1200FD6"/>
    <w:lvl w:ilvl="0" w:tplc="3E024660">
      <w:start w:val="1"/>
      <w:numFmt w:val="decimal"/>
      <w:lvlText w:val="%1"/>
      <w:lvlJc w:val="center"/>
      <w:pPr>
        <w:ind w:left="720" w:hanging="3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F3B82"/>
    <w:multiLevelType w:val="hybridMultilevel"/>
    <w:tmpl w:val="5AF6EBA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2" w15:restartNumberingAfterBreak="0">
    <w:nsid w:val="6D6627FD"/>
    <w:multiLevelType w:val="hybridMultilevel"/>
    <w:tmpl w:val="E9CA8DC8"/>
    <w:lvl w:ilvl="0" w:tplc="9CB201AA">
      <w:start w:val="1"/>
      <w:numFmt w:val="decimal"/>
      <w:pStyle w:val="a0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8D6DFA"/>
    <w:multiLevelType w:val="hybridMultilevel"/>
    <w:tmpl w:val="FB5A3CEC"/>
    <w:lvl w:ilvl="0" w:tplc="7B1EB98E">
      <w:start w:val="3"/>
      <w:numFmt w:val="decimal"/>
      <w:lvlText w:val="%1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26BAF70E">
      <w:numFmt w:val="none"/>
      <w:lvlText w:val=""/>
      <w:lvlJc w:val="left"/>
      <w:pPr>
        <w:tabs>
          <w:tab w:val="num" w:pos="360"/>
        </w:tabs>
      </w:pPr>
    </w:lvl>
    <w:lvl w:ilvl="2" w:tplc="8E02585A">
      <w:numFmt w:val="none"/>
      <w:lvlText w:val=""/>
      <w:lvlJc w:val="left"/>
      <w:pPr>
        <w:tabs>
          <w:tab w:val="num" w:pos="360"/>
        </w:tabs>
      </w:pPr>
    </w:lvl>
    <w:lvl w:ilvl="3" w:tplc="F4D42F4E">
      <w:numFmt w:val="none"/>
      <w:lvlText w:val=""/>
      <w:lvlJc w:val="left"/>
      <w:pPr>
        <w:tabs>
          <w:tab w:val="num" w:pos="360"/>
        </w:tabs>
      </w:pPr>
    </w:lvl>
    <w:lvl w:ilvl="4" w:tplc="1CEE3A38">
      <w:numFmt w:val="none"/>
      <w:lvlText w:val=""/>
      <w:lvlJc w:val="left"/>
      <w:pPr>
        <w:tabs>
          <w:tab w:val="num" w:pos="360"/>
        </w:tabs>
      </w:pPr>
    </w:lvl>
    <w:lvl w:ilvl="5" w:tplc="DD76ADF8">
      <w:numFmt w:val="none"/>
      <w:lvlText w:val=""/>
      <w:lvlJc w:val="left"/>
      <w:pPr>
        <w:tabs>
          <w:tab w:val="num" w:pos="360"/>
        </w:tabs>
      </w:pPr>
    </w:lvl>
    <w:lvl w:ilvl="6" w:tplc="798A2C5E">
      <w:numFmt w:val="none"/>
      <w:lvlText w:val=""/>
      <w:lvlJc w:val="left"/>
      <w:pPr>
        <w:tabs>
          <w:tab w:val="num" w:pos="360"/>
        </w:tabs>
      </w:pPr>
    </w:lvl>
    <w:lvl w:ilvl="7" w:tplc="90C421F0">
      <w:numFmt w:val="none"/>
      <w:lvlText w:val=""/>
      <w:lvlJc w:val="left"/>
      <w:pPr>
        <w:tabs>
          <w:tab w:val="num" w:pos="360"/>
        </w:tabs>
      </w:pPr>
    </w:lvl>
    <w:lvl w:ilvl="8" w:tplc="6874915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D1B440F"/>
    <w:multiLevelType w:val="multilevel"/>
    <w:tmpl w:val="7730D1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FB80AF2"/>
    <w:multiLevelType w:val="hybridMultilevel"/>
    <w:tmpl w:val="D05CDE2C"/>
    <w:lvl w:ilvl="0" w:tplc="031CA982">
      <w:start w:val="1"/>
      <w:numFmt w:val="decimal"/>
      <w:lvlText w:val="%1"/>
      <w:lvlJc w:val="left"/>
      <w:pPr>
        <w:ind w:left="1637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7FC45D77"/>
    <w:multiLevelType w:val="multilevel"/>
    <w:tmpl w:val="1DFA45D2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21"/>
  </w:num>
  <w:num w:numId="7">
    <w:abstractNumId w:val="14"/>
  </w:num>
  <w:num w:numId="8">
    <w:abstractNumId w:val="4"/>
  </w:num>
  <w:num w:numId="9">
    <w:abstractNumId w:val="1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9"/>
  </w:num>
  <w:num w:numId="14">
    <w:abstractNumId w:val="23"/>
  </w:num>
  <w:num w:numId="15">
    <w:abstractNumId w:val="16"/>
  </w:num>
  <w:num w:numId="16">
    <w:abstractNumId w:val="26"/>
  </w:num>
  <w:num w:numId="17">
    <w:abstractNumId w:val="5"/>
  </w:num>
  <w:num w:numId="18">
    <w:abstractNumId w:val="20"/>
  </w:num>
  <w:num w:numId="19">
    <w:abstractNumId w:val="15"/>
  </w:num>
  <w:num w:numId="20">
    <w:abstractNumId w:val="24"/>
  </w:num>
  <w:num w:numId="21">
    <w:abstractNumId w:val="25"/>
  </w:num>
  <w:num w:numId="22">
    <w:abstractNumId w:val="11"/>
  </w:num>
  <w:num w:numId="23">
    <w:abstractNumId w:val="8"/>
  </w:num>
  <w:num w:numId="24">
    <w:abstractNumId w:val="22"/>
  </w:num>
  <w:num w:numId="25">
    <w:abstractNumId w:val="12"/>
  </w:num>
  <w:num w:numId="26">
    <w:abstractNumId w:val="1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C8"/>
    <w:rsid w:val="00013CCF"/>
    <w:rsid w:val="00015A25"/>
    <w:rsid w:val="00016136"/>
    <w:rsid w:val="00016A5F"/>
    <w:rsid w:val="00017EF0"/>
    <w:rsid w:val="00022EE5"/>
    <w:rsid w:val="00024B32"/>
    <w:rsid w:val="00024E08"/>
    <w:rsid w:val="000251B1"/>
    <w:rsid w:val="00031C99"/>
    <w:rsid w:val="000332AA"/>
    <w:rsid w:val="00033650"/>
    <w:rsid w:val="000337AF"/>
    <w:rsid w:val="00034435"/>
    <w:rsid w:val="00034A31"/>
    <w:rsid w:val="000364D6"/>
    <w:rsid w:val="000373F2"/>
    <w:rsid w:val="00040470"/>
    <w:rsid w:val="00042150"/>
    <w:rsid w:val="00046CD6"/>
    <w:rsid w:val="00047E4A"/>
    <w:rsid w:val="00055E29"/>
    <w:rsid w:val="00061C49"/>
    <w:rsid w:val="000659A5"/>
    <w:rsid w:val="00067D78"/>
    <w:rsid w:val="00071500"/>
    <w:rsid w:val="0007773C"/>
    <w:rsid w:val="00082C51"/>
    <w:rsid w:val="00084BF5"/>
    <w:rsid w:val="0009118A"/>
    <w:rsid w:val="0009143A"/>
    <w:rsid w:val="0009382A"/>
    <w:rsid w:val="000A1FFE"/>
    <w:rsid w:val="000A2392"/>
    <w:rsid w:val="000A333F"/>
    <w:rsid w:val="000B0378"/>
    <w:rsid w:val="000B37B2"/>
    <w:rsid w:val="000B407E"/>
    <w:rsid w:val="000B566B"/>
    <w:rsid w:val="000B5C05"/>
    <w:rsid w:val="000B781B"/>
    <w:rsid w:val="000C4474"/>
    <w:rsid w:val="000D05B1"/>
    <w:rsid w:val="000D05E8"/>
    <w:rsid w:val="000D11D7"/>
    <w:rsid w:val="000D48BA"/>
    <w:rsid w:val="000E0F04"/>
    <w:rsid w:val="000E30B0"/>
    <w:rsid w:val="000E69B9"/>
    <w:rsid w:val="000F7036"/>
    <w:rsid w:val="001061CE"/>
    <w:rsid w:val="0010672D"/>
    <w:rsid w:val="0010766B"/>
    <w:rsid w:val="00111E10"/>
    <w:rsid w:val="00112502"/>
    <w:rsid w:val="00115C8B"/>
    <w:rsid w:val="0011691D"/>
    <w:rsid w:val="00117C67"/>
    <w:rsid w:val="0012150A"/>
    <w:rsid w:val="00125DE3"/>
    <w:rsid w:val="0012706F"/>
    <w:rsid w:val="00130141"/>
    <w:rsid w:val="00132752"/>
    <w:rsid w:val="00133534"/>
    <w:rsid w:val="001405CE"/>
    <w:rsid w:val="001451B9"/>
    <w:rsid w:val="0014546F"/>
    <w:rsid w:val="00150FE4"/>
    <w:rsid w:val="001575D5"/>
    <w:rsid w:val="001633CD"/>
    <w:rsid w:val="00163BE9"/>
    <w:rsid w:val="00167BB7"/>
    <w:rsid w:val="001745A9"/>
    <w:rsid w:val="00182568"/>
    <w:rsid w:val="00182A5E"/>
    <w:rsid w:val="00190BFE"/>
    <w:rsid w:val="001A2FC6"/>
    <w:rsid w:val="001A3831"/>
    <w:rsid w:val="001A7CB4"/>
    <w:rsid w:val="001B5F8F"/>
    <w:rsid w:val="001B70FE"/>
    <w:rsid w:val="001C0673"/>
    <w:rsid w:val="001C3E38"/>
    <w:rsid w:val="001C7334"/>
    <w:rsid w:val="001D0C4C"/>
    <w:rsid w:val="001D2601"/>
    <w:rsid w:val="001D30AC"/>
    <w:rsid w:val="001D34E9"/>
    <w:rsid w:val="001D4BC9"/>
    <w:rsid w:val="001D6780"/>
    <w:rsid w:val="001D6C59"/>
    <w:rsid w:val="001E1E16"/>
    <w:rsid w:val="001E222E"/>
    <w:rsid w:val="001E29C4"/>
    <w:rsid w:val="001E38E1"/>
    <w:rsid w:val="001E4284"/>
    <w:rsid w:val="001E6E8B"/>
    <w:rsid w:val="001E7AE4"/>
    <w:rsid w:val="001F0ED6"/>
    <w:rsid w:val="001F1AD9"/>
    <w:rsid w:val="001F677B"/>
    <w:rsid w:val="002054AC"/>
    <w:rsid w:val="0020608B"/>
    <w:rsid w:val="00207D66"/>
    <w:rsid w:val="00212C86"/>
    <w:rsid w:val="00214571"/>
    <w:rsid w:val="00223562"/>
    <w:rsid w:val="00223A37"/>
    <w:rsid w:val="002257AA"/>
    <w:rsid w:val="00233D40"/>
    <w:rsid w:val="0023448E"/>
    <w:rsid w:val="002346FD"/>
    <w:rsid w:val="00236644"/>
    <w:rsid w:val="002369C1"/>
    <w:rsid w:val="00243175"/>
    <w:rsid w:val="00250244"/>
    <w:rsid w:val="002519CD"/>
    <w:rsid w:val="002559FA"/>
    <w:rsid w:val="002725CE"/>
    <w:rsid w:val="002934E6"/>
    <w:rsid w:val="002941AE"/>
    <w:rsid w:val="002A07FD"/>
    <w:rsid w:val="002A1A8D"/>
    <w:rsid w:val="002A5219"/>
    <w:rsid w:val="002C0645"/>
    <w:rsid w:val="002C13AE"/>
    <w:rsid w:val="002C6013"/>
    <w:rsid w:val="002D130D"/>
    <w:rsid w:val="002D26D5"/>
    <w:rsid w:val="002D325E"/>
    <w:rsid w:val="002D7275"/>
    <w:rsid w:val="002E2ADF"/>
    <w:rsid w:val="002E341F"/>
    <w:rsid w:val="002E3EA3"/>
    <w:rsid w:val="002E518C"/>
    <w:rsid w:val="002E7484"/>
    <w:rsid w:val="002F09C6"/>
    <w:rsid w:val="002F4A66"/>
    <w:rsid w:val="002F567B"/>
    <w:rsid w:val="00302568"/>
    <w:rsid w:val="00302C9B"/>
    <w:rsid w:val="00304BF0"/>
    <w:rsid w:val="003051F2"/>
    <w:rsid w:val="00316199"/>
    <w:rsid w:val="00320702"/>
    <w:rsid w:val="0032482C"/>
    <w:rsid w:val="003248C9"/>
    <w:rsid w:val="00324956"/>
    <w:rsid w:val="00331F8E"/>
    <w:rsid w:val="00334C0A"/>
    <w:rsid w:val="00335E35"/>
    <w:rsid w:val="00343DD6"/>
    <w:rsid w:val="00346B27"/>
    <w:rsid w:val="00346CF7"/>
    <w:rsid w:val="00346F87"/>
    <w:rsid w:val="00347E0D"/>
    <w:rsid w:val="00350C0F"/>
    <w:rsid w:val="00351993"/>
    <w:rsid w:val="00354963"/>
    <w:rsid w:val="003553E6"/>
    <w:rsid w:val="003611D0"/>
    <w:rsid w:val="00361DEB"/>
    <w:rsid w:val="00361FE1"/>
    <w:rsid w:val="0037337C"/>
    <w:rsid w:val="00391D53"/>
    <w:rsid w:val="00393FD4"/>
    <w:rsid w:val="00397B11"/>
    <w:rsid w:val="003A06A4"/>
    <w:rsid w:val="003A2666"/>
    <w:rsid w:val="003A32FD"/>
    <w:rsid w:val="003A3F99"/>
    <w:rsid w:val="003B1F06"/>
    <w:rsid w:val="003B674F"/>
    <w:rsid w:val="003B7D4B"/>
    <w:rsid w:val="003C1432"/>
    <w:rsid w:val="003C1718"/>
    <w:rsid w:val="003C7BDF"/>
    <w:rsid w:val="003E0074"/>
    <w:rsid w:val="003E4D21"/>
    <w:rsid w:val="003E4E8F"/>
    <w:rsid w:val="003E79D8"/>
    <w:rsid w:val="003F0F84"/>
    <w:rsid w:val="003F5EDB"/>
    <w:rsid w:val="004003CF"/>
    <w:rsid w:val="004004BC"/>
    <w:rsid w:val="00403AA1"/>
    <w:rsid w:val="0041425D"/>
    <w:rsid w:val="00415FE8"/>
    <w:rsid w:val="00431D83"/>
    <w:rsid w:val="004320A4"/>
    <w:rsid w:val="0043316E"/>
    <w:rsid w:val="004341B2"/>
    <w:rsid w:val="004372FC"/>
    <w:rsid w:val="00445E84"/>
    <w:rsid w:val="00451C8A"/>
    <w:rsid w:val="00453602"/>
    <w:rsid w:val="00456A0B"/>
    <w:rsid w:val="00471135"/>
    <w:rsid w:val="004715CB"/>
    <w:rsid w:val="00477CB8"/>
    <w:rsid w:val="004862F3"/>
    <w:rsid w:val="00490857"/>
    <w:rsid w:val="004A1BAD"/>
    <w:rsid w:val="004A258B"/>
    <w:rsid w:val="004A4A9B"/>
    <w:rsid w:val="004B1A6E"/>
    <w:rsid w:val="004B261F"/>
    <w:rsid w:val="004B778F"/>
    <w:rsid w:val="004C4E32"/>
    <w:rsid w:val="004C5EC8"/>
    <w:rsid w:val="004C6877"/>
    <w:rsid w:val="004D4F19"/>
    <w:rsid w:val="004D6311"/>
    <w:rsid w:val="004D7360"/>
    <w:rsid w:val="004E07E4"/>
    <w:rsid w:val="004F07EA"/>
    <w:rsid w:val="004F135E"/>
    <w:rsid w:val="004F1B0C"/>
    <w:rsid w:val="004F3348"/>
    <w:rsid w:val="004F4A40"/>
    <w:rsid w:val="004F7C19"/>
    <w:rsid w:val="005027CA"/>
    <w:rsid w:val="005036F8"/>
    <w:rsid w:val="00506C1E"/>
    <w:rsid w:val="005114D4"/>
    <w:rsid w:val="00513A63"/>
    <w:rsid w:val="00513AD2"/>
    <w:rsid w:val="00515975"/>
    <w:rsid w:val="0051722D"/>
    <w:rsid w:val="0053426C"/>
    <w:rsid w:val="00536766"/>
    <w:rsid w:val="0054241E"/>
    <w:rsid w:val="00546524"/>
    <w:rsid w:val="00550D9F"/>
    <w:rsid w:val="00551DBB"/>
    <w:rsid w:val="00552E25"/>
    <w:rsid w:val="00562176"/>
    <w:rsid w:val="00562BAB"/>
    <w:rsid w:val="00563EAC"/>
    <w:rsid w:val="00564C35"/>
    <w:rsid w:val="0056625F"/>
    <w:rsid w:val="00566612"/>
    <w:rsid w:val="005755DC"/>
    <w:rsid w:val="00575EA1"/>
    <w:rsid w:val="005831E4"/>
    <w:rsid w:val="00583464"/>
    <w:rsid w:val="00583F38"/>
    <w:rsid w:val="005862B7"/>
    <w:rsid w:val="005902E3"/>
    <w:rsid w:val="005916BA"/>
    <w:rsid w:val="005934F9"/>
    <w:rsid w:val="00593C98"/>
    <w:rsid w:val="005959FE"/>
    <w:rsid w:val="005A1240"/>
    <w:rsid w:val="005A6489"/>
    <w:rsid w:val="005A6758"/>
    <w:rsid w:val="005B1127"/>
    <w:rsid w:val="005B325D"/>
    <w:rsid w:val="005C2F4E"/>
    <w:rsid w:val="005C4B11"/>
    <w:rsid w:val="005C70E3"/>
    <w:rsid w:val="005D2CBE"/>
    <w:rsid w:val="005D6E5D"/>
    <w:rsid w:val="005E5304"/>
    <w:rsid w:val="005F2CA1"/>
    <w:rsid w:val="005F7C7E"/>
    <w:rsid w:val="00600221"/>
    <w:rsid w:val="00601DAC"/>
    <w:rsid w:val="00604C28"/>
    <w:rsid w:val="0060716A"/>
    <w:rsid w:val="00611BB4"/>
    <w:rsid w:val="00620EAC"/>
    <w:rsid w:val="00621CD7"/>
    <w:rsid w:val="006224D5"/>
    <w:rsid w:val="0062798F"/>
    <w:rsid w:val="00635CB6"/>
    <w:rsid w:val="0063797D"/>
    <w:rsid w:val="006417CA"/>
    <w:rsid w:val="0064540B"/>
    <w:rsid w:val="00647893"/>
    <w:rsid w:val="00651A72"/>
    <w:rsid w:val="00655B70"/>
    <w:rsid w:val="00660488"/>
    <w:rsid w:val="00660B36"/>
    <w:rsid w:val="00666E66"/>
    <w:rsid w:val="0066720B"/>
    <w:rsid w:val="00671DE1"/>
    <w:rsid w:val="00674229"/>
    <w:rsid w:val="00682CF1"/>
    <w:rsid w:val="006863B6"/>
    <w:rsid w:val="0069061C"/>
    <w:rsid w:val="00695AF3"/>
    <w:rsid w:val="006B0D54"/>
    <w:rsid w:val="006B16C5"/>
    <w:rsid w:val="006B193C"/>
    <w:rsid w:val="006B41A3"/>
    <w:rsid w:val="006B5F35"/>
    <w:rsid w:val="006C2378"/>
    <w:rsid w:val="006C2505"/>
    <w:rsid w:val="006C57E6"/>
    <w:rsid w:val="006C712B"/>
    <w:rsid w:val="006D28F1"/>
    <w:rsid w:val="006D7C0D"/>
    <w:rsid w:val="006E2594"/>
    <w:rsid w:val="006F199B"/>
    <w:rsid w:val="006F1E4E"/>
    <w:rsid w:val="006F29FB"/>
    <w:rsid w:val="006F50D5"/>
    <w:rsid w:val="006F75CA"/>
    <w:rsid w:val="00701E4F"/>
    <w:rsid w:val="00703D5D"/>
    <w:rsid w:val="007062BA"/>
    <w:rsid w:val="007130D5"/>
    <w:rsid w:val="00715507"/>
    <w:rsid w:val="00720A43"/>
    <w:rsid w:val="00725C57"/>
    <w:rsid w:val="007405DA"/>
    <w:rsid w:val="00741CAC"/>
    <w:rsid w:val="00742F2B"/>
    <w:rsid w:val="0074416A"/>
    <w:rsid w:val="00744B41"/>
    <w:rsid w:val="00746394"/>
    <w:rsid w:val="00750FD6"/>
    <w:rsid w:val="00761EF0"/>
    <w:rsid w:val="00762C83"/>
    <w:rsid w:val="00771FDF"/>
    <w:rsid w:val="00772028"/>
    <w:rsid w:val="007722FF"/>
    <w:rsid w:val="00772826"/>
    <w:rsid w:val="00772830"/>
    <w:rsid w:val="00777BCB"/>
    <w:rsid w:val="00780B84"/>
    <w:rsid w:val="00781475"/>
    <w:rsid w:val="00786328"/>
    <w:rsid w:val="0079447A"/>
    <w:rsid w:val="007A2F6D"/>
    <w:rsid w:val="007A30E8"/>
    <w:rsid w:val="007A4599"/>
    <w:rsid w:val="007A4DF1"/>
    <w:rsid w:val="007A5DA5"/>
    <w:rsid w:val="007B18B9"/>
    <w:rsid w:val="007B4C3F"/>
    <w:rsid w:val="007D1555"/>
    <w:rsid w:val="007D355B"/>
    <w:rsid w:val="007D61FE"/>
    <w:rsid w:val="007E3B46"/>
    <w:rsid w:val="00807BA1"/>
    <w:rsid w:val="00810558"/>
    <w:rsid w:val="00815646"/>
    <w:rsid w:val="0081790A"/>
    <w:rsid w:val="00823569"/>
    <w:rsid w:val="00825639"/>
    <w:rsid w:val="008322A1"/>
    <w:rsid w:val="00833095"/>
    <w:rsid w:val="00833D14"/>
    <w:rsid w:val="0084431E"/>
    <w:rsid w:val="0084513F"/>
    <w:rsid w:val="008466B6"/>
    <w:rsid w:val="00855BD0"/>
    <w:rsid w:val="00876444"/>
    <w:rsid w:val="00876F07"/>
    <w:rsid w:val="00877E92"/>
    <w:rsid w:val="00880934"/>
    <w:rsid w:val="008839AF"/>
    <w:rsid w:val="0088550B"/>
    <w:rsid w:val="0089489B"/>
    <w:rsid w:val="008959F5"/>
    <w:rsid w:val="00896465"/>
    <w:rsid w:val="008A1E98"/>
    <w:rsid w:val="008A4CBC"/>
    <w:rsid w:val="008B0AEE"/>
    <w:rsid w:val="008B746F"/>
    <w:rsid w:val="008C1955"/>
    <w:rsid w:val="008C6416"/>
    <w:rsid w:val="008C6CDD"/>
    <w:rsid w:val="008C7B41"/>
    <w:rsid w:val="008D313E"/>
    <w:rsid w:val="008E14E1"/>
    <w:rsid w:val="008E2617"/>
    <w:rsid w:val="008E3469"/>
    <w:rsid w:val="008E5314"/>
    <w:rsid w:val="008E72E9"/>
    <w:rsid w:val="008F0E7A"/>
    <w:rsid w:val="008F327C"/>
    <w:rsid w:val="008F3AC0"/>
    <w:rsid w:val="0090007C"/>
    <w:rsid w:val="00902F1E"/>
    <w:rsid w:val="009042E7"/>
    <w:rsid w:val="00904B2C"/>
    <w:rsid w:val="009161EB"/>
    <w:rsid w:val="009207E2"/>
    <w:rsid w:val="00921077"/>
    <w:rsid w:val="009215B9"/>
    <w:rsid w:val="009226BC"/>
    <w:rsid w:val="00924D03"/>
    <w:rsid w:val="00932E48"/>
    <w:rsid w:val="00933CAB"/>
    <w:rsid w:val="00934724"/>
    <w:rsid w:val="009402A2"/>
    <w:rsid w:val="00942025"/>
    <w:rsid w:val="00944ED1"/>
    <w:rsid w:val="00953A00"/>
    <w:rsid w:val="009545D7"/>
    <w:rsid w:val="0095723A"/>
    <w:rsid w:val="009616AA"/>
    <w:rsid w:val="0096279E"/>
    <w:rsid w:val="009632EE"/>
    <w:rsid w:val="009637D6"/>
    <w:rsid w:val="00964014"/>
    <w:rsid w:val="009648C5"/>
    <w:rsid w:val="00976FF2"/>
    <w:rsid w:val="00981390"/>
    <w:rsid w:val="00981771"/>
    <w:rsid w:val="00984DD8"/>
    <w:rsid w:val="00990584"/>
    <w:rsid w:val="00991147"/>
    <w:rsid w:val="00991B2D"/>
    <w:rsid w:val="00992263"/>
    <w:rsid w:val="00994350"/>
    <w:rsid w:val="00995832"/>
    <w:rsid w:val="009A0C07"/>
    <w:rsid w:val="009A2C5A"/>
    <w:rsid w:val="009A403E"/>
    <w:rsid w:val="009A6BA8"/>
    <w:rsid w:val="009A6CCB"/>
    <w:rsid w:val="009A7AD6"/>
    <w:rsid w:val="009B01ED"/>
    <w:rsid w:val="009B3701"/>
    <w:rsid w:val="009B48D3"/>
    <w:rsid w:val="009B4E40"/>
    <w:rsid w:val="009B78C8"/>
    <w:rsid w:val="009C2DB2"/>
    <w:rsid w:val="009C72BB"/>
    <w:rsid w:val="009D1FE7"/>
    <w:rsid w:val="009D276A"/>
    <w:rsid w:val="009E0F81"/>
    <w:rsid w:val="009E2BEA"/>
    <w:rsid w:val="009E3277"/>
    <w:rsid w:val="009E63FB"/>
    <w:rsid w:val="00A13598"/>
    <w:rsid w:val="00A21F22"/>
    <w:rsid w:val="00A27874"/>
    <w:rsid w:val="00A27FC7"/>
    <w:rsid w:val="00A3018D"/>
    <w:rsid w:val="00A310FE"/>
    <w:rsid w:val="00A3198F"/>
    <w:rsid w:val="00A3214B"/>
    <w:rsid w:val="00A322C2"/>
    <w:rsid w:val="00A464F3"/>
    <w:rsid w:val="00A50D88"/>
    <w:rsid w:val="00A57293"/>
    <w:rsid w:val="00A62191"/>
    <w:rsid w:val="00A72183"/>
    <w:rsid w:val="00A726D8"/>
    <w:rsid w:val="00A748ED"/>
    <w:rsid w:val="00A77138"/>
    <w:rsid w:val="00A842BA"/>
    <w:rsid w:val="00A85FF3"/>
    <w:rsid w:val="00A90D78"/>
    <w:rsid w:val="00A93D07"/>
    <w:rsid w:val="00A96F90"/>
    <w:rsid w:val="00AA21B2"/>
    <w:rsid w:val="00AA3E4C"/>
    <w:rsid w:val="00AA5DE3"/>
    <w:rsid w:val="00AA7A55"/>
    <w:rsid w:val="00AB02A2"/>
    <w:rsid w:val="00AB3E26"/>
    <w:rsid w:val="00AB481C"/>
    <w:rsid w:val="00AB4F34"/>
    <w:rsid w:val="00AB68F6"/>
    <w:rsid w:val="00AB7DCF"/>
    <w:rsid w:val="00AC7CFA"/>
    <w:rsid w:val="00AD17FA"/>
    <w:rsid w:val="00AD1B63"/>
    <w:rsid w:val="00AD21FA"/>
    <w:rsid w:val="00AD422F"/>
    <w:rsid w:val="00AD6867"/>
    <w:rsid w:val="00AD7335"/>
    <w:rsid w:val="00AE09C9"/>
    <w:rsid w:val="00AE1A40"/>
    <w:rsid w:val="00AF1943"/>
    <w:rsid w:val="00AF7C23"/>
    <w:rsid w:val="00B20B4B"/>
    <w:rsid w:val="00B26682"/>
    <w:rsid w:val="00B30082"/>
    <w:rsid w:val="00B40832"/>
    <w:rsid w:val="00B532F9"/>
    <w:rsid w:val="00B61DAE"/>
    <w:rsid w:val="00B63435"/>
    <w:rsid w:val="00B6441C"/>
    <w:rsid w:val="00B70C14"/>
    <w:rsid w:val="00B7595A"/>
    <w:rsid w:val="00B76E01"/>
    <w:rsid w:val="00B81EB8"/>
    <w:rsid w:val="00B84645"/>
    <w:rsid w:val="00B86EB8"/>
    <w:rsid w:val="00B90F5B"/>
    <w:rsid w:val="00B92453"/>
    <w:rsid w:val="00BA3BCC"/>
    <w:rsid w:val="00BA5AE5"/>
    <w:rsid w:val="00BA70A0"/>
    <w:rsid w:val="00BB1C7C"/>
    <w:rsid w:val="00BB30D0"/>
    <w:rsid w:val="00BB49D8"/>
    <w:rsid w:val="00BB7D63"/>
    <w:rsid w:val="00BD0595"/>
    <w:rsid w:val="00BD3C96"/>
    <w:rsid w:val="00BD6858"/>
    <w:rsid w:val="00BD68C1"/>
    <w:rsid w:val="00BD70F2"/>
    <w:rsid w:val="00BD7FE4"/>
    <w:rsid w:val="00BE0C5F"/>
    <w:rsid w:val="00BE2EC8"/>
    <w:rsid w:val="00BE64EE"/>
    <w:rsid w:val="00BF550B"/>
    <w:rsid w:val="00C0165E"/>
    <w:rsid w:val="00C01679"/>
    <w:rsid w:val="00C0283E"/>
    <w:rsid w:val="00C02858"/>
    <w:rsid w:val="00C02A7F"/>
    <w:rsid w:val="00C13853"/>
    <w:rsid w:val="00C20102"/>
    <w:rsid w:val="00C31D0D"/>
    <w:rsid w:val="00C34186"/>
    <w:rsid w:val="00C34477"/>
    <w:rsid w:val="00C37873"/>
    <w:rsid w:val="00C440CA"/>
    <w:rsid w:val="00C450B6"/>
    <w:rsid w:val="00C45D0C"/>
    <w:rsid w:val="00C52873"/>
    <w:rsid w:val="00C557FF"/>
    <w:rsid w:val="00C56AEF"/>
    <w:rsid w:val="00C6139C"/>
    <w:rsid w:val="00C61FDC"/>
    <w:rsid w:val="00C70AB8"/>
    <w:rsid w:val="00C71AF1"/>
    <w:rsid w:val="00C72DD1"/>
    <w:rsid w:val="00C842E2"/>
    <w:rsid w:val="00C846C2"/>
    <w:rsid w:val="00C870E3"/>
    <w:rsid w:val="00C91AC0"/>
    <w:rsid w:val="00C92678"/>
    <w:rsid w:val="00C973F4"/>
    <w:rsid w:val="00CA3A2F"/>
    <w:rsid w:val="00CA4646"/>
    <w:rsid w:val="00CA4765"/>
    <w:rsid w:val="00CA72C7"/>
    <w:rsid w:val="00CB6609"/>
    <w:rsid w:val="00CC412D"/>
    <w:rsid w:val="00CC7BC7"/>
    <w:rsid w:val="00CC7FA9"/>
    <w:rsid w:val="00CD6F2D"/>
    <w:rsid w:val="00CE2829"/>
    <w:rsid w:val="00CE3CE9"/>
    <w:rsid w:val="00CE7E97"/>
    <w:rsid w:val="00CF2021"/>
    <w:rsid w:val="00CF6AE8"/>
    <w:rsid w:val="00CF7748"/>
    <w:rsid w:val="00D02AB8"/>
    <w:rsid w:val="00D02BFB"/>
    <w:rsid w:val="00D07597"/>
    <w:rsid w:val="00D11431"/>
    <w:rsid w:val="00D20D16"/>
    <w:rsid w:val="00D30E36"/>
    <w:rsid w:val="00D3428C"/>
    <w:rsid w:val="00D37C22"/>
    <w:rsid w:val="00D45636"/>
    <w:rsid w:val="00D50A80"/>
    <w:rsid w:val="00D512A2"/>
    <w:rsid w:val="00D553E3"/>
    <w:rsid w:val="00D61141"/>
    <w:rsid w:val="00D62D0A"/>
    <w:rsid w:val="00D673D9"/>
    <w:rsid w:val="00D74E9A"/>
    <w:rsid w:val="00D75736"/>
    <w:rsid w:val="00D7703F"/>
    <w:rsid w:val="00D7781F"/>
    <w:rsid w:val="00D837B8"/>
    <w:rsid w:val="00D870C6"/>
    <w:rsid w:val="00D91831"/>
    <w:rsid w:val="00D94BAD"/>
    <w:rsid w:val="00D94BC9"/>
    <w:rsid w:val="00D9596E"/>
    <w:rsid w:val="00D9677D"/>
    <w:rsid w:val="00D968DC"/>
    <w:rsid w:val="00DA1CA5"/>
    <w:rsid w:val="00DA1D4D"/>
    <w:rsid w:val="00DA49A4"/>
    <w:rsid w:val="00DB34BB"/>
    <w:rsid w:val="00DB45AF"/>
    <w:rsid w:val="00DB69E1"/>
    <w:rsid w:val="00DC341C"/>
    <w:rsid w:val="00DC6921"/>
    <w:rsid w:val="00DC72C4"/>
    <w:rsid w:val="00DD59F3"/>
    <w:rsid w:val="00DD62B8"/>
    <w:rsid w:val="00DE3071"/>
    <w:rsid w:val="00DE7288"/>
    <w:rsid w:val="00DE7CF7"/>
    <w:rsid w:val="00DF0C39"/>
    <w:rsid w:val="00DF110D"/>
    <w:rsid w:val="00DF7C60"/>
    <w:rsid w:val="00DF7D93"/>
    <w:rsid w:val="00E02922"/>
    <w:rsid w:val="00E04A52"/>
    <w:rsid w:val="00E05BA0"/>
    <w:rsid w:val="00E070E3"/>
    <w:rsid w:val="00E118FB"/>
    <w:rsid w:val="00E15D4E"/>
    <w:rsid w:val="00E170BB"/>
    <w:rsid w:val="00E220F2"/>
    <w:rsid w:val="00E2430F"/>
    <w:rsid w:val="00E26BC7"/>
    <w:rsid w:val="00E311E3"/>
    <w:rsid w:val="00E40DCD"/>
    <w:rsid w:val="00E436D9"/>
    <w:rsid w:val="00E53341"/>
    <w:rsid w:val="00E53758"/>
    <w:rsid w:val="00E543A6"/>
    <w:rsid w:val="00E560B4"/>
    <w:rsid w:val="00E62CCF"/>
    <w:rsid w:val="00E67C72"/>
    <w:rsid w:val="00E7705B"/>
    <w:rsid w:val="00E90A32"/>
    <w:rsid w:val="00E91141"/>
    <w:rsid w:val="00E9141D"/>
    <w:rsid w:val="00E91A43"/>
    <w:rsid w:val="00E93337"/>
    <w:rsid w:val="00E96812"/>
    <w:rsid w:val="00EA1192"/>
    <w:rsid w:val="00EA7296"/>
    <w:rsid w:val="00EB2FAF"/>
    <w:rsid w:val="00EC3721"/>
    <w:rsid w:val="00EC4274"/>
    <w:rsid w:val="00EC5F01"/>
    <w:rsid w:val="00EC66EE"/>
    <w:rsid w:val="00EC6C36"/>
    <w:rsid w:val="00ED134B"/>
    <w:rsid w:val="00EE2E4B"/>
    <w:rsid w:val="00EE3A9A"/>
    <w:rsid w:val="00EE41D7"/>
    <w:rsid w:val="00EE59B0"/>
    <w:rsid w:val="00EE5A4C"/>
    <w:rsid w:val="00EE656F"/>
    <w:rsid w:val="00EF1C42"/>
    <w:rsid w:val="00EF285D"/>
    <w:rsid w:val="00EF6F4C"/>
    <w:rsid w:val="00EF72B1"/>
    <w:rsid w:val="00F04050"/>
    <w:rsid w:val="00F05EB1"/>
    <w:rsid w:val="00F06781"/>
    <w:rsid w:val="00F17B24"/>
    <w:rsid w:val="00F215BF"/>
    <w:rsid w:val="00F2736C"/>
    <w:rsid w:val="00F34A76"/>
    <w:rsid w:val="00F3772F"/>
    <w:rsid w:val="00F40916"/>
    <w:rsid w:val="00F4363D"/>
    <w:rsid w:val="00F441D3"/>
    <w:rsid w:val="00F53F63"/>
    <w:rsid w:val="00F5500C"/>
    <w:rsid w:val="00F5654E"/>
    <w:rsid w:val="00F56CAD"/>
    <w:rsid w:val="00F60ED0"/>
    <w:rsid w:val="00F621E6"/>
    <w:rsid w:val="00F62F4B"/>
    <w:rsid w:val="00F66868"/>
    <w:rsid w:val="00F7624A"/>
    <w:rsid w:val="00F77BDB"/>
    <w:rsid w:val="00F918FB"/>
    <w:rsid w:val="00F97012"/>
    <w:rsid w:val="00FA2C67"/>
    <w:rsid w:val="00FA5D64"/>
    <w:rsid w:val="00FA64A4"/>
    <w:rsid w:val="00FB1478"/>
    <w:rsid w:val="00FC35A5"/>
    <w:rsid w:val="00FC3605"/>
    <w:rsid w:val="00FC3646"/>
    <w:rsid w:val="00FC40B0"/>
    <w:rsid w:val="00FC54B5"/>
    <w:rsid w:val="00FC5AFC"/>
    <w:rsid w:val="00FC5B0C"/>
    <w:rsid w:val="00FC5FF3"/>
    <w:rsid w:val="00FD2509"/>
    <w:rsid w:val="00FD2D10"/>
    <w:rsid w:val="00FE09C1"/>
    <w:rsid w:val="00FE3298"/>
    <w:rsid w:val="00FF2409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5D30C-53C7-4017-BBBE-CBB4869A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78C8"/>
    <w:rPr>
      <w:sz w:val="24"/>
      <w:szCs w:val="24"/>
    </w:rPr>
  </w:style>
  <w:style w:type="paragraph" w:styleId="2">
    <w:name w:val="heading 2"/>
    <w:basedOn w:val="a1"/>
    <w:next w:val="a1"/>
    <w:qFormat/>
    <w:rsid w:val="00CA3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D55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D553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CA3A2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CA3A2F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CA3A2F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3A06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Default">
    <w:name w:val="Default"/>
    <w:rsid w:val="00346C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3"/>
    <w:basedOn w:val="a1"/>
    <w:rsid w:val="00A21F22"/>
    <w:rPr>
      <w:sz w:val="28"/>
      <w:szCs w:val="20"/>
    </w:rPr>
  </w:style>
  <w:style w:type="table" w:styleId="a5">
    <w:name w:val="Table Grid"/>
    <w:basedOn w:val="a3"/>
    <w:rsid w:val="005D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1"/>
    <w:link w:val="a7"/>
    <w:rsid w:val="003F5EDB"/>
    <w:pPr>
      <w:spacing w:after="120"/>
      <w:ind w:left="283"/>
    </w:pPr>
  </w:style>
  <w:style w:type="paragraph" w:styleId="a8">
    <w:name w:val="Body Text"/>
    <w:basedOn w:val="a1"/>
    <w:rsid w:val="00A77138"/>
    <w:pPr>
      <w:spacing w:after="120"/>
    </w:pPr>
  </w:style>
  <w:style w:type="paragraph" w:customStyle="1" w:styleId="p">
    <w:name w:val="p"/>
    <w:basedOn w:val="a1"/>
    <w:rsid w:val="00513A63"/>
    <w:pPr>
      <w:spacing w:before="48" w:after="48"/>
      <w:ind w:firstLine="480"/>
      <w:jc w:val="both"/>
    </w:pPr>
  </w:style>
  <w:style w:type="paragraph" w:styleId="31">
    <w:name w:val="Body Text Indent 3"/>
    <w:basedOn w:val="a1"/>
    <w:rsid w:val="00D553E3"/>
    <w:pPr>
      <w:spacing w:after="120"/>
      <w:ind w:left="283"/>
    </w:pPr>
    <w:rPr>
      <w:sz w:val="16"/>
      <w:szCs w:val="16"/>
    </w:rPr>
  </w:style>
  <w:style w:type="paragraph" w:styleId="a">
    <w:name w:val="List Bullet"/>
    <w:basedOn w:val="a1"/>
    <w:rsid w:val="00D553E3"/>
    <w:pPr>
      <w:numPr>
        <w:numId w:val="8"/>
      </w:numPr>
      <w:spacing w:line="360" w:lineRule="auto"/>
      <w:ind w:left="720" w:firstLine="0"/>
      <w:jc w:val="both"/>
    </w:pPr>
    <w:rPr>
      <w:sz w:val="28"/>
      <w:szCs w:val="20"/>
    </w:rPr>
  </w:style>
  <w:style w:type="paragraph" w:customStyle="1" w:styleId="a9">
    <w:name w:val="По центру"/>
    <w:basedOn w:val="a1"/>
    <w:next w:val="a1"/>
    <w:rsid w:val="00D553E3"/>
    <w:pPr>
      <w:spacing w:line="360" w:lineRule="auto"/>
      <w:jc w:val="center"/>
    </w:pPr>
    <w:rPr>
      <w:sz w:val="28"/>
      <w:szCs w:val="20"/>
    </w:rPr>
  </w:style>
  <w:style w:type="paragraph" w:customStyle="1" w:styleId="aa">
    <w:name w:val="Чертежный"/>
    <w:rsid w:val="0062798F"/>
    <w:pPr>
      <w:jc w:val="both"/>
    </w:pPr>
    <w:rPr>
      <w:rFonts w:ascii="ISOCPEUR" w:hAnsi="ISOCPEUR"/>
      <w:i/>
      <w:sz w:val="28"/>
      <w:lang w:val="uk-UA"/>
    </w:rPr>
  </w:style>
  <w:style w:type="paragraph" w:styleId="ab">
    <w:name w:val="Название"/>
    <w:basedOn w:val="a1"/>
    <w:next w:val="a1"/>
    <w:link w:val="ac"/>
    <w:qFormat/>
    <w:rsid w:val="00FF3F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c">
    <w:name w:val="Название Знак"/>
    <w:link w:val="ab"/>
    <w:rsid w:val="00FF3F68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7">
    <w:name w:val="Основной текст с отступом Знак"/>
    <w:link w:val="a6"/>
    <w:rsid w:val="00FF3F68"/>
    <w:rPr>
      <w:sz w:val="24"/>
      <w:szCs w:val="24"/>
      <w:lang w:val="ru-RU" w:eastAsia="ru-RU" w:bidi="ar-SA"/>
    </w:rPr>
  </w:style>
  <w:style w:type="paragraph" w:styleId="ad">
    <w:name w:val="header"/>
    <w:basedOn w:val="a1"/>
    <w:rsid w:val="00833095"/>
    <w:pPr>
      <w:tabs>
        <w:tab w:val="center" w:pos="4153"/>
        <w:tab w:val="right" w:pos="8306"/>
      </w:tabs>
    </w:pPr>
    <w:rPr>
      <w:color w:val="000000"/>
      <w:sz w:val="28"/>
      <w:szCs w:val="20"/>
    </w:rPr>
  </w:style>
  <w:style w:type="paragraph" w:styleId="1">
    <w:name w:val="toc 1"/>
    <w:basedOn w:val="a1"/>
    <w:next w:val="a1"/>
    <w:autoRedefine/>
    <w:uiPriority w:val="39"/>
    <w:rsid w:val="000F7036"/>
    <w:pPr>
      <w:tabs>
        <w:tab w:val="right" w:leader="dot" w:pos="9628"/>
      </w:tabs>
      <w:spacing w:line="360" w:lineRule="auto"/>
      <w:jc w:val="both"/>
    </w:pPr>
    <w:rPr>
      <w:sz w:val="28"/>
      <w:szCs w:val="32"/>
    </w:rPr>
  </w:style>
  <w:style w:type="paragraph" w:styleId="32">
    <w:name w:val="toc 3"/>
    <w:basedOn w:val="a1"/>
    <w:next w:val="a1"/>
    <w:autoRedefine/>
    <w:semiHidden/>
    <w:rsid w:val="007E3B46"/>
    <w:pPr>
      <w:ind w:left="480"/>
    </w:pPr>
  </w:style>
  <w:style w:type="paragraph" w:styleId="20">
    <w:name w:val="toc 2"/>
    <w:basedOn w:val="a1"/>
    <w:next w:val="a1"/>
    <w:autoRedefine/>
    <w:uiPriority w:val="39"/>
    <w:rsid w:val="000F7036"/>
    <w:pPr>
      <w:tabs>
        <w:tab w:val="right" w:leader="dot" w:pos="9628"/>
        <w:tab w:val="right" w:leader="dot" w:pos="10886"/>
      </w:tabs>
      <w:spacing w:line="360" w:lineRule="auto"/>
      <w:ind w:left="227"/>
      <w:jc w:val="both"/>
    </w:pPr>
    <w:rPr>
      <w:sz w:val="28"/>
    </w:rPr>
  </w:style>
  <w:style w:type="character" w:styleId="ae">
    <w:name w:val="Hyperlink"/>
    <w:uiPriority w:val="99"/>
    <w:rsid w:val="007E3B46"/>
    <w:rPr>
      <w:color w:val="0000FF"/>
      <w:u w:val="single"/>
    </w:rPr>
  </w:style>
  <w:style w:type="paragraph" w:styleId="af">
    <w:name w:val="footer"/>
    <w:basedOn w:val="a1"/>
    <w:rsid w:val="009B48D3"/>
    <w:pPr>
      <w:tabs>
        <w:tab w:val="center" w:pos="4677"/>
        <w:tab w:val="right" w:pos="9355"/>
      </w:tabs>
    </w:pPr>
  </w:style>
  <w:style w:type="character" w:styleId="af0">
    <w:name w:val="page number"/>
    <w:basedOn w:val="a2"/>
    <w:rsid w:val="009B48D3"/>
  </w:style>
  <w:style w:type="character" w:customStyle="1" w:styleId="WW8Num1z0">
    <w:name w:val="WW8Num1z0"/>
    <w:rsid w:val="004F4A40"/>
  </w:style>
  <w:style w:type="paragraph" w:styleId="af1">
    <w:name w:val="List Paragraph"/>
    <w:basedOn w:val="a1"/>
    <w:qFormat/>
    <w:rsid w:val="00513AD2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лит"/>
    <w:autoRedefine/>
    <w:rsid w:val="00513AD2"/>
    <w:pPr>
      <w:numPr>
        <w:numId w:val="24"/>
      </w:numPr>
      <w:tabs>
        <w:tab w:val="left" w:pos="1134"/>
      </w:tabs>
      <w:spacing w:line="360" w:lineRule="auto"/>
      <w:ind w:left="0" w:firstLine="709"/>
      <w:jc w:val="both"/>
    </w:pPr>
    <w:rPr>
      <w:sz w:val="28"/>
      <w:szCs w:val="28"/>
    </w:rPr>
  </w:style>
  <w:style w:type="character" w:styleId="af2">
    <w:name w:val="Placeholder Text"/>
    <w:uiPriority w:val="99"/>
    <w:semiHidden/>
    <w:rsid w:val="0024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A245-8E9F-423C-9C56-1BCB67DC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4688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31348</CharactersWithSpaces>
  <SharedDoc>false</SharedDoc>
  <HLinks>
    <vt:vector size="96" baseType="variant"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_Toc44523101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_Toc44523100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_Toc44523099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_Toc44523098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_Toc44523097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_Toc44523096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_Toc44523095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_Toc44523094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_Toc44523093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_Toc44523092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_Toc44523091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_Toc44523090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_Toc44523089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_Toc44523088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_Toc44523087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_Toc44523086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307</cp:lastModifiedBy>
  <cp:revision>2</cp:revision>
  <dcterms:created xsi:type="dcterms:W3CDTF">2023-03-03T09:47:00Z</dcterms:created>
  <dcterms:modified xsi:type="dcterms:W3CDTF">2023-03-03T09:47:00Z</dcterms:modified>
</cp:coreProperties>
</file>