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8BBEF" w14:textId="6C5E1432" w:rsidR="006B218B" w:rsidRPr="006B218B" w:rsidRDefault="00446192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7</w:t>
      </w:r>
      <w:r w:rsidR="006B218B" w:rsidRPr="006B218B">
        <w:rPr>
          <w:rFonts w:ascii="Times New Roman" w:hAnsi="Times New Roman"/>
          <w:b/>
          <w:bCs/>
          <w:sz w:val="28"/>
          <w:szCs w:val="28"/>
          <w:lang w:eastAsia="ru-RU"/>
        </w:rPr>
        <w:t>МИНИСТЕРСТВО ОБРАЗОВАНИЯ СТАВРОПОЛЬСКОГО КРАЯ</w:t>
      </w:r>
    </w:p>
    <w:p w14:paraId="4C1E9F8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426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Государственное бюджетное профессиональное образовательное учреждение</w:t>
      </w:r>
    </w:p>
    <w:p w14:paraId="4DDA1657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/>
          <w:bCs/>
          <w:sz w:val="28"/>
          <w:szCs w:val="28"/>
          <w:lang w:eastAsia="ru-RU"/>
        </w:rPr>
        <w:t>«Ставропольский строительный техникум»</w:t>
      </w:r>
    </w:p>
    <w:p w14:paraId="4297F8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B317B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464C74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93D7216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54EB5E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7A4EE6D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D5BBC7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5903CF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F3DDF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E97F8D2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3155D3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AB648B5" w14:textId="4A55B92B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Е. Г. Побережная</w:t>
      </w:r>
    </w:p>
    <w:p w14:paraId="4E10256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C782F4B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ХИМИЯ</w:t>
      </w:r>
    </w:p>
    <w:p w14:paraId="09BB3DA5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F389DE8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hanging="284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Методические указания по выполнению лабораторных и практических работ</w:t>
      </w:r>
    </w:p>
    <w:p w14:paraId="54A6031A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7FD1D7B4" w14:textId="01D925B9" w:rsid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B218B">
        <w:rPr>
          <w:rFonts w:ascii="Times New Roman" w:hAnsi="Times New Roman"/>
          <w:sz w:val="28"/>
          <w:szCs w:val="28"/>
          <w:lang w:eastAsia="ru-RU"/>
        </w:rPr>
        <w:t>07.02.01 Архитектура</w:t>
      </w:r>
    </w:p>
    <w:p w14:paraId="0288DDD6" w14:textId="57B313FD" w:rsid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C12B90F" w14:textId="62EF108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очная форма обучения, 1 курс</w:t>
      </w:r>
    </w:p>
    <w:p w14:paraId="304D1DBC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97A8D3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8746C1" w14:textId="77777777" w:rsidR="006B218B" w:rsidRPr="006B218B" w:rsidRDefault="006B218B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473355F" w14:textId="77777777" w:rsidR="00BE65C6" w:rsidRPr="00FB62F1" w:rsidRDefault="00BE65C6" w:rsidP="006B218B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</w:p>
    <w:p w14:paraId="52D329F2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09FD0EBC" w14:textId="77777777" w:rsidR="00BE65C6" w:rsidRPr="00FB62F1" w:rsidRDefault="00BE65C6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2B0715" w14:textId="77777777" w:rsidR="000D1B4F" w:rsidRPr="00FB62F1" w:rsidRDefault="000D1B4F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715174F" w14:textId="77777777" w:rsidR="000D1B4F" w:rsidRPr="00FB62F1" w:rsidRDefault="000D1B4F" w:rsidP="003F6B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eastAsia="ru-RU"/>
        </w:rPr>
      </w:pPr>
    </w:p>
    <w:p w14:paraId="3F2BF596" w14:textId="77777777" w:rsidR="00526C77" w:rsidRPr="00FB62F1" w:rsidRDefault="00526C77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47944B3" w14:textId="77777777" w:rsidR="00E948DD" w:rsidRPr="00FB62F1" w:rsidRDefault="00E948DD" w:rsidP="0051517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3148997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315A7C1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53BF628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9571AC4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5C729CE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615CCE2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15C943" w14:textId="77777777" w:rsidR="007D2F13" w:rsidRDefault="007D2F1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4F28BFF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B7B7192" w14:textId="77777777" w:rsidR="00745393" w:rsidRDefault="00745393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7B52A6B" w14:textId="7C97594B" w:rsidR="00BE65C6" w:rsidRPr="006B218B" w:rsidRDefault="00334862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B218B">
        <w:rPr>
          <w:rFonts w:ascii="Times New Roman" w:hAnsi="Times New Roman"/>
          <w:bCs/>
          <w:sz w:val="28"/>
          <w:szCs w:val="28"/>
          <w:lang w:eastAsia="ru-RU"/>
        </w:rPr>
        <w:t>Ставрополь, 20</w:t>
      </w:r>
      <w:r w:rsidR="00203372" w:rsidRPr="006B218B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6B218B">
        <w:rPr>
          <w:rFonts w:ascii="Times New Roman" w:hAnsi="Times New Roman"/>
          <w:bCs/>
          <w:sz w:val="28"/>
          <w:szCs w:val="28"/>
          <w:lang w:eastAsia="ru-RU"/>
        </w:rPr>
        <w:t>6</w:t>
      </w: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476"/>
      </w:tblGrid>
      <w:tr w:rsidR="009E3F53" w:rsidRPr="009E3F53" w14:paraId="7196F49E" w14:textId="77777777" w:rsidTr="00E73A1B">
        <w:trPr>
          <w:cantSplit/>
          <w:trHeight w:val="2663"/>
        </w:trPr>
        <w:tc>
          <w:tcPr>
            <w:tcW w:w="5245" w:type="dxa"/>
          </w:tcPr>
          <w:p w14:paraId="4006A29B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РАССМОТРЕНО</w:t>
            </w:r>
          </w:p>
          <w:p w14:paraId="5998EA8D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заседании цикловой комиссии</w:t>
            </w:r>
          </w:p>
          <w:p w14:paraId="0C709BE3" w14:textId="7ECC6204" w:rsidR="006B218B" w:rsidRDefault="006B218B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стественно-математических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5DFBBF5" w14:textId="0488BABD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 мая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7797A402" w14:textId="040617B1" w:rsidR="009E3F53" w:rsidRDefault="006B218B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="009E3F53"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цикловой комиссии</w:t>
            </w:r>
          </w:p>
          <w:p w14:paraId="5B086EE7" w14:textId="26E6DBA6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 Корякина</w:t>
            </w:r>
          </w:p>
          <w:p w14:paraId="0F7BCAA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76" w:type="dxa"/>
          </w:tcPr>
          <w:p w14:paraId="1B1B39A0" w14:textId="384ED541" w:rsid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РЕКОМЕНДОВАНО</w:t>
            </w:r>
          </w:p>
          <w:p w14:paraId="1D62742A" w14:textId="4DCEC775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 применению решением</w:t>
            </w:r>
          </w:p>
          <w:p w14:paraId="7E7E5C61" w14:textId="090B9BA6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ого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совет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0AAEA5A" w14:textId="77777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ГБПОУ ССТ</w:t>
            </w:r>
          </w:p>
          <w:p w14:paraId="47ED54F0" w14:textId="1D5EF777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Протокол №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76E057A5" w14:textId="054D9358" w:rsidR="009E3F53" w:rsidRPr="009E3F53" w:rsidRDefault="009E3F53" w:rsidP="006B21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78F5AB1" w14:textId="77777777" w:rsidR="009E3F53" w:rsidRPr="009E3F53" w:rsidRDefault="009E3F53" w:rsidP="006B218B">
            <w:pPr>
              <w:spacing w:after="0" w:line="240" w:lineRule="auto"/>
              <w:ind w:left="360" w:firstLine="426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473333B4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536639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245"/>
        <w:gridCol w:w="4242"/>
      </w:tblGrid>
      <w:tr w:rsidR="009E3F53" w:rsidRPr="009E3F53" w14:paraId="2C11714D" w14:textId="77777777" w:rsidTr="00E73A1B">
        <w:trPr>
          <w:cantSplit/>
          <w:trHeight w:val="2669"/>
        </w:trPr>
        <w:tc>
          <w:tcPr>
            <w:tcW w:w="5245" w:type="dxa"/>
          </w:tcPr>
          <w:p w14:paraId="2485466A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14:paraId="27EB22B5" w14:textId="77777777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Л. В. Белоусова,</w:t>
            </w:r>
          </w:p>
          <w:p w14:paraId="029F3733" w14:textId="741D90A6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директора по УМР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</w:p>
          <w:p w14:paraId="19CDA2A9" w14:textId="2FF67251" w:rsidR="009E3F53" w:rsidRPr="009E3F53" w:rsidRDefault="009E3F53" w:rsidP="009E3F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мая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202</w:t>
            </w:r>
            <w:r w:rsidR="006B218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9E3F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14:paraId="115D553E" w14:textId="77777777" w:rsidR="009E3F53" w:rsidRPr="009E3F53" w:rsidRDefault="009E3F53" w:rsidP="009E3F5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2" w:type="dxa"/>
          </w:tcPr>
          <w:p w14:paraId="449BE79E" w14:textId="77777777" w:rsidR="009E3F53" w:rsidRPr="009E3F53" w:rsidRDefault="009E3F53" w:rsidP="009E3F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AF28C12" w14:textId="77777777" w:rsidR="009E3F53" w:rsidRPr="009E3F53" w:rsidRDefault="009E3F53" w:rsidP="009E3F53">
      <w:pPr>
        <w:tabs>
          <w:tab w:val="left" w:pos="2852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E3F53">
        <w:rPr>
          <w:rFonts w:ascii="Times New Roman" w:hAnsi="Times New Roman"/>
          <w:b/>
          <w:sz w:val="28"/>
          <w:szCs w:val="28"/>
        </w:rPr>
        <w:t>Рецензент:</w:t>
      </w:r>
    </w:p>
    <w:p w14:paraId="4E682C1B" w14:textId="77777777" w:rsidR="005E01B4" w:rsidRPr="005E01B4" w:rsidRDefault="005E01B4" w:rsidP="005E01B4">
      <w:pPr>
        <w:suppressAutoHyphens/>
        <w:spacing w:after="0" w:line="240" w:lineRule="auto"/>
        <w:contextualSpacing/>
        <w:rPr>
          <w:rFonts w:ascii="Times New Roman" w:hAnsi="Times New Roman"/>
          <w:bCs/>
          <w:kern w:val="2"/>
          <w:sz w:val="28"/>
        </w:rPr>
      </w:pPr>
      <w:r w:rsidRPr="005E01B4">
        <w:rPr>
          <w:rFonts w:ascii="Times New Roman" w:hAnsi="Times New Roman"/>
          <w:bCs/>
          <w:kern w:val="2"/>
          <w:sz w:val="28"/>
        </w:rPr>
        <w:t>М.И. Данилова, методист информационного центра ГБПОУ ССТ</w:t>
      </w:r>
    </w:p>
    <w:p w14:paraId="162FAAD6" w14:textId="62ABB501" w:rsidR="009E3F53" w:rsidRPr="009E3F53" w:rsidRDefault="009E3F53" w:rsidP="009E3F5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3DB97FBA" w14:textId="77777777" w:rsidR="009E3F53" w:rsidRP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65CDF4" w14:textId="77777777" w:rsidR="009E3F53" w:rsidRDefault="009E3F53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FBD5BF" w14:textId="77777777" w:rsidR="009040C0" w:rsidRPr="009E3F53" w:rsidRDefault="009040C0" w:rsidP="009E3F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9AB2C7" w14:textId="77777777" w:rsidR="009E3F53" w:rsidRP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b/>
          <w:sz w:val="28"/>
          <w:szCs w:val="28"/>
          <w:lang w:eastAsia="ru-RU"/>
        </w:rPr>
        <w:t>Автор-разработчик:</w:t>
      </w:r>
    </w:p>
    <w:p w14:paraId="565F1A84" w14:textId="552ED16F" w:rsidR="009E3F53" w:rsidRPr="009E3F53" w:rsidRDefault="009040C0" w:rsidP="009040C0">
      <w:pPr>
        <w:tabs>
          <w:tab w:val="left" w:pos="2852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Побережная Е.Г.</w:t>
      </w:r>
      <w:r w:rsidR="009E3F53" w:rsidRPr="009E3F53">
        <w:rPr>
          <w:rFonts w:ascii="Times New Roman" w:hAnsi="Times New Roman"/>
          <w:sz w:val="28"/>
          <w:szCs w:val="28"/>
        </w:rPr>
        <w:t xml:space="preserve">,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преподаватель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цикловой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комиссии естественно-математических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дисциплин </w:t>
      </w:r>
      <w:r w:rsidR="009E3F53" w:rsidRPr="009E3F53">
        <w:rPr>
          <w:rFonts w:ascii="Times New Roman" w:eastAsia="Times New Roman" w:hAnsi="Times New Roman"/>
          <w:sz w:val="28"/>
          <w:szCs w:val="28"/>
          <w:lang w:eastAsia="ru-RU"/>
        </w:rPr>
        <w:t>ГБПОУ ССТ</w:t>
      </w:r>
    </w:p>
    <w:p w14:paraId="3CCBAD45" w14:textId="092C963B" w:rsidR="009E3F53" w:rsidRPr="009E3F53" w:rsidRDefault="009E3F53" w:rsidP="009040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26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9040C0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B218B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E3F53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</w:p>
    <w:p w14:paraId="6CC300B0" w14:textId="77777777" w:rsidR="009E3F53" w:rsidRPr="009E3F53" w:rsidRDefault="009E3F53" w:rsidP="009E3F5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0A5A5A" w14:textId="77777777" w:rsidR="009E3F53" w:rsidRDefault="009E3F53" w:rsidP="009E3F5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3F048E10" w14:textId="77777777" w:rsidR="00B64B61" w:rsidRDefault="00B64B61" w:rsidP="002722E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EDA5CB2" w14:textId="4CAC428B" w:rsidR="007B0075" w:rsidRDefault="007B0075" w:rsidP="00593B5D">
      <w:pPr>
        <w:widowControl w:val="0"/>
        <w:autoSpaceDE w:val="0"/>
        <w:autoSpaceDN w:val="0"/>
        <w:adjustRightInd w:val="0"/>
        <w:spacing w:after="0" w:line="240" w:lineRule="auto"/>
        <w:ind w:left="-1560"/>
        <w:jc w:val="both"/>
      </w:pPr>
    </w:p>
    <w:p w14:paraId="7C17C13E" w14:textId="54049524" w:rsidR="007B0075" w:rsidRPr="00B64B61" w:rsidRDefault="007B0075" w:rsidP="00285DD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7B0075" w:rsidRPr="00B64B61" w:rsidSect="004A0067">
          <w:footerReference w:type="default" r:id="rId8"/>
          <w:pgSz w:w="11906" w:h="16838"/>
          <w:pgMar w:top="1134" w:right="850" w:bottom="1134" w:left="1701" w:header="720" w:footer="720" w:gutter="0"/>
          <w:pgNumType w:start="1"/>
          <w:cols w:space="720"/>
          <w:titlePg/>
          <w:docGrid w:linePitch="272"/>
        </w:sectPr>
      </w:pPr>
    </w:p>
    <w:p w14:paraId="121ADB8F" w14:textId="6C0E395A" w:rsidR="006D2556" w:rsidRPr="00FB62F1" w:rsidRDefault="00B64B61" w:rsidP="00647604">
      <w:pPr>
        <w:spacing w:after="0" w:line="240" w:lineRule="auto"/>
        <w:ind w:right="-71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="003F7552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ОДЕРЖАНИЕ</w:t>
      </w:r>
    </w:p>
    <w:tbl>
      <w:tblPr>
        <w:tblW w:w="10028" w:type="dxa"/>
        <w:tblInd w:w="-176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792"/>
        <w:gridCol w:w="236"/>
      </w:tblGrid>
      <w:tr w:rsidR="000921F0" w:rsidRPr="00FB62F1" w14:paraId="16FE971D" w14:textId="77777777" w:rsidTr="006D2308">
        <w:tc>
          <w:tcPr>
            <w:tcW w:w="9792" w:type="dxa"/>
            <w:shd w:val="clear" w:color="auto" w:fill="FFFFFF"/>
          </w:tcPr>
          <w:p w14:paraId="2B65AB2E" w14:textId="3F6507F7" w:rsidR="002078CF" w:rsidRPr="00FB62F1" w:rsidRDefault="006D2556" w:rsidP="006D230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Пояснительная записка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……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6" w:type="dxa"/>
            <w:shd w:val="clear" w:color="auto" w:fill="FFFFFF"/>
          </w:tcPr>
          <w:p w14:paraId="7664E052" w14:textId="1C479862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7176745A" w14:textId="77777777" w:rsidTr="006D2308">
        <w:tc>
          <w:tcPr>
            <w:tcW w:w="9792" w:type="dxa"/>
            <w:shd w:val="clear" w:color="auto" w:fill="FFFFFF"/>
          </w:tcPr>
          <w:p w14:paraId="3FF7E79C" w14:textId="2E5E2E55" w:rsidR="002078CF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Введение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" w:type="dxa"/>
            <w:shd w:val="clear" w:color="auto" w:fill="FFFFFF"/>
          </w:tcPr>
          <w:p w14:paraId="247D2EBB" w14:textId="527CE41A" w:rsidR="002078CF" w:rsidRPr="00FB62F1" w:rsidRDefault="002078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8C25492" w14:textId="77777777" w:rsidTr="006D2308">
        <w:tc>
          <w:tcPr>
            <w:tcW w:w="9792" w:type="dxa"/>
            <w:shd w:val="clear" w:color="auto" w:fill="FFFFFF"/>
          </w:tcPr>
          <w:p w14:paraId="23CBB08E" w14:textId="77777777" w:rsidR="006D2556" w:rsidRPr="00B81459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Методические рекомендации по выполнению лабораторных и </w:t>
            </w:r>
          </w:p>
          <w:p w14:paraId="5840F780" w14:textId="77ABF8C3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8145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практических работ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</w:t>
            </w:r>
            <w:r w:rsidR="00FD796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…   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038089BE" w14:textId="77777777" w:rsidR="00804263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40F09649" w14:textId="3D19027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7EB9673" w14:textId="77777777" w:rsidTr="006D2308">
        <w:tc>
          <w:tcPr>
            <w:tcW w:w="9792" w:type="dxa"/>
            <w:shd w:val="clear" w:color="auto" w:fill="FFFFFF"/>
          </w:tcPr>
          <w:p w14:paraId="782361DB" w14:textId="20B94567" w:rsidR="008C152F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№1</w:t>
            </w:r>
          </w:p>
          <w:p w14:paraId="19E3C755" w14:textId="115FADC7" w:rsidR="00647604" w:rsidRDefault="008C152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Основные количественные законы в химии и расчеты по </w:t>
            </w:r>
            <w:r w:rsidR="009A33CC" w:rsidRPr="008C152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уравнениям</w:t>
            </w:r>
          </w:p>
          <w:p w14:paraId="1E9A72B4" w14:textId="39EB28D9" w:rsidR="00647604" w:rsidRPr="008C152F" w:rsidRDefault="00647604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химических реакций………………………………………………………………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7</w:t>
            </w:r>
          </w:p>
          <w:p w14:paraId="02334E05" w14:textId="1A7A84A6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 работа №</w:t>
            </w:r>
            <w:r w:rsidR="008C152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0544B54A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0CF22B3" w14:textId="77777777" w:rsidTr="006D2308">
        <w:tc>
          <w:tcPr>
            <w:tcW w:w="9792" w:type="dxa"/>
            <w:shd w:val="clear" w:color="auto" w:fill="FFFFFF"/>
          </w:tcPr>
          <w:p w14:paraId="3577A626" w14:textId="77777777" w:rsidR="00647604" w:rsidRDefault="009A33C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bookmarkStart w:id="0" w:name="_Hlk233565806"/>
            <w:r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Изучение периодических закономерностей и их взаимосвязи со строением</w:t>
            </w:r>
          </w:p>
          <w:p w14:paraId="1FB68516" w14:textId="36021273" w:rsidR="00804263" w:rsidRPr="00B81459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ато</w:t>
            </w:r>
            <w:r w:rsidR="009A33CC" w:rsidRPr="009A33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мов</w:t>
            </w:r>
            <w:bookmarkEnd w:id="0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……11</w:t>
            </w:r>
          </w:p>
        </w:tc>
        <w:tc>
          <w:tcPr>
            <w:tcW w:w="236" w:type="dxa"/>
            <w:shd w:val="clear" w:color="auto" w:fill="FFFFFF"/>
          </w:tcPr>
          <w:p w14:paraId="3EA3747F" w14:textId="77777777" w:rsidR="003B3C07" w:rsidRDefault="003B3C0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81C4D52" w14:textId="02101933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DBDCB5" w14:textId="77777777" w:rsidTr="006D2308">
        <w:tc>
          <w:tcPr>
            <w:tcW w:w="9792" w:type="dxa"/>
            <w:shd w:val="clear" w:color="auto" w:fill="FFFFFF"/>
          </w:tcPr>
          <w:p w14:paraId="3B944685" w14:textId="2EFBBC12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№3</w:t>
            </w:r>
          </w:p>
          <w:p w14:paraId="0A6AD5AF" w14:textId="088AA39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Строение вещества и природа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химической связи…………………………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18</w:t>
            </w:r>
          </w:p>
          <w:p w14:paraId="7383D470" w14:textId="0AFBD928" w:rsid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№4</w:t>
            </w:r>
          </w:p>
          <w:p w14:paraId="39EF0BE0" w14:textId="49B29B37" w:rsidR="00647604" w:rsidRPr="00647604" w:rsidRDefault="00647604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64760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Генетическая связь между классами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неорганических соединений</w:t>
            </w:r>
            <w:r w:rsidR="002D27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 20</w:t>
            </w:r>
          </w:p>
          <w:p w14:paraId="21853C97" w14:textId="45B185F7" w:rsidR="006D2556" w:rsidRPr="00FB62F1" w:rsidRDefault="00AF5F8C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="006D2556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 w:rsidR="00EA5D15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  <w:r w:rsidR="006B218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" w:type="dxa"/>
            <w:shd w:val="clear" w:color="auto" w:fill="FFFFFF"/>
          </w:tcPr>
          <w:p w14:paraId="0F722AAD" w14:textId="77777777" w:rsidR="006D2556" w:rsidRPr="00FB62F1" w:rsidRDefault="006D2556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7570029" w14:textId="77777777" w:rsidTr="006D2308">
        <w:tc>
          <w:tcPr>
            <w:tcW w:w="9792" w:type="dxa"/>
            <w:shd w:val="clear" w:color="auto" w:fill="FFFFFF"/>
          </w:tcPr>
          <w:p w14:paraId="72AEC585" w14:textId="7BCFD44A" w:rsidR="006D2556" w:rsidRPr="00FB62F1" w:rsidRDefault="002D27E1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Окислительно-восстановительные реакции</w:t>
            </w:r>
            <w:r w:rsidR="00AF5F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...25</w:t>
            </w:r>
          </w:p>
        </w:tc>
        <w:tc>
          <w:tcPr>
            <w:tcW w:w="236" w:type="dxa"/>
            <w:shd w:val="clear" w:color="auto" w:fill="FFFFFF"/>
          </w:tcPr>
          <w:p w14:paraId="35DC813E" w14:textId="38F07B29" w:rsidR="002D27E1" w:rsidRPr="00FB62F1" w:rsidRDefault="002D27E1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AD2E72D" w14:textId="77777777" w:rsidTr="006D2308">
        <w:tc>
          <w:tcPr>
            <w:tcW w:w="9792" w:type="dxa"/>
            <w:shd w:val="clear" w:color="auto" w:fill="FFFFFF"/>
          </w:tcPr>
          <w:p w14:paraId="7B0D359F" w14:textId="29034B9E" w:rsidR="002D27E1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Практическая</w:t>
            </w: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№6</w:t>
            </w:r>
          </w:p>
          <w:p w14:paraId="7E78BCCB" w14:textId="58F16E7A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Влияние различных факторов на скорость химической реакции…………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……28</w:t>
            </w:r>
          </w:p>
          <w:p w14:paraId="3088EEE6" w14:textId="1696329D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7</w:t>
            </w:r>
          </w:p>
          <w:p w14:paraId="1041B9D6" w14:textId="77777777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практико-ориентированных расчетных заданий на растворы, </w:t>
            </w:r>
          </w:p>
          <w:p w14:paraId="652F833A" w14:textId="1B858511" w:rsid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используемые в бытовой и производственной деятельности человека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29</w:t>
            </w:r>
          </w:p>
          <w:p w14:paraId="6F357F21" w14:textId="26BC9F0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8</w:t>
            </w:r>
          </w:p>
          <w:p w14:paraId="54AA49A0" w14:textId="49AB413D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Номенклатура органических веществ. Составление структурных формул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и</w:t>
            </w:r>
          </w:p>
          <w:p w14:paraId="6C7D2006" w14:textId="7F0A50DC" w:rsidR="002B6F8F" w:rsidRPr="002B6F8F" w:rsidRDefault="002B6F8F" w:rsidP="00E50C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названий алканов по номенклатуре ИЮПАК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……36</w:t>
            </w:r>
          </w:p>
          <w:p w14:paraId="77A1219F" w14:textId="6DC7C7E0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  <w:p w14:paraId="783001F6" w14:textId="6148B666" w:rsidR="002B6F8F" w:rsidRPr="002B6F8F" w:rsidRDefault="002B6F8F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Генетическая связь между классами углеводородов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38</w:t>
            </w:r>
          </w:p>
          <w:p w14:paraId="76993EBB" w14:textId="62FD3711" w:rsidR="002B6F8F" w:rsidRPr="002B6F8F" w:rsidRDefault="002B6F8F" w:rsidP="002B6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B6F8F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Практическая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</w:t>
            </w:r>
          </w:p>
          <w:p w14:paraId="765FB4F2" w14:textId="390B703D" w:rsid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ситуационных задач на анализ информации о роли химически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</w:t>
            </w:r>
          </w:p>
          <w:p w14:paraId="631F84AF" w14:textId="7E46DAB0" w:rsidR="00E50C39" w:rsidRPr="00E50C39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технологий и экологической безопасности в профессиональной деятельности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40</w:t>
            </w:r>
          </w:p>
          <w:p w14:paraId="501812E2" w14:textId="6FDF4323" w:rsidR="008C368A" w:rsidRPr="002B6F8F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  <w:p w14:paraId="2C5B30B6" w14:textId="3CAEF6E3" w:rsidR="003E0E39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Решение экспериментальных задач по распознаванию и получению</w:t>
            </w:r>
          </w:p>
          <w:p w14:paraId="583D45D5" w14:textId="4BF9B358" w:rsidR="00C3262E" w:rsidRPr="00C3262E" w:rsidRDefault="003E0E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E0E3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металлов и неметаллов…</w:t>
            </w:r>
            <w:r w:rsidR="008C368A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</w:t>
            </w:r>
            <w:r w:rsidR="00D3349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  <w:r w:rsidR="00EC46C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  <w:p w14:paraId="0FAE2088" w14:textId="5CEBAC49" w:rsidR="006D2556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Лабораторная работа № </w:t>
            </w:r>
            <w:r w:rsidR="00CF0C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6" w:type="dxa"/>
            <w:shd w:val="clear" w:color="auto" w:fill="FFFFFF"/>
          </w:tcPr>
          <w:p w14:paraId="3B600A0B" w14:textId="77777777" w:rsidR="00D65DCF" w:rsidRDefault="00D65DCF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622A9A5" w14:textId="5B1B24CF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B729B06" w14:textId="77777777" w:rsidTr="006D2308">
        <w:tc>
          <w:tcPr>
            <w:tcW w:w="9792" w:type="dxa"/>
            <w:shd w:val="clear" w:color="auto" w:fill="FFFFFF"/>
          </w:tcPr>
          <w:p w14:paraId="7BA8CD95" w14:textId="77777777" w:rsidR="00804263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</w:t>
            </w:r>
            <w:r w:rsidR="008C36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задач на идентификацию неорганических </w:t>
            </w:r>
          </w:p>
          <w:p w14:paraId="71BA5599" w14:textId="5E9EA1B2" w:rsidR="006D2556" w:rsidRPr="00FB62F1" w:rsidRDefault="008C368A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соединений с помощью качественных реакций</w:t>
            </w:r>
            <w:r w:rsidR="00C63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 4</w:t>
            </w:r>
            <w:r w:rsidR="00EC46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19BC5DC7" w14:textId="77777777" w:rsidR="00065DF0" w:rsidRDefault="00065DF0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0042E58" w14:textId="05048704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07EB963A" w14:textId="77777777" w:rsidTr="006D2308">
        <w:tc>
          <w:tcPr>
            <w:tcW w:w="9792" w:type="dxa"/>
            <w:shd w:val="clear" w:color="auto" w:fill="FFFFFF"/>
          </w:tcPr>
          <w:p w14:paraId="18A790A5" w14:textId="32EF1A24" w:rsidR="004D0823" w:rsidRPr="00FB62F1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4D0823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E50C3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6" w:type="dxa"/>
            <w:shd w:val="clear" w:color="auto" w:fill="FFFFFF"/>
          </w:tcPr>
          <w:p w14:paraId="6F64C522" w14:textId="77777777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1DA610F4" w14:textId="77777777" w:rsidTr="006D2308">
        <w:tc>
          <w:tcPr>
            <w:tcW w:w="9792" w:type="dxa"/>
            <w:shd w:val="clear" w:color="auto" w:fill="FFFFFF"/>
          </w:tcPr>
          <w:p w14:paraId="729599F6" w14:textId="77777777" w:rsidR="00004DD6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Решение экспериментальных задач на идентификацию органических </w:t>
            </w:r>
          </w:p>
          <w:p w14:paraId="631176E5" w14:textId="60C2CFC1" w:rsidR="004D0823" w:rsidRPr="00B81459" w:rsidRDefault="00004DD6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04DD6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соединений отдельных классов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………………………………………………</w:t>
            </w:r>
            <w:r w:rsidR="0080426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……4</w:t>
            </w:r>
            <w:r w:rsidR="00EC46C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9</w:t>
            </w:r>
          </w:p>
          <w:p w14:paraId="3D3E3123" w14:textId="27B2640D" w:rsidR="00CF0C47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Лабораторная</w:t>
            </w:r>
            <w:r w:rsidR="00CF0C47" w:rsidRPr="00FB62F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работа № </w:t>
            </w:r>
            <w:r w:rsidR="00004DD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  <w:p w14:paraId="73EEDFB2" w14:textId="5D02BF9F" w:rsidR="00CF0C47" w:rsidRPr="00F26742" w:rsidRDefault="00E50C39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Решение экспериментальных задач по распознаванию пластмасс и </w:t>
            </w:r>
            <w:r w:rsidR="00804263" w:rsidRPr="00E50C3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волокон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157C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36" w:type="dxa"/>
            <w:shd w:val="clear" w:color="auto" w:fill="FFFFFF"/>
          </w:tcPr>
          <w:p w14:paraId="343A78EF" w14:textId="77777777" w:rsidR="00A156C7" w:rsidRDefault="00A156C7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E08AB72" w14:textId="1DF7531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29C5046A" w14:textId="77777777" w:rsidTr="006D2308">
        <w:tc>
          <w:tcPr>
            <w:tcW w:w="9792" w:type="dxa"/>
            <w:shd w:val="clear" w:color="auto" w:fill="FFFFFF"/>
          </w:tcPr>
          <w:p w14:paraId="371933DB" w14:textId="77A61D3F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Критерии оценивания выполнения лабораторной (практической) работы</w:t>
            </w:r>
            <w:r w:rsidR="00C54E65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5</w:t>
            </w:r>
            <w:r w:rsidR="00157C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36" w:type="dxa"/>
            <w:shd w:val="clear" w:color="auto" w:fill="FFFFFF"/>
          </w:tcPr>
          <w:p w14:paraId="5CE7200A" w14:textId="6A2E5E51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362D6091" w14:textId="77777777" w:rsidTr="006D2308">
        <w:tc>
          <w:tcPr>
            <w:tcW w:w="9792" w:type="dxa"/>
            <w:shd w:val="clear" w:color="auto" w:fill="FFFFFF"/>
          </w:tcPr>
          <w:p w14:paraId="064715C0" w14:textId="7AF362CB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Информационное обеспечение обучения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</w:t>
            </w:r>
            <w:r w:rsidR="0081656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157C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6" w:type="dxa"/>
            <w:shd w:val="clear" w:color="auto" w:fill="FFFFFF"/>
          </w:tcPr>
          <w:p w14:paraId="701A25E9" w14:textId="48C966C8" w:rsidR="00804263" w:rsidRPr="00FB62F1" w:rsidRDefault="0080426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921F0" w:rsidRPr="00FB62F1" w14:paraId="61011F64" w14:textId="77777777" w:rsidTr="006D2308">
        <w:tc>
          <w:tcPr>
            <w:tcW w:w="9792" w:type="dxa"/>
            <w:shd w:val="clear" w:color="auto" w:fill="FFFFFF"/>
          </w:tcPr>
          <w:p w14:paraId="05DE7D83" w14:textId="3EE9D407" w:rsidR="004D0823" w:rsidRPr="00FB62F1" w:rsidRDefault="004D0823" w:rsidP="006476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10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</w:t>
            </w:r>
            <w:r w:rsidR="007C5AEB" w:rsidRPr="00FB62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…………………………………………………………………………</w:t>
            </w:r>
            <w:r w:rsidR="008042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157C2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6" w:type="dxa"/>
            <w:shd w:val="clear" w:color="auto" w:fill="FFFFFF"/>
          </w:tcPr>
          <w:p w14:paraId="4381AE1B" w14:textId="2355EEF9" w:rsidR="004D0823" w:rsidRPr="00FB62F1" w:rsidRDefault="004D0823" w:rsidP="00647604">
            <w:pPr>
              <w:spacing w:after="0" w:line="240" w:lineRule="auto"/>
              <w:ind w:right="-71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4E4466" w14:textId="5EF31060" w:rsidR="00B81459" w:rsidRPr="00FB62F1" w:rsidRDefault="00B81459" w:rsidP="00233EE7">
      <w:pPr>
        <w:keepNext/>
        <w:spacing w:after="0" w:line="240" w:lineRule="auto"/>
        <w:contextualSpacing/>
        <w:jc w:val="center"/>
        <w:outlineLvl w:val="5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14:paraId="32620E0B" w14:textId="77777777" w:rsidR="00B81459" w:rsidRDefault="00B81459" w:rsidP="00B678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841B17" w14:textId="6F2DB509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Настоящие рекомендации составлены на основе рабочей программы </w:t>
      </w:r>
      <w:r w:rsidR="0058381E">
        <w:rPr>
          <w:rFonts w:ascii="Times New Roman" w:eastAsia="Times New Roman" w:hAnsi="Times New Roman"/>
          <w:sz w:val="28"/>
          <w:szCs w:val="28"/>
          <w:lang w:eastAsia="ru-RU"/>
        </w:rPr>
        <w:t>общеобразовательной дисциплины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Химия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 основе требований Федерального государственного образовательного стандарта образования с учетом получаемой специальности среднего профессионального образования для студентов 1 курса очной формы обучения по специальност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ям:</w:t>
      </w:r>
      <w:r w:rsidRPr="00B678A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BDD0382" w14:textId="77777777" w:rsidR="003E0E39" w:rsidRDefault="003E0E39" w:rsidP="003E0E3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07.02.01 Архитектура</w:t>
      </w:r>
    </w:p>
    <w:p w14:paraId="68749313" w14:textId="2212D3A5" w:rsidR="0058381E" w:rsidRDefault="0058381E" w:rsidP="0058381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1" w:name="_Hlk140775542"/>
      <w:r w:rsidRPr="0058381E">
        <w:rPr>
          <w:rFonts w:ascii="Times New Roman" w:hAnsi="Times New Roman"/>
          <w:sz w:val="28"/>
          <w:szCs w:val="28"/>
          <w:lang w:eastAsia="zh-CN"/>
        </w:rPr>
        <w:t>Общеобразовательная дисциплина «Химия» является обязательной частью общеобразовательного цикла образовательной программы в соответствии с ФГОС СПО по специальности 07.02.01 Архитектура</w:t>
      </w:r>
    </w:p>
    <w:p w14:paraId="474E2FEA" w14:textId="082FD4FB" w:rsidR="0058381E" w:rsidRPr="0058381E" w:rsidRDefault="0058381E" w:rsidP="0058381E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i/>
          <w:sz w:val="28"/>
          <w:szCs w:val="28"/>
          <w:lang w:eastAsia="zh-CN"/>
        </w:rPr>
      </w:pPr>
      <w:r w:rsidRPr="0058381E">
        <w:rPr>
          <w:rFonts w:ascii="Times New Roman" w:hAnsi="Times New Roman"/>
          <w:bCs/>
          <w:sz w:val="28"/>
          <w:szCs w:val="28"/>
          <w:lang w:eastAsia="zh-CN"/>
        </w:rPr>
        <w:t>Планируемые результаты освоения общеобразовательной дисциплины в соответствии с ФГОС СПО и на основе ФГОС СОО</w:t>
      </w:r>
      <w:r>
        <w:rPr>
          <w:rFonts w:ascii="Times New Roman" w:hAnsi="Times New Roman"/>
          <w:bCs/>
          <w:sz w:val="28"/>
          <w:szCs w:val="28"/>
          <w:lang w:eastAsia="zh-CN"/>
        </w:rPr>
        <w:t>:</w:t>
      </w:r>
    </w:p>
    <w:p w14:paraId="281CC6C2" w14:textId="596F39EB" w:rsidR="009557D9" w:rsidRDefault="009557D9" w:rsidP="009557D9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>ОК 01. Выбирать способы решения задач профессиональной деятельности применительно к различным контекстам</w:t>
      </w:r>
      <w:bookmarkEnd w:id="1"/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59EFA357" w14:textId="23851D63" w:rsidR="00B40D4F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2" w:name="_Hlk140775568"/>
      <w:r w:rsidRPr="009557D9">
        <w:rPr>
          <w:rFonts w:ascii="Times New Roman" w:hAnsi="Times New Roman"/>
          <w:sz w:val="28"/>
          <w:szCs w:val="28"/>
          <w:lang w:eastAsia="zh-CN"/>
        </w:rPr>
        <w:t xml:space="preserve">OK 02. </w:t>
      </w:r>
      <w:bookmarkStart w:id="3" w:name="_Hlk140775582"/>
      <w:bookmarkEnd w:id="2"/>
      <w:r w:rsidR="00B40D4F" w:rsidRPr="00B40D4F">
        <w:rPr>
          <w:rFonts w:ascii="Times New Roman" w:hAnsi="Times New Roman"/>
          <w:sz w:val="28"/>
          <w:szCs w:val="28"/>
          <w:lang w:eastAsia="zh-CN"/>
        </w:rPr>
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  <w:r w:rsidR="00B40D4F" w:rsidRPr="00B40D4F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14:paraId="15EDD534" w14:textId="665344D9" w:rsidR="00DB2363" w:rsidRDefault="009557D9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9557D9">
        <w:rPr>
          <w:rFonts w:ascii="Times New Roman" w:hAnsi="Times New Roman"/>
          <w:sz w:val="28"/>
          <w:szCs w:val="28"/>
          <w:lang w:eastAsia="zh-CN"/>
        </w:rPr>
        <w:t xml:space="preserve">OK 04. </w:t>
      </w:r>
      <w:bookmarkStart w:id="4" w:name="_Hlk140775601"/>
      <w:bookmarkEnd w:id="3"/>
      <w:r w:rsidR="00B40D4F" w:rsidRPr="00B40D4F">
        <w:rPr>
          <w:rFonts w:ascii="Times New Roman" w:hAnsi="Times New Roman"/>
          <w:sz w:val="28"/>
          <w:szCs w:val="28"/>
          <w:lang w:eastAsia="zh-CN"/>
        </w:rPr>
        <w:t>Эффективно взаимодействовать и работать в коллективе и команде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1E0E8FD4" w14:textId="44CA09FC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E24BEC">
        <w:rPr>
          <w:rFonts w:ascii="Times New Roman" w:hAnsi="Times New Roman"/>
          <w:sz w:val="28"/>
          <w:szCs w:val="28"/>
          <w:lang w:eastAsia="zh-CN"/>
        </w:rPr>
        <w:t>OK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</w:r>
      <w:r>
        <w:rPr>
          <w:rFonts w:ascii="Times New Roman" w:hAnsi="Times New Roman"/>
          <w:sz w:val="28"/>
          <w:szCs w:val="28"/>
          <w:lang w:eastAsia="zh-CN"/>
        </w:rPr>
        <w:t>.</w:t>
      </w:r>
    </w:p>
    <w:p w14:paraId="43B9BFE9" w14:textId="006D6898" w:rsidR="00DB2363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5" w:name="_Hlk140775613"/>
      <w:bookmarkEnd w:id="4"/>
      <w:r w:rsidRPr="00E24BEC">
        <w:rPr>
          <w:rFonts w:ascii="Times New Roman" w:hAnsi="Times New Roman"/>
          <w:sz w:val="28"/>
          <w:szCs w:val="28"/>
          <w:lang w:eastAsia="zh-CN"/>
        </w:rPr>
        <w:t xml:space="preserve">ОК 07. </w:t>
      </w:r>
      <w:bookmarkEnd w:id="5"/>
      <w:r w:rsidR="00B40D4F" w:rsidRPr="00B40D4F">
        <w:rPr>
          <w:rFonts w:ascii="Times New Roman" w:hAnsi="Times New Roman"/>
          <w:sz w:val="28"/>
          <w:szCs w:val="28"/>
          <w:lang w:eastAsia="zh-CN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="00B40D4F">
        <w:rPr>
          <w:rFonts w:ascii="Times New Roman" w:hAnsi="Times New Roman"/>
          <w:sz w:val="28"/>
          <w:szCs w:val="28"/>
          <w:lang w:eastAsia="zh-CN"/>
        </w:rPr>
        <w:t>.</w:t>
      </w:r>
    </w:p>
    <w:p w14:paraId="7589B839" w14:textId="4C0E76DF" w:rsidR="00BC6A1C" w:rsidRPr="00BC6A1C" w:rsidRDefault="00BC6A1C" w:rsidP="00BC6A1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zh-CN"/>
        </w:rPr>
      </w:pPr>
      <w:bookmarkStart w:id="6" w:name="_Hlk168475740"/>
      <w:r w:rsidRPr="00BC6A1C">
        <w:rPr>
          <w:rFonts w:ascii="Times New Roman" w:hAnsi="Times New Roman"/>
          <w:bCs/>
          <w:sz w:val="28"/>
          <w:szCs w:val="28"/>
          <w:lang w:eastAsia="zh-CN"/>
        </w:rPr>
        <w:t xml:space="preserve">ПК 1.1. Подготавливать исходные данные для проектирования, в том числе для разработки отдельных архитектурных и объемно-планировочных решений. </w:t>
      </w:r>
      <w:bookmarkEnd w:id="6"/>
    </w:p>
    <w:p w14:paraId="681844A2" w14:textId="4804229D" w:rsidR="00E24BEC" w:rsidRPr="00E24BEC" w:rsidRDefault="00E24BEC" w:rsidP="00E24BEC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iCs/>
          <w:sz w:val="28"/>
          <w:szCs w:val="28"/>
        </w:rPr>
      </w:pPr>
      <w:r w:rsidRPr="00E24BEC">
        <w:rPr>
          <w:rFonts w:ascii="Times New Roman" w:hAnsi="Times New Roman"/>
          <w:iCs/>
          <w:sz w:val="28"/>
          <w:szCs w:val="28"/>
        </w:rPr>
        <w:t>Реализация воспитательного потенциала содержания рабочей программы предмета достигается посредством решения воспитательных задач в ходе каждого занятия в единстве с задачами обучения и развития личности студента; целенаправленного отбора содержания учебного материала, использования современных образовательных технологий.</w:t>
      </w:r>
    </w:p>
    <w:p w14:paraId="4F861FFB" w14:textId="013BAF76" w:rsidR="00BE65C6" w:rsidRPr="00FB62F1" w:rsidRDefault="00BE65C6" w:rsidP="00DB2363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Лабораторные и практические работы – неотъемлемая часть курса </w:t>
      </w:r>
      <w:r w:rsidR="00C54E96">
        <w:rPr>
          <w:rFonts w:ascii="Times New Roman" w:hAnsi="Times New Roman"/>
          <w:sz w:val="28"/>
          <w:szCs w:val="28"/>
          <w:lang w:eastAsia="ru-RU"/>
        </w:rPr>
        <w:t>х</w:t>
      </w:r>
      <w:r w:rsidR="00B605D6">
        <w:rPr>
          <w:rFonts w:ascii="Times New Roman" w:hAnsi="Times New Roman"/>
          <w:sz w:val="28"/>
          <w:szCs w:val="28"/>
          <w:lang w:eastAsia="ru-RU"/>
        </w:rPr>
        <w:t>имии</w:t>
      </w:r>
      <w:r w:rsidRPr="00FB62F1">
        <w:rPr>
          <w:rFonts w:ascii="Times New Roman" w:hAnsi="Times New Roman"/>
          <w:sz w:val="28"/>
          <w:szCs w:val="28"/>
          <w:lang w:eastAsia="ru-RU"/>
        </w:rPr>
        <w:t>.  В процессе их выполнения у студентов формируются важные практические умения и навыки, необходимые для успешного усвоения дисциплины.</w:t>
      </w:r>
    </w:p>
    <w:p w14:paraId="6785D2AC" w14:textId="37FD3CF2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Цель данного методического пособия</w:t>
      </w:r>
      <w:r w:rsidR="00C54E96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оказать помощь студентам в подготовке и выполнении практических и лабораторных работ, включенных в программу по </w:t>
      </w:r>
      <w:r w:rsidR="00B605D6">
        <w:rPr>
          <w:rFonts w:ascii="Times New Roman" w:hAnsi="Times New Roman"/>
          <w:sz w:val="28"/>
          <w:szCs w:val="28"/>
          <w:lang w:eastAsia="ru-RU"/>
        </w:rPr>
        <w:t>химии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на базе основного общего образования.</w:t>
      </w:r>
    </w:p>
    <w:p w14:paraId="13EFFF4E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Содержанием лабораторных работ могут быть: экспериментальная проверка формул, методик расчёта, установление и подтверждение закономерностей, ознакомление с методиками проведения экспериментов, </w:t>
      </w: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установление свойств веществ, их качественных и количественных характеристик, наблюдение развития явлений, процессов.</w:t>
      </w:r>
    </w:p>
    <w:p w14:paraId="79221F9C" w14:textId="494D07C4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Пособие включает </w:t>
      </w:r>
      <w:r w:rsidR="00920821">
        <w:rPr>
          <w:rFonts w:ascii="Times New Roman" w:hAnsi="Times New Roman"/>
          <w:sz w:val="28"/>
          <w:szCs w:val="28"/>
          <w:lang w:eastAsia="ru-RU"/>
        </w:rPr>
        <w:t>4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лабораторны</w:t>
      </w:r>
      <w:r w:rsidR="00920821">
        <w:rPr>
          <w:rFonts w:ascii="Times New Roman" w:hAnsi="Times New Roman"/>
          <w:sz w:val="28"/>
          <w:szCs w:val="28"/>
          <w:lang w:eastAsia="ru-RU"/>
        </w:rPr>
        <w:t>е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и </w:t>
      </w:r>
      <w:r w:rsidR="001D7F36">
        <w:rPr>
          <w:rFonts w:ascii="Times New Roman" w:hAnsi="Times New Roman"/>
          <w:sz w:val="28"/>
          <w:szCs w:val="28"/>
          <w:lang w:eastAsia="ru-RU"/>
        </w:rPr>
        <w:t>1</w:t>
      </w:r>
      <w:r w:rsidR="00D71C87">
        <w:rPr>
          <w:rFonts w:ascii="Times New Roman" w:hAnsi="Times New Roman"/>
          <w:sz w:val="28"/>
          <w:szCs w:val="28"/>
          <w:lang w:eastAsia="ru-RU"/>
        </w:rPr>
        <w:t>0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практически</w:t>
      </w:r>
      <w:r w:rsidR="001D7F36">
        <w:rPr>
          <w:rFonts w:ascii="Times New Roman" w:hAnsi="Times New Roman"/>
          <w:sz w:val="28"/>
          <w:szCs w:val="28"/>
          <w:lang w:eastAsia="ru-RU"/>
        </w:rPr>
        <w:t>х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работ. Описание каждой работы содержит:</w:t>
      </w:r>
    </w:p>
    <w:p w14:paraId="2D23A06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-тему лабораторной (практической) работы;</w:t>
      </w:r>
    </w:p>
    <w:p w14:paraId="4ACE6012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-цель;</w:t>
      </w:r>
    </w:p>
    <w:p w14:paraId="6A4870A6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-краткие теоретические данные, основные характеристики по содержанию лабораторной (практической) работы;</w:t>
      </w:r>
    </w:p>
    <w:p w14:paraId="78166F89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-перечень оборудования, материалов и их характеристики;</w:t>
      </w:r>
    </w:p>
    <w:p w14:paraId="0FC1D5CE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-порядок выполнения работы;</w:t>
      </w:r>
    </w:p>
    <w:p w14:paraId="1A33FD34" w14:textId="77777777" w:rsidR="00BE65C6" w:rsidRPr="00FB62F1" w:rsidRDefault="00BE65C6" w:rsidP="003348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-контрольные вопросы.</w:t>
      </w:r>
    </w:p>
    <w:p w14:paraId="578584AA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пособие также включен необходимый справочный материал, приведенный в приложении, и список литературы.</w:t>
      </w:r>
    </w:p>
    <w:p w14:paraId="383F4041" w14:textId="77777777" w:rsidR="00BE65C6" w:rsidRPr="00FB62F1" w:rsidRDefault="00BE65C6" w:rsidP="0051517B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Выполнение студентами заданий лабораторных (практических) работ способствует закреплению изученного теоретического материала, а самостоятельное формулирование выводов и составление схем процессов и уравнений реакций – развитию логического мышления.</w:t>
      </w:r>
    </w:p>
    <w:p w14:paraId="12A0EC14" w14:textId="1EFAA860" w:rsidR="00745393" w:rsidRPr="00E24BEC" w:rsidRDefault="00BE65C6" w:rsidP="00E24BEC">
      <w:pPr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Грамотное и безопасное проведение эксперимента возможно при выполнении всех рекомендаций преподавателя и соблюдении основных правил техники безопасности.</w:t>
      </w:r>
    </w:p>
    <w:p w14:paraId="494844E4" w14:textId="77777777" w:rsidR="00745393" w:rsidRDefault="00745393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D108E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3BD677D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237F6E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C0566F3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5BEF66F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E4568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45E7D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0FB5EB2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E9C2225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3A3AFF09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1556DE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80274A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CDE6EA0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6708FDB" w14:textId="77777777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9031801" w14:textId="1FF6847A" w:rsidR="00E24BEC" w:rsidRDefault="00E24BEC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F44F1E5" w14:textId="6FB22E6C" w:rsidR="006D2308" w:rsidRDefault="006D2308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1ABDD32" w14:textId="595199A9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A80C1B6" w14:textId="28942A60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72A74BF" w14:textId="12CDB55B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8B32219" w14:textId="0B300236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BD17F19" w14:textId="3F05C5BD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B7FAD77" w14:textId="77777777" w:rsidR="00804263" w:rsidRDefault="00804263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CE604FB" w14:textId="77777777" w:rsidR="006D2308" w:rsidRDefault="006D2308" w:rsidP="00E24BEC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9E954B2" w14:textId="77777777" w:rsidR="007B0075" w:rsidRDefault="007B0075" w:rsidP="007B0075">
      <w:pPr>
        <w:tabs>
          <w:tab w:val="left" w:pos="142"/>
          <w:tab w:val="left" w:pos="709"/>
        </w:tabs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090F3942" w14:textId="313CF0A9" w:rsidR="00BE65C6" w:rsidRPr="00FB62F1" w:rsidRDefault="00BE65C6" w:rsidP="007B0075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lastRenderedPageBreak/>
        <w:t>ВВЕДЕНИЕ</w:t>
      </w:r>
    </w:p>
    <w:p w14:paraId="28145A77" w14:textId="77777777" w:rsidR="00424156" w:rsidRPr="00FB62F1" w:rsidRDefault="0042415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2FDF57A1" w14:textId="77777777" w:rsidR="00424156" w:rsidRPr="00FB62F1" w:rsidRDefault="00BE65C6" w:rsidP="00424156">
      <w:pPr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1. Правила поведения и техника безопасности при проведении химического эксперимента</w:t>
      </w:r>
    </w:p>
    <w:p w14:paraId="2631918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1. Внимательно изучите содержание и порядок проведения лабораторной (практической) работы, а также безопасные приёмы её выполнения. </w:t>
      </w:r>
    </w:p>
    <w:p w14:paraId="56A7EFC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Подготовьте рабочее место, уберите посторонние предметы. Приборы и оборудование разместите так, чтобы исключить их падение и опрокидывание.</w:t>
      </w:r>
    </w:p>
    <w:p w14:paraId="03A6B76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3. Точно выполняйте все указания преподавателя, без его разрешения не приступайте к началу эксперимента.</w:t>
      </w:r>
    </w:p>
    <w:p w14:paraId="2DD6CBE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Вещества берите только шпателем или ложечкой и в тех количествах, которые указаны в описании работы. Если таких указаний нет, то объёмы веществ не должны превышать 1 см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24591C7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Пробки от склянок кладите на стол широкой частью вниз. Чтобы не перепутать пробки, не открывайте одновременно несколько склянок.</w:t>
      </w:r>
    </w:p>
    <w:p w14:paraId="09A58F8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При работе со спиртовкой берегите одежду и волосы от воспламенения, не зажигайте одну спиртовку от другой, не извлекайте горелку с фитилём, не задувайте пламя спиртовки, а гасите его, накрывая специальным колпачком.</w:t>
      </w:r>
    </w:p>
    <w:p w14:paraId="2F809593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При нагревании жидкости в пробирке используйте специальные держатели (штативы), отверстие пробирки не направляйте на себя и на своих товарищей.</w:t>
      </w:r>
    </w:p>
    <w:p w14:paraId="72F6E63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Во избежание ожогов, жидкость и другие физические тела нагревайте не выше 60-70</w:t>
      </w:r>
      <w:r w:rsidRPr="00FB62F1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0 </w:t>
      </w:r>
      <w:r w:rsidRPr="00FB62F1">
        <w:rPr>
          <w:rFonts w:ascii="Times New Roman" w:hAnsi="Times New Roman"/>
          <w:sz w:val="28"/>
          <w:szCs w:val="28"/>
          <w:lang w:eastAsia="ru-RU"/>
        </w:rPr>
        <w:t>С. Не берите их незащищенными руками.</w:t>
      </w:r>
    </w:p>
    <w:p w14:paraId="04EAC69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Соблюдайте осторожность при обращении с приборами из стекла и лабораторной посудой, не бросайте, не роняйте и не ударяйте их.</w:t>
      </w:r>
    </w:p>
    <w:p w14:paraId="3DD06272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В случае если разбились приборы из стекла, не собирайте их осколки незащищенными руками, а используйте для этой цели щетку и совок.</w:t>
      </w:r>
    </w:p>
    <w:p w14:paraId="7E5D8A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При разливе легковоспламеняющейся жидкости и ее загорании немедленно сообщите об этом преподавателю и по его указанию покиньте помещение.</w:t>
      </w:r>
    </w:p>
    <w:p w14:paraId="65A9714F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При получении травмы сообщите об этом преподавателю, который окажет первую помощь, при необходимости отправит в ближайшее лечебное учреждение.</w:t>
      </w:r>
    </w:p>
    <w:p w14:paraId="306CD17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11. Приведите в порядок рабочее место, сдайте преподавателю оборудование и реактивы и тщательно вымойте руки с мылом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2C914785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C718212" w14:textId="79BDC045" w:rsidR="00BE65C6" w:rsidRPr="00FB62F1" w:rsidRDefault="00B605D6" w:rsidP="0051517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>.  П</w:t>
      </w:r>
      <w:r w:rsidR="002722EA" w:rsidRPr="00FB62F1">
        <w:rPr>
          <w:rFonts w:ascii="Times New Roman" w:hAnsi="Times New Roman"/>
          <w:b/>
          <w:sz w:val="28"/>
          <w:szCs w:val="28"/>
          <w:lang w:eastAsia="ru-RU"/>
        </w:rPr>
        <w:t>орядок выполнения лабораторных и практических</w:t>
      </w:r>
      <w:r w:rsidR="00BE65C6" w:rsidRPr="00FB62F1">
        <w:rPr>
          <w:rFonts w:ascii="Times New Roman" w:hAnsi="Times New Roman"/>
          <w:b/>
          <w:sz w:val="28"/>
          <w:szCs w:val="28"/>
          <w:lang w:eastAsia="ru-RU"/>
        </w:rPr>
        <w:t xml:space="preserve"> работ</w:t>
      </w:r>
    </w:p>
    <w:p w14:paraId="0997D4B1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 1. Уясните цель выполнения работы. Составьте план действий, необходимых для достижения поставленной цели.</w:t>
      </w:r>
    </w:p>
    <w:p w14:paraId="20C75036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2. Повторите правила техники безопасности при работе с лабораторным оборудованием и реактивами.</w:t>
      </w:r>
    </w:p>
    <w:p w14:paraId="195CED27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lastRenderedPageBreak/>
        <w:t>3. Проверьте свою подготовленность к выполнению работы, в случае затруднений обращайтесь к теоретическому материалу учебника.</w:t>
      </w:r>
    </w:p>
    <w:p w14:paraId="1D02BA3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4. Проверьте наличие на вашем рабочем столе необходимого оборудования и реактивов.</w:t>
      </w:r>
    </w:p>
    <w:p w14:paraId="0CAEFA5F" w14:textId="6BBBD9DA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5. Ознакомьтесь с описанием практической работы. Если возникли сомнения, проконсультируйтесь у преподавателя. Если вопросов нет, приступайте к работе.</w:t>
      </w:r>
    </w:p>
    <w:p w14:paraId="2FC7C3F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6. Вначале запишите в тетрадь дату, номер работы, тему, цель и перечень применяемого оборудования.</w:t>
      </w:r>
    </w:p>
    <w:p w14:paraId="1DB4953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7. Кратко запишите всё, что вы делали и что при этом наблюдали, т.е. опишите условия протекания и признаки химических реакций. В процессе выполнения эксперимента результаты опытов можно также вносить в таблицу.</w:t>
      </w:r>
    </w:p>
    <w:p w14:paraId="33CD66AD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8. После описания опыта подтвердите полученные результаты уравнениями реакций. Не забудьте расставить коэффициенты.</w:t>
      </w:r>
    </w:p>
    <w:p w14:paraId="69E8D2D0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9. Сформулируйте выводы на основании полученных результатов, запишите их в тетради. При затруднении можете использовать следующие формулировки:</w:t>
      </w:r>
    </w:p>
    <w:p w14:paraId="23EC58D8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получил навыки исследования;</w:t>
      </w:r>
    </w:p>
    <w:p w14:paraId="3D1923CC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 xml:space="preserve">- научился производить расчёты; </w:t>
      </w:r>
    </w:p>
    <w:p w14:paraId="087F0DF9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- научился опытным путём распознавать вещества;</w:t>
      </w:r>
    </w:p>
    <w:p w14:paraId="0D47BA2A" w14:textId="77777777" w:rsidR="00BE65C6" w:rsidRPr="00FB62F1" w:rsidRDefault="00BE65C6" w:rsidP="0051517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10. В конце занятия приведите в порядок стол и сдайте рабочее место преподавателю или лаборанту.</w:t>
      </w:r>
    </w:p>
    <w:p w14:paraId="13BD9349" w14:textId="77777777" w:rsidR="00BE65C6" w:rsidRPr="00FB62F1" w:rsidRDefault="00BE65C6" w:rsidP="0051517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14:paraId="01C84FC4" w14:textId="77777777" w:rsidR="00BE65C6" w:rsidRPr="00FB62F1" w:rsidRDefault="00BE65C6" w:rsidP="00B605D6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7CA8C021" w14:textId="3FBDE909" w:rsidR="00424156" w:rsidRDefault="004241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sz w:val="28"/>
          <w:szCs w:val="28"/>
          <w:lang w:eastAsia="ru-RU"/>
        </w:rPr>
        <w:t xml:space="preserve">МЕТОДИЧЕСКИЕ </w:t>
      </w:r>
      <w:r w:rsidR="00296E21">
        <w:rPr>
          <w:rFonts w:ascii="Times New Roman" w:hAnsi="Times New Roman"/>
          <w:b/>
          <w:sz w:val="28"/>
          <w:szCs w:val="28"/>
          <w:lang w:eastAsia="ru-RU"/>
        </w:rPr>
        <w:t>УКАЗАНИЯ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 xml:space="preserve"> ПО ВЫПОЛНЕНИЮ ЛАБОРАТОРНЫХ И ПРАКТИЧЕСКИХ РАБОТ</w:t>
      </w:r>
    </w:p>
    <w:p w14:paraId="689C73ED" w14:textId="77777777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33770D6" w14:textId="77777777" w:rsidR="00D47B56" w:rsidRPr="00D47B56" w:rsidRDefault="00D47B56" w:rsidP="00D4373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47B56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 1</w:t>
      </w:r>
    </w:p>
    <w:p w14:paraId="603919C9" w14:textId="099F1009" w:rsidR="00D43732" w:rsidRDefault="00D43732" w:rsidP="00D4373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43732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количественные законы в химии и расчеты по уравнениям химических реакций</w:t>
      </w:r>
    </w:p>
    <w:p w14:paraId="79093ABF" w14:textId="04DAFD6E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закрепить умения и навыки в решении задач на нахождение массы, количества вещества, объёма газообразного вещества по известным формулам.</w:t>
      </w:r>
    </w:p>
    <w:p w14:paraId="721FAEE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таблица растворимости кислот, солей и оснований.</w:t>
      </w:r>
    </w:p>
    <w:p w14:paraId="44854442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987350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F229A50" w14:textId="670BC708" w:rsidR="00D47B56" w:rsidRP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Теоретическая часть</w:t>
      </w:r>
    </w:p>
    <w:p w14:paraId="324C00BD" w14:textId="15DE605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Вспомним основные понятия темы, необходимые для решения задач:</w:t>
      </w:r>
    </w:p>
    <w:p w14:paraId="28C524B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1. Количество вещества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число структурных частиц данного вещества (атомов, молекул или ионов).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2E1E09A0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Единицей количества вещества является 1 моль.</w:t>
      </w:r>
    </w:p>
    <w:p w14:paraId="5163F8B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 моль любого вещества содержит 6,02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∙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F36B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частиц. Это число называется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числом Авогадро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обозначается 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034A8504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lastRenderedPageBreak/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(молекул)/моль = 6,02∙10 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23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моль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>-1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tab/>
        <w:t xml:space="preserve">    </w:t>
      </w:r>
    </w:p>
    <w:p w14:paraId="5CDDA4D2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Число молекул (атомов) в данном количестве вещества равно:</w:t>
      </w:r>
    </w:p>
    <w:p w14:paraId="3E08F93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отсюда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A</w:t>
      </w:r>
    </w:p>
    <w:p w14:paraId="794E67A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2. Молярная масса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масса одного моль данного вещества. Обозначается буквой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, 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г/моль</w:t>
      </w:r>
      <w:r w:rsidRPr="00F36BED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.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Молярная масса численно равна относительной молекулярной массе.</w:t>
      </w:r>
    </w:p>
    <w:p w14:paraId="4FEC8C3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CB6275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М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M</w:t>
      </w:r>
    </w:p>
    <w:p w14:paraId="558D0BD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3. Молярный объё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 –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это объём одного моль любого газа. Обозначается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символом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,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выражается в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л/моль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F0C92D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1 моль любого газа занимает объём 22,4 литра (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22,4 л/моль)</w:t>
      </w:r>
    </w:p>
    <w:p w14:paraId="406B4556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∙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=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/ </w:t>
      </w: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  <w:t>m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6E4FC34A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503DFED" w14:textId="77777777" w:rsidR="00D47B56" w:rsidRPr="00F36BED" w:rsidRDefault="00D47B56" w:rsidP="00D47B5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00B24C43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1. Внимательно прочитайте условие задачи, акцентируйте внимание на вопросе.</w:t>
      </w:r>
    </w:p>
    <w:p w14:paraId="53244C8D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2. Запишите кратко условие задачи (</w:t>
      </w:r>
      <w:r w:rsidRPr="00F36BED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Дано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…),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выпишите соответствующие формулы для расчётов, а затем подставьте значения в формулы.</w:t>
      </w:r>
    </w:p>
    <w:p w14:paraId="3299AF7E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3. Обратите внимание на правильность составления формулы вещества, не забывайте о степенях окисления элементов.</w:t>
      </w:r>
    </w:p>
    <w:p w14:paraId="4CEE33C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9459D01" w14:textId="77777777" w:rsidR="00D47B56" w:rsidRPr="00B25737" w:rsidRDefault="00D47B56" w:rsidP="00D47B56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25737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2EA51A4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1.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Вычислите, какое количество вещества содержится 85 граммах нитрата натрия.</w:t>
      </w:r>
    </w:p>
    <w:tbl>
      <w:tblPr>
        <w:tblpPr w:leftFromText="180" w:rightFromText="180" w:vertAnchor="text" w:horzAnchor="margin" w:tblpY="1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580"/>
      </w:tblGrid>
      <w:tr w:rsidR="00D47B56" w:rsidRPr="00F36BED" w14:paraId="32ABB291" w14:textId="77777777" w:rsidTr="00C0538A">
        <w:trPr>
          <w:trHeight w:val="1262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E441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5B679C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246A77D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m(NaNO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 =255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848E49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2F5340D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27EA518B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23 + 14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85 </w:t>
            </w:r>
          </w:p>
          <w:p w14:paraId="6346FD2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85 г/моль</w:t>
            </w:r>
          </w:p>
          <w:p w14:paraId="356A180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255г: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85г/моль = 3 моль</w:t>
            </w:r>
          </w:p>
          <w:p w14:paraId="4228CF76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1DFE157A" w14:textId="77777777" w:rsidTr="00C0538A">
        <w:trPr>
          <w:trHeight w:val="713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FEE303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NaNO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BC1853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378A9D6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C50EBF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1D3942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CE82D3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1B203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AF051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641968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92F6587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</w:t>
      </w:r>
    </w:p>
    <w:p w14:paraId="4A56AF1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6816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Вычислите массу 5 моль карбоната кальция</w:t>
      </w:r>
      <w:r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0"/>
        <w:gridCol w:w="5400"/>
      </w:tblGrid>
      <w:tr w:rsidR="00D47B56" w:rsidRPr="00F36BED" w14:paraId="36BB685D" w14:textId="77777777" w:rsidTr="00C0538A">
        <w:trPr>
          <w:trHeight w:val="1434"/>
        </w:trPr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E068E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5B1E6B7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</w:p>
          <w:p w14:paraId="390CE9E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aCO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 xml:space="preserve">) = 5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моль</w:t>
            </w: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761590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30261C9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</w:t>
            </w:r>
          </w:p>
          <w:p w14:paraId="4122A5B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r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40 + 12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3 = 100 </w:t>
            </w:r>
          </w:p>
          <w:p w14:paraId="693B47E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100 г/моль</w:t>
            </w:r>
          </w:p>
          <w:p w14:paraId="224313A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100г/моль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5 моль = 500г</w:t>
            </w:r>
          </w:p>
          <w:p w14:paraId="0255F59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4DC0D840" w14:textId="77777777" w:rsidTr="00C0538A">
        <w:trPr>
          <w:trHeight w:val="523"/>
        </w:trPr>
        <w:tc>
          <w:tcPr>
            <w:tcW w:w="2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E9F8EB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: m(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a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)</w:t>
            </w:r>
          </w:p>
          <w:p w14:paraId="5A3274D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B95A0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7A34F12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155B0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53374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7C56B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168B1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E37D9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563AE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1EDEC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563683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m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a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= </w:t>
      </w:r>
      <w:smartTag w:uri="urn:schemas-microsoft-com:office:smarttags" w:element="metricconverter">
        <w:smartTagPr>
          <w:attr w:name="ProductID" w:val="10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100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629D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2FE67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Какой объём (в литрах) будут занимать 7 моль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углекислого                 газа?</w:t>
      </w:r>
    </w:p>
    <w:tbl>
      <w:tblPr>
        <w:tblpPr w:leftFromText="180" w:rightFromText="180" w:vertAnchor="text" w:horzAnchor="margin" w:tblpY="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580"/>
      </w:tblGrid>
      <w:tr w:rsidR="00D47B56" w:rsidRPr="00F36BED" w14:paraId="11AF5040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910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13DBFAC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7 моль</w:t>
            </w:r>
          </w:p>
          <w:p w14:paraId="79319BC1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= 22,4 л/моль</w:t>
            </w:r>
          </w:p>
          <w:p w14:paraId="7F314308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E576E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4110470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2881A4B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22,4 л/моль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7 моль = </w:t>
            </w:r>
            <w:smartTag w:uri="urn:schemas-microsoft-com:office:smarttags" w:element="metricconverter">
              <w:smartTagPr>
                <w:attr w:name="ProductID" w:val="156,8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156,8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    </w:t>
            </w:r>
          </w:p>
          <w:p w14:paraId="10990422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  <w:p w14:paraId="5940454C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7FD420B6" w14:textId="77777777" w:rsidTr="00C0538A">
        <w:trPr>
          <w:trHeight w:val="352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DA6605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Найти: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CAF98B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07F7D07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044F4C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63050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C5B9E3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78FE1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B8ED9D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3805310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NaNO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= 3 моль.</w:t>
      </w:r>
    </w:p>
    <w:p w14:paraId="2CFF5B0A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B545A6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Рассчитайте, одинаковые ли объёмы будут занимать</w:t>
      </w:r>
      <w:r w:rsidRPr="00F36BED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20г углекислого газа и </w:t>
      </w:r>
      <w:smartTag w:uri="urn:schemas-microsoft-com:office:smarttags" w:element="metricconverter">
        <w:smartTagPr>
          <w:attr w:name="ProductID" w:val="20 г"/>
        </w:smartTagPr>
        <w:r w:rsidRPr="00F36BED">
          <w:rPr>
            <w:rFonts w:ascii="Times New Roman" w:eastAsia="Times New Roman" w:hAnsi="Times New Roman"/>
            <w:b/>
            <w:i/>
            <w:iCs/>
            <w:sz w:val="28"/>
            <w:szCs w:val="28"/>
            <w:lang w:eastAsia="ru-RU"/>
          </w:rPr>
          <w:t>20 г</w:t>
        </w:r>
      </w:smartTag>
      <w:r w:rsidRPr="00F36BED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 аммиака?</w:t>
      </w:r>
    </w:p>
    <w:p w14:paraId="4E1C53F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5400"/>
      </w:tblGrid>
      <w:tr w:rsidR="00D47B56" w:rsidRPr="00F36BED" w14:paraId="50C3C934" w14:textId="77777777" w:rsidTr="00C0538A">
        <w:trPr>
          <w:trHeight w:val="1445"/>
        </w:trPr>
        <w:tc>
          <w:tcPr>
            <w:tcW w:w="2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D256F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>Дано:</w:t>
            </w:r>
          </w:p>
          <w:p w14:paraId="6C21E7D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</w:p>
          <w:p w14:paraId="6BC81F1C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20г </w:t>
            </w:r>
          </w:p>
          <w:p w14:paraId="775E66AF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54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964EF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    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u w:val="single"/>
              </w:rPr>
              <w:t xml:space="preserve"> Решение:</w:t>
            </w:r>
          </w:p>
          <w:p w14:paraId="506062A0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             </w:t>
            </w:r>
          </w:p>
          <w:p w14:paraId="1CB46892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=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/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M</w:t>
            </w:r>
          </w:p>
          <w:p w14:paraId="501C77B7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М(С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12 + 16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>∙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2 = 44 г/моль           </w:t>
            </w:r>
          </w:p>
          <w:p w14:paraId="6F2976A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M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14 + 3 = 17 г/моль</w:t>
            </w:r>
          </w:p>
          <w:p w14:paraId="24BACAD4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 : 44г/моль = 0,45 моль</w:t>
            </w:r>
          </w:p>
          <w:p w14:paraId="2D03E3C9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 = 20г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: 17 г/моль = 1,2 моль</w:t>
            </w:r>
          </w:p>
          <w:p w14:paraId="0946556A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0,45 моль = </w:t>
            </w:r>
            <w:smartTag w:uri="urn:schemas-microsoft-com:office:smarttags" w:element="metricconverter">
              <w:smartTagPr>
                <w:attr w:name="ProductID" w:val="10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10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= 22,4 л/моль </w:t>
            </w:r>
            <w:r w:rsidRPr="00F36BED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∙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1,2 моль = </w:t>
            </w:r>
            <w:smartTag w:uri="urn:schemas-microsoft-com:office:smarttags" w:element="metricconverter">
              <w:smartTagPr>
                <w:attr w:name="ProductID" w:val="27 л"/>
              </w:smartTagPr>
              <w:r w:rsidRPr="00F36BED">
                <w:rPr>
                  <w:rFonts w:ascii="Times New Roman" w:eastAsia="Times New Roman" w:hAnsi="Times New Roman"/>
                  <w:sz w:val="28"/>
                  <w:szCs w:val="28"/>
                </w:rPr>
                <w:t>27 л</w:t>
              </w:r>
            </w:smartTag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           </w:t>
            </w:r>
          </w:p>
          <w:p w14:paraId="6A476A3E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D47B56" w:rsidRPr="00F36BED" w14:paraId="061144E6" w14:textId="77777777" w:rsidTr="00C0538A">
        <w:trPr>
          <w:trHeight w:val="1620"/>
        </w:trPr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20AB353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Найти и сравнить</w:t>
            </w:r>
          </w:p>
          <w:p w14:paraId="6F8E2C0D" w14:textId="77777777" w:rsidR="00D47B56" w:rsidRPr="00F36BED" w:rsidRDefault="00D47B56" w:rsidP="00C0538A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(С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O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2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 xml:space="preserve">) и 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V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NH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3</w:t>
            </w:r>
            <w:r w:rsidRPr="00F36BED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  <w:p w14:paraId="3C3CD1B5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45D537" w14:textId="77777777" w:rsidR="00D47B56" w:rsidRPr="00F36BED" w:rsidRDefault="00D47B56" w:rsidP="00C0538A">
            <w:pPr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14:paraId="5F8CDB95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9D0CD87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698B30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0D6D6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2BE941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A049B6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38C8ED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880DE99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E87DC2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2D3DCA" w14:textId="77777777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A83EB5" w14:textId="5AA798B5" w:rsidR="00D47B56" w:rsidRPr="00F36BED" w:rsidRDefault="00D47B56" w:rsidP="00D47B56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Ответ: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(С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011459" w:rsidRPr="00F36BED">
        <w:rPr>
          <w:rFonts w:ascii="Times New Roman" w:eastAsia="Times New Roman" w:hAnsi="Times New Roman"/>
          <w:sz w:val="28"/>
          <w:szCs w:val="28"/>
          <w:lang w:eastAsia="ru-RU"/>
        </w:rPr>
        <w:t>&lt;V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77A8BC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5246D0" w14:textId="77777777" w:rsidR="00D47B56" w:rsidRPr="00F36BED" w:rsidRDefault="00D47B56" w:rsidP="00D47B56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F36BED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Задания для самостоятельного выполнения</w:t>
      </w:r>
    </w:p>
    <w:p w14:paraId="76735F7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</w:t>
      </w:r>
      <w:r w:rsidRPr="00F36BE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</w:p>
    <w:p w14:paraId="43226A7E" w14:textId="77777777" w:rsidR="00D47B56" w:rsidRPr="00F36BED" w:rsidRDefault="00D47B56" w:rsidP="00D47B56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5C2CD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D309EA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больше относительной молекулярной массы оксида кремния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D442EA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BBDEA4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4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140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бора?</w:t>
      </w:r>
    </w:p>
    <w:p w14:paraId="2FD0543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63BC0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хлорида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D4D79F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404D5F83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5 моль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355E97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41E9B7D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3E3EB60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4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углерода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488CF7" w14:textId="77777777" w:rsidR="00D47B56" w:rsidRDefault="00D47B56" w:rsidP="00B25737">
      <w:pPr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3A7C47B" w14:textId="77777777" w:rsidR="00D47B56" w:rsidRPr="00F36BED" w:rsidRDefault="00D47B56" w:rsidP="00B25737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2</w:t>
      </w:r>
    </w:p>
    <w:p w14:paraId="262961DA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C9BA065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1964FF0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5297D20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6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256162B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24159A5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5 моль оксида алюминия.</w:t>
      </w:r>
    </w:p>
    <w:p w14:paraId="6BCFDA5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1FF845C7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2,5 моль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129994A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>Задача №5.</w:t>
      </w:r>
    </w:p>
    <w:p w14:paraId="28E958DC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пропана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</w:p>
    <w:p w14:paraId="1B02C9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8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54FD4FC5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3</w:t>
      </w:r>
    </w:p>
    <w:p w14:paraId="14EA1A33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73FBE40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железа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моля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2166CD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7FD96CCA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252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252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азотной кислоты?</w:t>
      </w:r>
    </w:p>
    <w:p w14:paraId="532F8BD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6214F772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6 моль сульфата цинка.</w:t>
      </w:r>
    </w:p>
    <w:p w14:paraId="5965B4A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DD0DF4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Какой объём (в литрах) будут занимать 3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4113B5B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2C2EE30E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азота и </w:t>
      </w:r>
      <w:smartTag w:uri="urn:schemas-microsoft-com:office:smarttags" w:element="metricconverter">
        <w:smartTagPr>
          <w:attr w:name="ProductID" w:val="2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водорода?</w:t>
      </w:r>
    </w:p>
    <w:p w14:paraId="1DC9650F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</w:t>
      </w: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4</w:t>
      </w:r>
    </w:p>
    <w:p w14:paraId="5236A32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51ECE1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один моль оксида фосфора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легче или тяжелее 1 моль аммиака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NH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)? </w:t>
      </w:r>
    </w:p>
    <w:p w14:paraId="59D4180C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8AB7534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содержат </w:t>
      </w:r>
      <w:smartTag w:uri="urn:schemas-microsoft-com:office:smarttags" w:element="metricconverter">
        <w:smartTagPr>
          <w:attr w:name="ProductID" w:val="196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196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серной кислоты?</w:t>
      </w:r>
    </w:p>
    <w:p w14:paraId="24BC1480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5E6B265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0,3 моль карбоната кальция.</w:t>
      </w:r>
    </w:p>
    <w:p w14:paraId="4FAB18D8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1E501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метана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)?</w:t>
      </w:r>
    </w:p>
    <w:p w14:paraId="797BDA7E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7A1AB9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оксида серы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2A5FE3EE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5</w:t>
      </w:r>
    </w:p>
    <w:p w14:paraId="3BB7E83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19538BA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Вычислите, во сколько раз относительная молекулярная масса этана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6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) легче или тяжелее относительной молекулярной массы азота? </w:t>
      </w:r>
    </w:p>
    <w:p w14:paraId="35203B36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308C686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Сколько структурных единиц содержится в молекулярном иоде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массой</w:t>
      </w:r>
    </w:p>
    <w:p w14:paraId="158DEC78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smartTag w:uri="urn:schemas-microsoft-com:office:smarttags" w:element="metricconverter">
        <w:smartTagPr>
          <w:attr w:name="ProductID" w:val="50,8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50,8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?</w:t>
      </w:r>
    </w:p>
    <w:p w14:paraId="00B58227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4E4EBB61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Вычислите массу 3 моль сульфата алюминия.</w:t>
      </w:r>
    </w:p>
    <w:p w14:paraId="3D774E55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2504ECDF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Какой объём (в литрах) будут занимать </w:t>
      </w:r>
      <w:smartTag w:uri="urn:schemas-microsoft-com:office:smarttags" w:element="metricconverter">
        <w:smartTagPr>
          <w:attr w:name="ProductID" w:val="28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280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газообразного азота?</w:t>
      </w:r>
    </w:p>
    <w:p w14:paraId="48FFE042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B4B1520" w14:textId="77777777" w:rsidR="00D47B56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Рассчитайте, одинаковые ли объёмы будут занимать газы: пропан (С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8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2 моль и метан (СН</w:t>
      </w:r>
      <w:r w:rsidRPr="00F36BED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 количеством вещества 5,5 моль?</w:t>
      </w:r>
    </w:p>
    <w:p w14:paraId="2A763B9A" w14:textId="77777777" w:rsidR="00D47B56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D947A8" w14:textId="77777777" w:rsidR="00D47B56" w:rsidRPr="00F36BED" w:rsidRDefault="00D47B56" w:rsidP="00D47B56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№ 6</w:t>
      </w:r>
    </w:p>
    <w:p w14:paraId="6E9EC12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№1. </w:t>
      </w:r>
    </w:p>
    <w:p w14:paraId="5B6526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Вычислите, во сколько раз один моль оксида алюминия легче или тяжелее 1 моля оксида натрия? </w:t>
      </w:r>
    </w:p>
    <w:p w14:paraId="5283BA6B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№2. </w:t>
      </w:r>
    </w:p>
    <w:p w14:paraId="22938F9D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Какое количество вещества хлороводорода содержит столько же молекул, сколько этих частиц заключено в </w:t>
      </w:r>
      <w:smartTag w:uri="urn:schemas-microsoft-com:office:smarttags" w:element="metricconverter">
        <w:smartTagPr>
          <w:attr w:name="ProductID" w:val="3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360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воды?</w:t>
      </w:r>
    </w:p>
    <w:p w14:paraId="11F92D5D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№3. </w:t>
      </w:r>
    </w:p>
    <w:p w14:paraId="1F4E0C86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Рассчитайте массу в граммах 2,5 моль сульфата меди (</w:t>
      </w:r>
      <w:r w:rsidRPr="00F36BED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0432BF4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№4. </w:t>
      </w:r>
    </w:p>
    <w:p w14:paraId="7BF9D6C0" w14:textId="77777777" w:rsidR="00D47B56" w:rsidRPr="00F36BED" w:rsidRDefault="00D47B56" w:rsidP="00D47B56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Вычислите объём, который будут занимать </w:t>
      </w:r>
      <w:smartTag w:uri="urn:schemas-microsoft-com:office:smarttags" w:element="metricconverter">
        <w:smartTagPr>
          <w:attr w:name="ProductID" w:val="160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160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кислорода?</w:t>
      </w:r>
    </w:p>
    <w:p w14:paraId="3AB07CE9" w14:textId="77777777" w:rsidR="00D47B56" w:rsidRPr="00F36BED" w:rsidRDefault="00D47B56" w:rsidP="00D47B56">
      <w:pPr>
        <w:spacing w:after="0" w:line="240" w:lineRule="auto"/>
        <w:ind w:left="708" w:firstLine="709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Задача №5. </w:t>
      </w:r>
    </w:p>
    <w:p w14:paraId="1FB4C58C" w14:textId="77777777" w:rsidR="00D47B56" w:rsidRPr="00F36BED" w:rsidRDefault="00D47B56" w:rsidP="00D47B5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Рассчитайте, одинаковые ли объёмы будут занимать </w:t>
      </w:r>
      <w:smartTag w:uri="urn:schemas-microsoft-com:office:smarttags" w:element="metricconverter">
        <w:smartTagPr>
          <w:attr w:name="ProductID" w:val="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водорода и </w:t>
      </w:r>
      <w:smartTag w:uri="urn:schemas-microsoft-com:office:smarttags" w:element="metricconverter">
        <w:smartTagPr>
          <w:attr w:name="ProductID" w:val="64 г"/>
        </w:smartTagPr>
        <w:r w:rsidRPr="00F36BED">
          <w:rPr>
            <w:rFonts w:ascii="Times New Roman" w:eastAsia="Times New Roman" w:hAnsi="Times New Roman"/>
            <w:sz w:val="28"/>
            <w:szCs w:val="28"/>
            <w:lang w:eastAsia="ru-RU"/>
          </w:rPr>
          <w:t>64 г</w:t>
        </w:r>
      </w:smartTag>
      <w:r w:rsidRPr="00F36BED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кислорода (н. у.)?</w:t>
      </w:r>
    </w:p>
    <w:p w14:paraId="0E593F7C" w14:textId="10E52169" w:rsidR="00D47B56" w:rsidRDefault="00D47B56" w:rsidP="0034719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29D3CB54" w14:textId="77777777" w:rsidR="009B3757" w:rsidRPr="00FB62F1" w:rsidRDefault="009B3757" w:rsidP="00F36BED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14:paraId="52C0B3A9" w14:textId="3A86EDB5" w:rsidR="00BE65C6" w:rsidRPr="00011459" w:rsidRDefault="00C37CB0" w:rsidP="00C37CB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7" w:name="_Hlk45967944"/>
      <w:bookmarkStart w:id="8" w:name="_Hlk88153665"/>
      <w:r w:rsidRPr="00011459">
        <w:rPr>
          <w:rFonts w:ascii="Times New Roman" w:hAnsi="Times New Roman"/>
          <w:b/>
          <w:sz w:val="28"/>
          <w:szCs w:val="28"/>
          <w:lang w:eastAsia="ru-RU"/>
        </w:rPr>
        <w:t>ПРАКТИЧЕСКАЯ РАБОТА</w:t>
      </w:r>
      <w:r w:rsidR="00BE65C6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E16741" w:rsidRPr="0001145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11459" w:rsidRPr="00011459">
        <w:rPr>
          <w:rFonts w:ascii="Times New Roman" w:hAnsi="Times New Roman"/>
          <w:b/>
          <w:sz w:val="28"/>
          <w:szCs w:val="28"/>
          <w:lang w:eastAsia="ru-RU"/>
        </w:rPr>
        <w:t>2</w:t>
      </w:r>
    </w:p>
    <w:bookmarkEnd w:id="7"/>
    <w:p w14:paraId="55794F4D" w14:textId="77777777" w:rsidR="00011459" w:rsidRPr="00011459" w:rsidRDefault="00011459" w:rsidP="00011459">
      <w:pPr>
        <w:widowControl w:val="0"/>
        <w:autoSpaceDE w:val="0"/>
        <w:autoSpaceDN w:val="0"/>
        <w:adjustRightInd w:val="0"/>
        <w:spacing w:after="0" w:line="240" w:lineRule="auto"/>
        <w:ind w:right="-71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Изучение периодических закономерностей и их взаимосвязи со строением</w:t>
      </w:r>
    </w:p>
    <w:p w14:paraId="74B4CC95" w14:textId="763BB08A" w:rsidR="009B3757" w:rsidRDefault="00E105E0" w:rsidP="00E105E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="00011459" w:rsidRPr="00011459">
        <w:rPr>
          <w:rFonts w:ascii="Times New Roman" w:eastAsia="Times New Roman" w:hAnsi="Times New Roman"/>
          <w:b/>
          <w:sz w:val="28"/>
          <w:szCs w:val="28"/>
          <w:lang w:eastAsia="ru-RU"/>
        </w:rPr>
        <w:t>томов</w:t>
      </w:r>
    </w:p>
    <w:p w14:paraId="17BF1B6E" w14:textId="77777777" w:rsidR="00E105E0" w:rsidRPr="00011459" w:rsidRDefault="00E105E0" w:rsidP="0001145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BF23404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Цель работы: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углубить знания об электронном строении атома, закрепить умения и навыки пользования Периодической системой химических элементов.</w:t>
      </w:r>
    </w:p>
    <w:p w14:paraId="4DE8EF68" w14:textId="63960BD7" w:rsidR="003C0EEE" w:rsidRPr="00FB62F1" w:rsidRDefault="003C0EEE" w:rsidP="003F6E8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Менделеева, план характеристики химического элемента по его положению в Периодической системе.</w:t>
      </w:r>
    </w:p>
    <w:p w14:paraId="7C354158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2218C1A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2AC936A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Данная практическая работа проводится при изучении темы «Периодический закон и периодическая система химических элементов Д.И. Менделеева».</w:t>
      </w:r>
    </w:p>
    <w:p w14:paraId="04424D2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помнить, что Периодический закон является основой современной химии.</w:t>
      </w:r>
    </w:p>
    <w:p w14:paraId="7E95C81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Современная формулировка периодического закона: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«Свойства элементов, а также формы и свойства их соединений находятся в периодической зависимости от зарядов их атомных ядер».</w:t>
      </w:r>
    </w:p>
    <w:p w14:paraId="532B44F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является графическим отражением периодического закона.</w:t>
      </w:r>
    </w:p>
    <w:p w14:paraId="3E02CEA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Каждый элемент занимает определенное место (клетку) в Периодической системе и имеет свой порядковый номер.                                                              </w:t>
      </w:r>
    </w:p>
    <w:p w14:paraId="0CBF3C6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Порядковый номер элемента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численно равен заряду ядра и общему количеству электронов, что определяет строение электронной оболочки атома и его свойства. </w:t>
      </w:r>
    </w:p>
    <w:p w14:paraId="1F7D23C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состоит из семи периодов и восьми групп.</w:t>
      </w:r>
    </w:p>
    <w:p w14:paraId="1ED2FD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Период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горизонтальный ряд элементов с одинаковым числом электронных слоев, равным номеру периода.</w:t>
      </w:r>
    </w:p>
    <w:p w14:paraId="1F56367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Группа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вертикальный столбец элементов с одинаковым числом валентных электронов, равным номеру группы (высшей степени окисления для большинства элементов).</w:t>
      </w:r>
    </w:p>
    <w:p w14:paraId="4974FD3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1FCEF4" w14:textId="2D6E83E1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495359A8" w14:textId="77777777" w:rsidR="003C0EEE" w:rsidRPr="00FB62F1" w:rsidRDefault="003C0EEE" w:rsidP="00B25737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9" w:name="_Hlk167211658"/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1DA354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Задача №1.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; М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b/>
          <w:i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= 62. Найдите этот элемент и дайте его характеристику по плану.</w:t>
      </w:r>
    </w:p>
    <w:p w14:paraId="1DFFD795" w14:textId="56845AA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  <w:r w:rsidR="0034719A"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:</w:t>
      </w:r>
      <w:r w:rsidR="0034719A"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найдём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относительную атомную массу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AFE4405" w14:textId="77777777" w:rsidR="003C0EEE" w:rsidRPr="00FB62F1" w:rsidRDefault="003C0EEE" w:rsidP="0034719A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62 – 16) : 2 = 23</w:t>
      </w:r>
    </w:p>
    <w:p w14:paraId="07846C4E" w14:textId="3F02A1AB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относительной атомной массой 23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E1BB10" w14:textId="6C6FF9EA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Дадим характеристику этого элемента по его положению в Периодической системе химических элементов (ПСХЭ), пользуясь следующим планом</w:t>
      </w:r>
      <w:r w:rsidR="00B605D6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</w:p>
    <w:p w14:paraId="7ED222F6" w14:textId="1393A8DC" w:rsidR="003C0EEE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План характеристики химического элемента</w:t>
      </w:r>
    </w:p>
    <w:p w14:paraId="7DBE3AD2" w14:textId="05E397E8" w:rsidR="00B605D6" w:rsidRPr="00FB62F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по его положению в ПСХЭ</w:t>
      </w:r>
    </w:p>
    <w:p w14:paraId="73FCF23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9E47CF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Порядковый номер.</w:t>
      </w:r>
    </w:p>
    <w:p w14:paraId="5D9B2C6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2. Период, ряд.</w:t>
      </w:r>
    </w:p>
    <w:p w14:paraId="2503645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Группа, подгруппа.</w:t>
      </w:r>
    </w:p>
    <w:p w14:paraId="0E2DB0F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Относительная атомная масса элемента (А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09EB5053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23752A0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1. Заряд ядра.</w:t>
      </w:r>
    </w:p>
    <w:p w14:paraId="60DA89B6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2. Состав атома: количество протонов, нейтронов, электронов (р,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, е)</w:t>
      </w:r>
    </w:p>
    <w:p w14:paraId="3AE2014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3. Электронная схема строения.</w:t>
      </w:r>
    </w:p>
    <w:p w14:paraId="0B57EB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Электронная формула.</w:t>
      </w:r>
    </w:p>
    <w:p w14:paraId="46FD8CE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 Электронно-графическая формула.</w:t>
      </w:r>
    </w:p>
    <w:p w14:paraId="0813890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6. Количество валентных электронов.</w:t>
      </w:r>
    </w:p>
    <w:p w14:paraId="707CCF32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7F25A274" w14:textId="24760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1. Формула высшего оксида, характер оксида (основный,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кислотный, амфотерный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1D62E8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2. Формула гидроксида (основание или кислота).</w:t>
      </w:r>
    </w:p>
    <w:p w14:paraId="70C4E58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3. Формула летучего водородного соединения.</w:t>
      </w:r>
    </w:p>
    <w:p w14:paraId="4CA5A9F5" w14:textId="750AA568" w:rsidR="003C0EEE" w:rsidRPr="00FB62F1" w:rsidRDefault="003C0EEE" w:rsidP="0034719A">
      <w:pPr>
        <w:spacing w:after="0" w:line="240" w:lineRule="auto"/>
        <w:ind w:left="708" w:firstLine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 Химический характер оксида, его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доказательство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4.1. кислотный оксид + основный оксид = соль </w:t>
      </w:r>
    </w:p>
    <w:p w14:paraId="0A75EE0E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кислотный оксид + основание = соль + вода</w:t>
      </w:r>
    </w:p>
    <w:p w14:paraId="693A3E97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4.2. основный оксид + кислотный оксид = соль</w:t>
      </w:r>
    </w:p>
    <w:p w14:paraId="7A8006D6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основный оксид + кислота = соль + вода</w:t>
      </w:r>
    </w:p>
    <w:p w14:paraId="1C9333BC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4.3 амфотерный оксид + кислота = соль + вода </w:t>
      </w:r>
    </w:p>
    <w:p w14:paraId="56346DAA" w14:textId="77777777" w:rsidR="003C0EEE" w:rsidRPr="00FB62F1" w:rsidRDefault="003C0EEE" w:rsidP="0034719A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амфотерный оксид + щёлочь = соль + вода </w:t>
      </w:r>
    </w:p>
    <w:p w14:paraId="345FFFB4" w14:textId="77777777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E17A46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Характеристика элемента </w:t>
      </w: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 его положению в ПСХЭ</w:t>
      </w:r>
    </w:p>
    <w:p w14:paraId="1B1CAB46" w14:textId="77777777" w:rsidR="0034719A" w:rsidRPr="00FB62F1" w:rsidRDefault="0034719A" w:rsidP="0034719A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14:paraId="4403464B" w14:textId="79646251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Положение элемента в Периодической системе</w:t>
      </w:r>
    </w:p>
    <w:p w14:paraId="4CAC8DB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Порядковый номер натрия – 11.</w:t>
      </w:r>
    </w:p>
    <w:p w14:paraId="12C4FFCB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третьем малом периоде.</w:t>
      </w:r>
    </w:p>
    <w:p w14:paraId="2A95DA9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 в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группе, главной подгруппе.</w:t>
      </w:r>
    </w:p>
    <w:p w14:paraId="51EF0C5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Ar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23</w:t>
      </w:r>
    </w:p>
    <w:p w14:paraId="5AB98F18" w14:textId="13B1080A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Строение атома</w:t>
      </w:r>
    </w:p>
    <w:p w14:paraId="1BB3609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Заряд ядра атома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+11.</w:t>
      </w:r>
    </w:p>
    <w:p w14:paraId="4B8E392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Состав атома: протонов – 12; нейтронов – 12; электронов – 11. </w:t>
      </w:r>
    </w:p>
    <w:p w14:paraId="2A33905E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Электронная схема строения:   </w:t>
      </w:r>
    </w:p>
    <w:p w14:paraId="17364203" w14:textId="73919B65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 </w:t>
      </w:r>
      <w:r w:rsidR="00BA13B9">
        <w:rPr>
          <w:rFonts w:ascii="Times New Roman" w:eastAsia="Times New Roman" w:hAnsi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 wp14:anchorId="22896DF0" wp14:editId="4B4D67BD">
            <wp:extent cx="438150" cy="276225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F3B1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</w:t>
      </w:r>
      <w:r w:rsidRPr="00FB62F1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2  8 1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CDABE90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4. Электронная формула: 1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</w:p>
    <w:p w14:paraId="1ECD9905" w14:textId="52AFFDFF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FB62F1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Электронно- графическая формула </w:t>
      </w:r>
      <w:r w:rsidR="00BA13B9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E51D564" wp14:editId="7792B829">
            <wp:extent cx="933450" cy="638175"/>
            <wp:effectExtent l="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0E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6. Валентный электрон 1, значит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металл.</w:t>
      </w:r>
    </w:p>
    <w:p w14:paraId="0F54EC93" w14:textId="043DCFBE" w:rsidR="003C0EEE" w:rsidRPr="00FB62F1" w:rsidRDefault="003C0EEE" w:rsidP="0034719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Формулы соединений элемента</w:t>
      </w:r>
    </w:p>
    <w:p w14:paraId="4804860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основный.</w:t>
      </w:r>
    </w:p>
    <w:p w14:paraId="70960D4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2.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основание.</w:t>
      </w:r>
    </w:p>
    <w:p w14:paraId="47888E73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3. Летучее водородное соединение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не образует.</w:t>
      </w:r>
    </w:p>
    <w:p w14:paraId="5CCD9F07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4. Химический характер оксида, его доказательство: </w:t>
      </w:r>
    </w:p>
    <w:p w14:paraId="575AB3C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4DB0744C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 + 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= 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56A63A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>Задание №2.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 каким веществом: соляной кислотой или гидроксидом кальция будет реагировать высший оксид элемента с порядковым номером: а) 6?       б) 12?</w:t>
      </w:r>
    </w:p>
    <w:p w14:paraId="5D7CA6B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Напишите уравнения соответствующих реакций.                </w:t>
      </w:r>
    </w:p>
    <w:p w14:paraId="1213F60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Решение: </w:t>
      </w:r>
    </w:p>
    <w:p w14:paraId="22D110BB" w14:textId="48B2CAFC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а)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Элемент с порядковым номером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6000F0" w:rsidRPr="00FB62F1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углерод С, его высший оксид СО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– кислотный, значит, он будет реагировать с гидроксидом кальция. Запишем уравнение реакции:</w:t>
      </w:r>
    </w:p>
    <w:p w14:paraId="497B8849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4DCB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pt;height:15.65pt" o:ole="">
            <v:imagedata r:id="rId11" o:title=""/>
          </v:shape>
          <o:OLEObject Type="Embed" ProgID="Equation.3" ShapeID="_x0000_i1025" DrawAspect="Content" ObjectID="_1849541193" r:id="rId12"/>
        </w:objec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CaCO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32834C2" w14:textId="6D19619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б)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Элемент с порядковым номером 12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магний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, его высший 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основный, значит, он будет реагировать с соляной кислотой. Запишем уравнение реакции: </w:t>
      </w:r>
    </w:p>
    <w:p w14:paraId="587CC0F4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HCl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B800C59">
          <v:shape id="_x0000_i1026" type="#_x0000_t75" style="width:30.75pt;height:15.75pt" o:ole="">
            <v:imagedata r:id="rId11" o:title=""/>
          </v:shape>
          <o:OLEObject Type="Embed" ProgID="Equation.3" ShapeID="_x0000_i1026" DrawAspect="Content" ObjectID="_1849541194" r:id="rId13"/>
        </w:objec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MgCl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5033F9C" w14:textId="5257539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Задание № 3.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уравнение реакции, проходящей между            высшим оксидом элемента с порядковым номером 15 и гидроксидом</w:t>
      </w:r>
      <w:r w:rsidR="0034719A"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элемента с порядковым номером 11.</w:t>
      </w:r>
    </w:p>
    <w:p w14:paraId="28AC1DE3" w14:textId="77777777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Решение: </w:t>
      </w:r>
    </w:p>
    <w:p w14:paraId="6E035B9D" w14:textId="7021A5CF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15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фосфор – Р, его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высший оксид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19A"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кислотным. </w:t>
      </w:r>
    </w:p>
    <w:p w14:paraId="11DE8130" w14:textId="1AE9B4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Элемент с порядковым номером 11</w:t>
      </w:r>
      <w:r w:rsidR="006000F0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это натрий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а, его гидроксид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основание, запишем уравнение реакции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их взаимодействия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14:paraId="200EB853" w14:textId="77777777" w:rsidR="003C0EEE" w:rsidRPr="00FB62F1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5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+ 6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NaOH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A669071">
          <v:shape id="_x0000_i1027" type="#_x0000_t75" style="width:30.75pt;height:15.75pt" o:ole="">
            <v:imagedata r:id="rId11" o:title=""/>
          </v:shape>
          <o:OLEObject Type="Embed" ProgID="Equation.3" ShapeID="_x0000_i1027" DrawAspect="Content" ObjectID="_1849541195" r:id="rId14"/>
        </w:objec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FC2103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4.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натрий или цезий? (Объясните с точки зрения электронного строения их атомов).</w:t>
      </w:r>
    </w:p>
    <w:p w14:paraId="02F59D9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и цезий являются элементами первой группы, главной подгруппы, значит, имеют по одному валентному электрону. </w:t>
      </w:r>
    </w:p>
    <w:p w14:paraId="0E3CF562" w14:textId="072A1B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Натрий расположен в третьем периоде, то есть имеет 3 энергетических уровня в атоме, цезий расположен в шестом периоде, значит в его атоме 6 энергетических уровней. Радиус атома цезия больше радиуса натрия, и связь его валентного электрона с ядром слабее, следовательно, цезию легче отдать свой валентный электрон при химических реакциях. Вывод: цезий – более сильный восстановитель. </w:t>
      </w:r>
    </w:p>
    <w:p w14:paraId="7DC2CCD3" w14:textId="739D7C53" w:rsidR="003C0EEE" w:rsidRPr="00B605D6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5. 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Какой из двух элементов проявляет наиболее</w:t>
      </w:r>
      <w:r w:rsidR="0034719A"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B605D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выраженные окислительные свойства: кислород или фтор? (Объясните с точки зрения электронного строения их атомов).</w:t>
      </w:r>
    </w:p>
    <w:p w14:paraId="3538A93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05D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Решение:</w:t>
      </w:r>
      <w:r w:rsidRPr="00FB62F1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кислород и фтор являются элементами одного периода – второго, значит, имеют по два энергетических уровня в атоме. Кислород имеет 6 валентных электронов, а фтор – 7, следовательно, связь валентных электронов фтора с ядром сильнее. Известно, чем прочнее связь валентных электронов с ядром, тем сильнее окислительные свойства, значит, фтор будет являться более сильным окислителем </w:t>
      </w:r>
    </w:p>
    <w:bookmarkEnd w:id="8"/>
    <w:p w14:paraId="59C1B39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14BD84" w14:textId="77777777" w:rsidR="003C0EEE" w:rsidRPr="00E105E0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_Hlk88154540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71B75A3A" w14:textId="77777777" w:rsidR="003C0EEE" w:rsidRPr="00E105E0" w:rsidRDefault="003C0EEE" w:rsidP="0034719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05E0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p w14:paraId="220D44DB" w14:textId="46F8B45B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</w:p>
    <w:p w14:paraId="72173AA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летучего водородного соединения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17. Найдите этот элемент и дайте его характеристику по плану.</w:t>
      </w:r>
    </w:p>
    <w:p w14:paraId="00331D1A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F01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C2A453C" w14:textId="2F73C3C5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серной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CAF0E8D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16;                             б) 3.</w:t>
      </w:r>
    </w:p>
    <w:p w14:paraId="52CE0586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44B6B867" w14:textId="71202161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20</w:t>
      </w:r>
    </w:p>
    <w:p w14:paraId="30CD0F4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45CFD1B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0AC1DEF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3.                б) 2; 8; 4.                в) 2; 8; 8; 2.</w:t>
      </w:r>
    </w:p>
    <w:p w14:paraId="7605413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42A41B0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2CAD7DA3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восстановительные свойства: магний или стронций? (Объясните с точки зрения электронного строения их атомов).</w:t>
      </w:r>
    </w:p>
    <w:p w14:paraId="16B9A27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6A9B922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14; 31; 22.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6478A1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7EDE72C" w14:textId="37C61CB1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0CCA666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BC7CBC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40. Найдите этот элемент и дайте его характеристику по плану.</w:t>
      </w:r>
    </w:p>
    <w:p w14:paraId="4AE1278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AB6FDAD" w14:textId="040EAE2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азотной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бария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192EAB3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11;                             б) 6.</w:t>
      </w:r>
    </w:p>
    <w:p w14:paraId="2E6A4C5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5855DE0" w14:textId="45376A86" w:rsidR="003C0EEE" w:rsidRPr="000047C8" w:rsidRDefault="003C0EEE" w:rsidP="000047C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уравнение реакции, проходящей между высшим оксидом элемента с порядковым номером 7 и гидроксидом элемента с порядковым номером 11.</w:t>
      </w:r>
    </w:p>
    <w:p w14:paraId="386F133F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18422C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B4272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                б) 2; 8; 5                в) 2; 8; 8; 2</w:t>
      </w:r>
    </w:p>
    <w:p w14:paraId="434F5F7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70DE63E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4B46B117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калий или кальций? (Объясните с точки зрения электронного строения их атомов).</w:t>
      </w:r>
    </w:p>
    <w:p w14:paraId="72048D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3BB38C1" w14:textId="2B483EFA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3; 17; 30.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4D10049E" w14:textId="77777777" w:rsidR="00E16741" w:rsidRDefault="00E16741" w:rsidP="00E167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236EFB2" w14:textId="08660665" w:rsidR="003C0EEE" w:rsidRPr="00E16741" w:rsidRDefault="003C0EEE" w:rsidP="00E1674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3 ВАРИАНТ</w:t>
      </w:r>
    </w:p>
    <w:p w14:paraId="109640B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F3D0657" w14:textId="4996477E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44. Найдите этот элемент и дайте его характеристику по плану.</w:t>
      </w:r>
    </w:p>
    <w:p w14:paraId="13293D5B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30238861" w14:textId="5CB693A3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соляной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калия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5E33AD2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20;                             б) 7.</w:t>
      </w:r>
    </w:p>
    <w:p w14:paraId="7F87A38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1199B935" w14:textId="47373064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16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62D23C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5728398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3D3432A2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7.                б) 2; 8; 2                в) 2; 8; 8; 1</w:t>
      </w:r>
    </w:p>
    <w:p w14:paraId="16873FFB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5DAE2C7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7D6E2C0F" w14:textId="57FF19F9" w:rsidR="003C0EEE" w:rsidRPr="00FB62F1" w:rsidRDefault="003C0EEE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наибольшую электроотрицательность: кремний или сера? (Объясните с точки зрения электронного строения их атомов).</w:t>
      </w:r>
    </w:p>
    <w:p w14:paraId="069D3284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57A79731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12; 16; 28.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-) они принадлежат?</w:t>
      </w:r>
    </w:p>
    <w:p w14:paraId="5360173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B7E03A" w14:textId="07475E73" w:rsidR="003C0EEE" w:rsidRPr="00E16741" w:rsidRDefault="003C0EEE" w:rsidP="00B605D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4 ВАРИАНТ</w:t>
      </w:r>
    </w:p>
    <w:p w14:paraId="6D21C76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43EB3B9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 102. Найдите этот элемент и дайте его характеристику по плану.</w:t>
      </w:r>
    </w:p>
    <w:p w14:paraId="325AF2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661B5A0A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 каким веществом: оксидом магния или оксидом серы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IV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 будет реагировать гидроксид химического элемента с порядковым номером:</w:t>
      </w:r>
    </w:p>
    <w:p w14:paraId="425A1104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7;                             б) 56.</w:t>
      </w:r>
    </w:p>
    <w:p w14:paraId="144BA910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35A17FCA" w14:textId="6E6F9439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B02BF9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4939CC9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5DF2C719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2.                б) 2; 8; 4.                в) 2; 8; 7.</w:t>
      </w:r>
    </w:p>
    <w:p w14:paraId="45CD027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4E571A4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145808F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неметаллические свойства: селен или сера? (Объясните с точки зрения электронного строения их атомов).</w:t>
      </w:r>
    </w:p>
    <w:p w14:paraId="7261E1E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302594E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15; 20; 29.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2CCEE865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B6292F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5 ВАРИАНТ</w:t>
      </w:r>
    </w:p>
    <w:p w14:paraId="1F56B64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C9BC99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Назовите элемент по следующим данным: элемент четвёртого периода, его высший оксид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7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. С водородом образует газообразное соединение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Х.   Дайте его характеристику по плану.</w:t>
      </w:r>
    </w:p>
    <w:p w14:paraId="5F90783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4461E80C" w14:textId="610A739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фосфорной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7B0FE20F" w14:textId="77777777" w:rsidR="003C0EEE" w:rsidRPr="00FB62F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20;                             б) 17.</w:t>
      </w:r>
    </w:p>
    <w:p w14:paraId="2B604127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26B037A2" w14:textId="73CE72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13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16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52F9BF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7744018E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06FC9761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5.                б) 2; 5.                в) 2; 8; 8; 1.</w:t>
      </w:r>
    </w:p>
    <w:p w14:paraId="23482235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2155070D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55FC2F4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металлические свойства: натрий или рубидий? (Объясните с точки зрения электронного строения их атомов).</w:t>
      </w:r>
    </w:p>
    <w:p w14:paraId="46AD8690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4FFF2414" w14:textId="5085E1BA" w:rsidR="00771E83" w:rsidRDefault="003C0EEE" w:rsidP="000C71D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7; 19; 25.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1B56D003" w14:textId="77777777" w:rsidR="00B605D6" w:rsidRPr="00FB62F1" w:rsidRDefault="00B605D6" w:rsidP="00B605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8E1EBE" w14:textId="77777777" w:rsidR="003C0EEE" w:rsidRPr="00E16741" w:rsidRDefault="003C0EEE" w:rsidP="0034719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741">
        <w:rPr>
          <w:rFonts w:ascii="Times New Roman" w:eastAsia="Times New Roman" w:hAnsi="Times New Roman"/>
          <w:b/>
          <w:sz w:val="24"/>
          <w:szCs w:val="24"/>
          <w:lang w:eastAsia="ru-RU"/>
        </w:rPr>
        <w:t>6 ВАРИАНТ</w:t>
      </w:r>
    </w:p>
    <w:p w14:paraId="353E29A7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1</w:t>
      </w:r>
      <w:r w:rsidRPr="00E167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CD0C236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Формула высшего оксида элемента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; 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Mr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R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FB62F1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) =142. Найдите этот элемент и дайте его характеристику по плану.</w:t>
      </w:r>
    </w:p>
    <w:p w14:paraId="5FB76396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2 </w:t>
      </w:r>
    </w:p>
    <w:p w14:paraId="197466C2" w14:textId="1335C246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 каким веществом: хлорной кислотой или гидроксидом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натрия будет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реагировать высший оксид химического элемента с порядковым номером:</w:t>
      </w:r>
    </w:p>
    <w:p w14:paraId="2196DE38" w14:textId="77777777" w:rsidR="003C0EEE" w:rsidRPr="00FB62F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а) 56;                             б) 15.</w:t>
      </w:r>
    </w:p>
    <w:p w14:paraId="33D7D799" w14:textId="77777777" w:rsidR="003C0EEE" w:rsidRPr="00E16741" w:rsidRDefault="003C0EEE" w:rsidP="0034719A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 3 </w:t>
      </w:r>
    </w:p>
    <w:p w14:paraId="7A76C678" w14:textId="40B443C2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Составьте уравнение реакции, проходящей между высшим оксидом элемента с порядковым номером 30 и гидроксидом элемента с порядковым </w:t>
      </w:r>
      <w:r w:rsidR="0034719A" w:rsidRPr="00FB62F1">
        <w:rPr>
          <w:rFonts w:ascii="Times New Roman" w:eastAsia="Times New Roman" w:hAnsi="Times New Roman"/>
          <w:sz w:val="28"/>
          <w:szCs w:val="28"/>
          <w:lang w:eastAsia="ru-RU"/>
        </w:rPr>
        <w:t>номером 11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9A8EB25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4</w:t>
      </w:r>
    </w:p>
    <w:p w14:paraId="2051C688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Назовите химические элементы, зная распределение электронов в их атомах:</w:t>
      </w:r>
    </w:p>
    <w:p w14:paraId="7C3A0BF2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а) 2; 8; 3.                б) 2; 5.                в) 2; 8; 10; 2.</w:t>
      </w:r>
    </w:p>
    <w:p w14:paraId="59E93A20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формулы их оксидов, гидроксидов, летучих водородных соединений.</w:t>
      </w:r>
    </w:p>
    <w:p w14:paraId="6367B72A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5</w:t>
      </w:r>
    </w:p>
    <w:p w14:paraId="1CEAA26C" w14:textId="77777777" w:rsidR="003C0EEE" w:rsidRPr="00FB62F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Какой из двух элементов проявляет наиболее выраженные окислительные свойства: бор или азот? (Объясните с точки зрения электронного строения их атомов).</w:t>
      </w:r>
    </w:p>
    <w:p w14:paraId="7065CCBE" w14:textId="77777777" w:rsidR="003C0EEE" w:rsidRPr="00E16741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6741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 6</w:t>
      </w:r>
    </w:p>
    <w:p w14:paraId="0C6C881E" w14:textId="415C06B8" w:rsidR="003C0EEE" w:rsidRDefault="003C0EEE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Составьте электронные схемы, электронные и электронно-графические формулы атомов элементов с порядковыми номерами: 5; 23; 36. К какому электронному семейству (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 xml:space="preserve">-; </w:t>
      </w:r>
      <w:r w:rsidRPr="00FB62F1">
        <w:rPr>
          <w:rFonts w:ascii="Times New Roman" w:eastAsia="Times New Roman" w:hAnsi="Times New Roman"/>
          <w:sz w:val="28"/>
          <w:szCs w:val="28"/>
          <w:lang w:val="en-US" w:eastAsia="ru-RU"/>
        </w:rPr>
        <w:t>f</w:t>
      </w:r>
      <w:r w:rsidRPr="00FB62F1">
        <w:rPr>
          <w:rFonts w:ascii="Times New Roman" w:eastAsia="Times New Roman" w:hAnsi="Times New Roman"/>
          <w:sz w:val="28"/>
          <w:szCs w:val="28"/>
          <w:lang w:eastAsia="ru-RU"/>
        </w:rPr>
        <w:t>- элементы) они принадлежат?</w:t>
      </w:r>
    </w:p>
    <w:p w14:paraId="027AA2C7" w14:textId="77BF5C62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806E7" w14:textId="77777777" w:rsidR="000E1B93" w:rsidRDefault="000E1B93" w:rsidP="0034719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FCE359" w14:textId="36ED6521" w:rsidR="000E1B93" w:rsidRPr="000E1B93" w:rsidRDefault="000E1B93" w:rsidP="000E1B93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3</w:t>
      </w:r>
    </w:p>
    <w:bookmarkEnd w:id="9"/>
    <w:bookmarkEnd w:id="10"/>
    <w:p w14:paraId="25E0036E" w14:textId="5AB27940" w:rsidR="00121684" w:rsidRPr="000E1B93" w:rsidRDefault="00121684" w:rsidP="0012168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Строение вещества и п</w:t>
      </w:r>
      <w:r w:rsidR="000E1B93" w:rsidRPr="000E1B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рирода химической связи</w:t>
      </w:r>
    </w:p>
    <w:p w14:paraId="513626C6" w14:textId="77777777" w:rsidR="000E1B93" w:rsidRPr="000E1B93" w:rsidRDefault="000E1B93" w:rsidP="000E1B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AA8C79A" w14:textId="77777777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_Hlk233575079"/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повторить, закрепить и обобщить понятия о разновидностях химической связи, валентных возможностях элементов в соединениях, взаимосвязи состава и строения вещества с его свойствами.</w:t>
      </w:r>
    </w:p>
    <w:p w14:paraId="2C9A4009" w14:textId="1ED36744" w:rsidR="0061051F" w:rsidRPr="0061051F" w:rsidRDefault="0061051F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Основные типы химической связи (схема), шкала значений электроотрицательности (ЭО) химических элементов, модели s- и p-связи, модели различных типов кристаллической решетки, таблицы «Координационная (донорно-акцепторная) связь», «Межмолекулярные взаимодействия. Водородная связь», периодическая система химических элементов Д.И.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>Менделеева, модели кристаллических решеток алмаза и графита.</w:t>
      </w:r>
    </w:p>
    <w:p w14:paraId="7F3B2858" w14:textId="1B87B76D" w:rsidR="0061051F" w:rsidRDefault="00121684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2" w:name="_Hlk233575027"/>
      <w:bookmarkEnd w:id="11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4DB29A3E" w14:textId="1F88F3C5" w:rsidR="0061051F" w:rsidRDefault="0061051F" w:rsidP="0061051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D2675A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Химическая связь. Строение вещества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схем образования различных типов химических связей.</w:t>
      </w:r>
    </w:p>
    <w:p w14:paraId="1EAE7570" w14:textId="77777777" w:rsidR="00EC02E2" w:rsidRPr="004654C7" w:rsidRDefault="00EC02E2" w:rsidP="00EC02E2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2"/>
    <w:p w14:paraId="0EB803CE" w14:textId="59BF529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работы, необходимо вспомнить основные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причины образования химических связей и типы химических связей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7F614B12" w14:textId="6CE837CA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Ионная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между атомами, сильно различающимися по значениям ЭО. Ионной связью связываются атомы металлов и неметаллов за счет образования противоположно заряженных ионов и их взаимного притяжения. Вещества с ионной связью: Na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Cl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Ca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8FFFB88" wp14:editId="326F24EC">
            <wp:extent cx="485775" cy="1905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Mg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2+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S</w:t>
      </w:r>
      <w:r w:rsidRPr="00EC02E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2-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Это кристаллические вещества – оксиды металлов, основания, соли.</w:t>
      </w:r>
    </w:p>
    <w:p w14:paraId="1D752549" w14:textId="77777777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Ковалентная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возникает между атомами неметаллов за счет образования общих (связывающих) электронных пар.</w:t>
      </w:r>
    </w:p>
    <w:p w14:paraId="5289FA5B" w14:textId="1C810A4E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Связь между одинаковыми неметаллами – </w:t>
      </w: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неполярная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О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Сl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Такие вещества бывают газообразными (H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, F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), твердыми (алмаз, графит, сера), реже жидкими (Br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125668FA" w14:textId="77777777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Ковалентная полярная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наблюдается между атомами неметаллов, различающимися электроотрицательностью: 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О, HCl, NH</w:t>
      </w:r>
      <w:r w:rsidRPr="00EC02E2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. Как правило, это жидкие или газообразные вещества.</w:t>
      </w:r>
    </w:p>
    <w:p w14:paraId="1805F239" w14:textId="55F78133" w:rsidR="00EC02E2" w:rsidRP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anchor distT="47625" distB="47625" distL="66675" distR="66675" simplePos="0" relativeHeight="251664384" behindDoc="0" locked="0" layoutInCell="1" allowOverlap="0" wp14:anchorId="6EE02BDF" wp14:editId="0AF0E114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52500" cy="752475"/>
            <wp:effectExtent l="0" t="0" r="0" b="9525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Металлическая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существует в металлах. Она возникает за счет взаимодействия относительно свободных валентных электронов с ионами металлов. Вещества с металлической связью твердые, только ртуть жидкая.</w:t>
      </w:r>
    </w:p>
    <w:p w14:paraId="372A3F69" w14:textId="48CED306" w:rsidR="00EC02E2" w:rsidRDefault="00EC02E2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C0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Водородная связь</w:t>
      </w:r>
      <w:r w:rsidRPr="00EC02E2">
        <w:rPr>
          <w:rFonts w:ascii="Times New Roman" w:eastAsia="Times New Roman" w:hAnsi="Times New Roman"/>
          <w:sz w:val="28"/>
          <w:szCs w:val="28"/>
          <w:lang w:eastAsia="ru-RU"/>
        </w:rPr>
        <w:t> – электростатическое притяжение между атомом водорода одной молекулы и атомом сильно электроотрицательного элемента (O, N, F) другой молекулы. Например:</w:t>
      </w:r>
    </w:p>
    <w:p w14:paraId="4182649F" w14:textId="425B00A0" w:rsidR="000E501F" w:rsidRDefault="000E501F" w:rsidP="00EC02E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DE84C1" w14:textId="081A0D0B" w:rsidR="000E501F" w:rsidRPr="000E1B93" w:rsidRDefault="000E501F" w:rsidP="000E501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62F1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FB62F1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</w:p>
    <w:p w14:paraId="1269A8D2" w14:textId="006F7199" w:rsidR="0061051F" w:rsidRDefault="0061051F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4E65AB0F" w14:textId="77777777" w:rsidR="002F1C90" w:rsidRPr="0061051F" w:rsidRDefault="002F1C90" w:rsidP="0061051F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4502E6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14:paraId="098CEAF4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калия и фтора.</w:t>
      </w:r>
    </w:p>
    <w:p w14:paraId="7E1E4B5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неполярной связи. </w:t>
      </w:r>
    </w:p>
    <w:p w14:paraId="6B3E0C82" w14:textId="7408A03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3. Составьте схемы образования молекул: О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l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2 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(укажите механизм образования связи, полярность связи, число связей, способ перекрывания электронных орбиталей)</w:t>
      </w:r>
    </w:p>
    <w:p w14:paraId="4672D12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DCDF392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14:paraId="2106094C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Что такое химическая связь? (определение). Что является причиной образования химической связи?</w:t>
      </w:r>
    </w:p>
    <w:p w14:paraId="7F9F799A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ковалентной полярной связи. </w:t>
      </w:r>
    </w:p>
    <w:p w14:paraId="240916B6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HF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S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орбиталей)</w:t>
      </w:r>
    </w:p>
    <w:p w14:paraId="0BB91112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5D0A7EB" w14:textId="77777777" w:rsidR="002F1C90" w:rsidRPr="002F1C90" w:rsidRDefault="002F1C90" w:rsidP="002F1C90">
      <w:pPr>
        <w:spacing w:after="0" w:line="276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F1C9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3</w:t>
      </w:r>
    </w:p>
    <w:p w14:paraId="40C6CE0B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1. Составьте схему образования ионной связи при взаимодействии атомов кальция и кислорода.</w:t>
      </w:r>
    </w:p>
    <w:p w14:paraId="25DB5683" w14:textId="77777777" w:rsidR="002F1C90" w:rsidRP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Дайте определение донорно-акцепторного механизма ковалентной связи и составьте схему образования иона аммония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NH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perscript"/>
          <w:lang w:eastAsia="ru-RU"/>
        </w:rPr>
        <w:t>+</w:t>
      </w:r>
    </w:p>
    <w:p w14:paraId="6A92A33F" w14:textId="095D4943" w:rsidR="002F1C90" w:rsidRDefault="002F1C90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Составьте схемы образования молекул: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F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>О   Р</w:t>
      </w:r>
      <w:r w:rsidRPr="002F1C9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2F1C90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F1C9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(укажите механизм образования связи, полярность связи, число связей, способ перекрывания электронных орбиталей.</w:t>
      </w:r>
    </w:p>
    <w:p w14:paraId="5AD0486F" w14:textId="0377B3E7" w:rsidR="00856759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23D55C6" w14:textId="77777777" w:rsidR="00856759" w:rsidRPr="002F1C90" w:rsidRDefault="00856759" w:rsidP="002F1C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E0B694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bookmarkStart w:id="13" w:name="_Hlk88155099"/>
    </w:p>
    <w:p w14:paraId="36D1B2F0" w14:textId="730F0979" w:rsidR="00207919" w:rsidRDefault="00207919" w:rsidP="00207919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</w:p>
    <w:p w14:paraId="74EE3C92" w14:textId="77777777" w:rsidR="00D2675A" w:rsidRPr="00207919" w:rsidRDefault="00D2675A" w:rsidP="00D2675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Генетическая связь между классами неорганических соединений</w:t>
      </w:r>
    </w:p>
    <w:p w14:paraId="1F409617" w14:textId="64B33F6C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повторить, закрепить и обобщить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знания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 основных классах неорганических соединений и научиться составлять схемы генетической связи.</w:t>
      </w:r>
    </w:p>
    <w:p w14:paraId="7CCA3CB2" w14:textId="4805459D" w:rsidR="00D2675A" w:rsidRPr="0061051F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51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105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периодическая система химических элементов Д.И. Менделеева</w:t>
      </w:r>
    </w:p>
    <w:p w14:paraId="1885BAB3" w14:textId="77777777" w:rsidR="00D2675A" w:rsidRDefault="00D2675A" w:rsidP="00D2675A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5D581CB3" w14:textId="00CD9D73" w:rsidR="00D2675A" w:rsidRDefault="00D2675A" w:rsidP="00D2675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Основные класса неорганических соединений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составлении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уравнений реакций, отражающих генетическую взаимосвязь между основными классами неорганических соединений.</w:t>
      </w:r>
    </w:p>
    <w:p w14:paraId="4E3B7E01" w14:textId="2CE1C7DF" w:rsidR="00D2675A" w:rsidRPr="00B25737" w:rsidRDefault="00B25737" w:rsidP="00B25737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="00D2675A"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4BA22D24" w14:textId="77777777" w:rsidR="00D2675A" w:rsidRP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Приступая к выполнению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данного задания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, необходимо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знать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генетической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2675A">
        <w:rPr>
          <w:rFonts w:ascii="Times New Roman" w:eastAsia="Times New Roman" w:hAnsi="Times New Roman"/>
          <w:bCs/>
          <w:sz w:val="28"/>
          <w:szCs w:val="28"/>
          <w:lang w:eastAsia="ru-RU"/>
        </w:rPr>
        <w:t>называется связь между веществами разных классов, основанная на их взаимопревращениях и отражающая единство их происхождения, то есть генезис веществ.</w:t>
      </w:r>
    </w:p>
    <w:p w14:paraId="27AA8B1B" w14:textId="77777777" w:rsidR="00D2675A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Зная классы простых веществ, можно составить два генетических ряда: генетический ряд металлов и генетический ряд неметаллов.</w:t>
      </w:r>
    </w:p>
    <w:p w14:paraId="54A75A2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14:paraId="333A9815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Различают две разновидности генетического ряда металлов.</w:t>
      </w:r>
    </w:p>
    <w:p w14:paraId="69E9388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в качестве гидроксида соответствует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растворимое основание –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щёлочь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2A0675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 → основный оксид → основание (щёлочь) → соль</w:t>
      </w:r>
    </w:p>
    <w:p w14:paraId="6E467C8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кальция:</w:t>
      </w:r>
    </w:p>
    <w:p w14:paraId="212573C9" w14:textId="77777777" w:rsidR="00D2675A" w:rsidRPr="00C2362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CaO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Ca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</w:p>
    <w:p w14:paraId="34D7A6FC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металлов, которым соответствует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нерастворимое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основание:</w:t>
      </w:r>
    </w:p>
    <w:p w14:paraId="502DD787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металл→основный оксид</w:t>
      </w:r>
      <w:r w:rsidRPr="00130728">
        <w:rPr>
          <w:rFonts w:ascii="Times New Roman" w:eastAsia="Times New Roman" w:hAnsi="Times New Roman"/>
          <w:i/>
          <w:sz w:val="28"/>
          <w:szCs w:val="28"/>
          <w:lang w:eastAsia="ru-RU"/>
        </w:rPr>
        <w:t>→</w:t>
      </w: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соль→основание→основный оксид→металл</w:t>
      </w:r>
    </w:p>
    <w:p w14:paraId="09B248E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меди:</w:t>
      </w:r>
    </w:p>
    <w:p w14:paraId="17A3D795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</w:p>
    <w:p w14:paraId="039226CE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Генетический ряд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неметаллов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отражает взаимосвязь веществ разных классов, в основу которой положен один и тот же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неметалл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18E75EB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Здесь также можно выделить две разновидности:</w:t>
      </w:r>
    </w:p>
    <w:p w14:paraId="7F2A517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1.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в качестве гидроксида соответствует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15838BFC" w14:textId="77777777" w:rsidR="00D2675A" w:rsidRPr="00130728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 → кислотный оксид →кислота → соль</w:t>
      </w:r>
    </w:p>
    <w:p w14:paraId="729E08E7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фосфора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3C87543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 → P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(PO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C47622F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Генетический ряд неметаллов, которым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нерастворимая кислота:</w:t>
      </w:r>
    </w:p>
    <w:p w14:paraId="498E6C8E" w14:textId="77777777" w:rsidR="00D2675A" w:rsidRPr="00130728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30728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неметалл → кислотный оксид→ соль → кислота→ кислотный оксид→ неметалл</w:t>
      </w:r>
    </w:p>
    <w:p w14:paraId="77E7685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Например, генетический ряд кремния:</w:t>
      </w:r>
    </w:p>
    <w:p w14:paraId="039B9D64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→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Si</w:t>
      </w:r>
    </w:p>
    <w:p w14:paraId="03F1C47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E77617" w14:textId="008ACF95" w:rsidR="00D2675A" w:rsidRPr="004E1CBC" w:rsidRDefault="00D2675A" w:rsidP="004E1CBC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E1CBC">
        <w:rPr>
          <w:rFonts w:ascii="Times New Roman" w:eastAsia="Times New Roman" w:hAnsi="Times New Roman"/>
          <w:b/>
          <w:sz w:val="28"/>
          <w:szCs w:val="28"/>
          <w:lang w:eastAsia="ru-RU"/>
        </w:rPr>
        <w:t>Примеры выполнения типовых задач</w:t>
      </w:r>
    </w:p>
    <w:p w14:paraId="3E91A755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 №1.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железа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 уравнения реакций, с помощью которых можно осуществить данные превращения.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4CD2E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7E7962E1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Железо является металлом, которому соответствует нерастворимое основание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железа.</w:t>
      </w:r>
    </w:p>
    <w:p w14:paraId="11D3468E" w14:textId="77777777" w:rsidR="00D2675A" w:rsidRPr="00C2362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NO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OH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  <w:r w:rsidRPr="00C2362A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</w:p>
    <w:p w14:paraId="71466FF4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3641D096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1)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FeO</w:t>
      </w:r>
    </w:p>
    <w:p w14:paraId="15EBE888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FeO + 2HNO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Fe(NO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6445B50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Fe(NO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+ 2NaOH → 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↓ +2NaNO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576FBE7D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4) Fe(OH)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FeO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4EBA49D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5) FeO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Fe + H 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F1707C2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14:paraId="01916689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№2.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генетический ряд серы (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val="en-US" w:eastAsia="ru-RU"/>
        </w:rPr>
        <w:t>II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) и напишите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уравнения реакций, с помощью которых можно осуществить данные превращения.</w:t>
      </w:r>
    </w:p>
    <w:p w14:paraId="42174D11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2F460F8" w14:textId="77777777" w:rsidR="00D2675A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4438B63A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Сера является неметаллом, которому соответствует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растворимая кислота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Составим генетический ряд серы.</w:t>
      </w:r>
    </w:p>
    <w:p w14:paraId="4EB3A862" w14:textId="77777777" w:rsidR="00D2675A" w:rsidRPr="00792027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</w:p>
    <w:p w14:paraId="5D4FA538" w14:textId="77777777" w:rsidR="00D2675A" w:rsidRPr="00792027" w:rsidRDefault="00D2675A" w:rsidP="00D2675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Запишем уравнения реакций:</w:t>
      </w:r>
    </w:p>
    <w:p w14:paraId="53824B94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1) S + 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9A5EB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2) 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65311056" w14:textId="77777777" w:rsidR="00D2675A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3)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 → 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64C9C5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641795EB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</w:t>
      </w:r>
      <w:r w:rsidRPr="00501CD0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№3</w:t>
      </w:r>
      <w:r w:rsidRPr="00501CD0">
        <w:rPr>
          <w:rFonts w:ascii="Times New Roman" w:eastAsia="Times New Roman" w:hAnsi="Times New Roman"/>
          <w:b/>
          <w:i/>
          <w:sz w:val="32"/>
          <w:szCs w:val="32"/>
          <w:lang w:val="en-US" w:eastAsia="ru-RU"/>
        </w:rPr>
        <w:t xml:space="preserve">. </w:t>
      </w: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Какие из следующих веществ будут реагировать с серной   кислотой?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7DF350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O;   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 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;   CaO;    HNO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3.</w:t>
      </w:r>
    </w:p>
    <w:p w14:paraId="49034E60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  <w:r w:rsidRPr="0079202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Составьте уравнения осуществимых реакций.</w:t>
      </w:r>
    </w:p>
    <w:p w14:paraId="1EE28F1F" w14:textId="77777777" w:rsidR="00D2675A" w:rsidRDefault="00D2675A" w:rsidP="00D2675A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vertAlign w:val="subscript"/>
          <w:lang w:eastAsia="ru-RU"/>
        </w:rPr>
      </w:pPr>
    </w:p>
    <w:p w14:paraId="74994E5B" w14:textId="77777777" w:rsidR="00D2675A" w:rsidRPr="00C406ED" w:rsidRDefault="00D2675A" w:rsidP="00D267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6ED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385FFECE" w14:textId="77777777" w:rsidR="00D2675A" w:rsidRPr="00792027" w:rsidRDefault="00D2675A" w:rsidP="00D2675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Кислоты взаимодействуют с основными оксидами, основаниями, солями более слабых или летучих кислот, поэтому:</w:t>
      </w:r>
    </w:p>
    <w:p w14:paraId="55BF0784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9202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Na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C903543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 нет взаимодействия, так как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N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5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– кислотный оксид </w:t>
      </w:r>
    </w:p>
    <w:p w14:paraId="63580ACD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→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Fe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3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+ 3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3A354E8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   нет взаимодействия, так как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РО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 xml:space="preserve">– кислота. </w:t>
      </w:r>
    </w:p>
    <w:p w14:paraId="6BFD1A7A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5)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Cu(OH)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→ CuSO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+2H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7ED9E1F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6)</w:t>
      </w:r>
      <w:r w:rsidRPr="0079202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BaCl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BaSO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↓ + 2HCl</w:t>
      </w:r>
    </w:p>
    <w:p w14:paraId="21D8095E" w14:textId="77777777" w:rsidR="00D2675A" w:rsidRPr="00792027" w:rsidRDefault="00D2675A" w:rsidP="00D2675A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326729">
        <w:rPr>
          <w:rFonts w:ascii="Times New Roman" w:eastAsia="Times New Roman" w:hAnsi="Times New Roman"/>
          <w:sz w:val="28"/>
          <w:szCs w:val="28"/>
          <w:lang w:val="en-US" w:eastAsia="ru-RU"/>
        </w:rPr>
        <w:t>7)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CaO 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→ CaSO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79202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EC2985" w14:textId="77777777" w:rsidR="00D2675A" w:rsidRPr="00BB32B3" w:rsidRDefault="00D2675A" w:rsidP="00D2675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>8)</w:t>
      </w:r>
      <w:r w:rsidRPr="00BB32B3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HNO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79202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      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взаимодействия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HN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BB32B3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BB32B3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</w:t>
      </w:r>
      <w:r w:rsidRPr="00792027">
        <w:rPr>
          <w:rFonts w:ascii="Times New Roman" w:eastAsia="Times New Roman" w:hAnsi="Times New Roman"/>
          <w:sz w:val="28"/>
          <w:szCs w:val="28"/>
          <w:lang w:eastAsia="ru-RU"/>
        </w:rPr>
        <w:t>кислота</w:t>
      </w:r>
    </w:p>
    <w:p w14:paraId="50635A92" w14:textId="77777777" w:rsidR="00D2675A" w:rsidRPr="00D53CEE" w:rsidRDefault="00D2675A" w:rsidP="00D2675A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450340AD" w14:textId="6EC6DF02" w:rsidR="00207919" w:rsidRPr="00DC4658" w:rsidRDefault="00D2675A" w:rsidP="00DC4658">
      <w:pPr>
        <w:spacing w:after="0" w:line="276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D2675A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166CD6EF" w14:textId="723A6360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1</w:t>
      </w:r>
    </w:p>
    <w:p w14:paraId="687E5E2C" w14:textId="663B99F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2EFA5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цинка и серы и напишите уравнения реакций, с помощью которых можно осуществить данные превращения.  </w:t>
      </w:r>
    </w:p>
    <w:p w14:paraId="4EAE53A8" w14:textId="178EA54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0CC3A8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калия?</w:t>
      </w:r>
    </w:p>
    <w:p w14:paraId="05EE5FD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Cu(OH)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24DF1B7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1E2E4B3A" w14:textId="56683C29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7108A81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4265BA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DF0F35C">
          <v:shape id="_x0000_i1028" type="#_x0000_t75" style="width:28.5pt;height:14.25pt" o:ole="">
            <v:imagedata r:id="rId11" o:title=""/>
          </v:shape>
          <o:OLEObject Type="Embed" ProgID="Equation.3" ShapeID="_x0000_i1028" DrawAspect="Content" ObjectID="_1849541196" r:id="rId1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B4C8B2">
          <v:shape id="_x0000_i1029" type="#_x0000_t75" style="width:28.5pt;height:14.25pt" o:ole="">
            <v:imagedata r:id="rId11" o:title=""/>
          </v:shape>
          <o:OLEObject Type="Embed" ProgID="Equation.3" ShapeID="_x0000_i1029" DrawAspect="Content" ObjectID="_1849541197" r:id="rId1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58417F4">
          <v:shape id="_x0000_i1030" type="#_x0000_t75" style="width:28.5pt;height:14.25pt" o:ole="">
            <v:imagedata r:id="rId11" o:title=""/>
          </v:shape>
          <o:OLEObject Type="Embed" ProgID="Equation.3" ShapeID="_x0000_i1030" DrawAspect="Content" ObjectID="_1849541198" r:id="rId1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97A377">
          <v:shape id="_x0000_i1031" type="#_x0000_t75" style="width:28.5pt;height:14.25pt" o:ole="">
            <v:imagedata r:id="rId11" o:title=""/>
          </v:shape>
          <o:OLEObject Type="Embed" ProgID="Equation.3" ShapeID="_x0000_i1031" DrawAspect="Content" ObjectID="_1849541199" r:id="rId2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F66CC11">
          <v:shape id="_x0000_i1032" type="#_x0000_t75" style="width:28.5pt;height:14.25pt" o:ole="">
            <v:imagedata r:id="rId11" o:title=""/>
          </v:shape>
          <o:OLEObject Type="Embed" ProgID="Equation.3" ShapeID="_x0000_i1032" DrawAspect="Content" ObjectID="_1849541200" r:id="rId2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7E968D3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Ba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5AF9F17">
          <v:shape id="_x0000_i1033" type="#_x0000_t75" style="width:28.5pt;height:14.25pt" o:ole="">
            <v:imagedata r:id="rId11" o:title=""/>
          </v:shape>
          <o:OLEObject Type="Embed" ProgID="Equation.3" ShapeID="_x0000_i1033" DrawAspect="Content" ObjectID="_1849541201" r:id="rId2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BaO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D76F2F2">
          <v:shape id="_x0000_i1034" type="#_x0000_t75" style="width:28.5pt;height:14.25pt" o:ole="">
            <v:imagedata r:id="rId11" o:title=""/>
          </v:shape>
          <o:OLEObject Type="Embed" ProgID="Equation.3" ShapeID="_x0000_i1034" DrawAspect="Content" ObjectID="_1849541202" r:id="rId2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7531398">
          <v:shape id="_x0000_i1035" type="#_x0000_t75" style="width:28.5pt;height:14.25pt" o:ole="">
            <v:imagedata r:id="rId11" o:title=""/>
          </v:shape>
          <o:OLEObject Type="Embed" ProgID="Equation.3" ShapeID="_x0000_i1035" DrawAspect="Content" ObjectID="_1849541203" r:id="rId2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Ba(NO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9237459">
          <v:shape id="_x0000_i1036" type="#_x0000_t75" style="width:28.5pt;height:14.25pt" o:ole="">
            <v:imagedata r:id="rId11" o:title=""/>
          </v:shape>
          <o:OLEObject Type="Embed" ProgID="Equation.3" ShapeID="_x0000_i1036" DrawAspect="Content" ObjectID="_1849541204" r:id="rId2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</w:p>
    <w:p w14:paraId="70B3C9A5" w14:textId="77D8CB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3C4BC3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191B8F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E70FBA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1F73D49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9AEAB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7D00906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9B00E6B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2</w:t>
      </w:r>
    </w:p>
    <w:p w14:paraId="1225DA71" w14:textId="530E9E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5139E4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углерода и алюминия и напишите уравнения реакций, с помощью которых можно осуществить данные превращения.                      </w:t>
      </w:r>
    </w:p>
    <w:p w14:paraId="34EE15F2" w14:textId="72D650F3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2CCCB5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4451B43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P;   CaO;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;    Li O;    NaOH;    HCl;  </w:t>
      </w:r>
    </w:p>
    <w:p w14:paraId="0D7B474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4D6AF39E" w14:textId="22EC741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1B10D96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7071188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0337B23">
          <v:shape id="_x0000_i1037" type="#_x0000_t75" style="width:28.5pt;height:14.25pt" o:ole="">
            <v:imagedata r:id="rId11" o:title=""/>
          </v:shape>
          <o:OLEObject Type="Embed" ProgID="Equation.3" ShapeID="_x0000_i1037" DrawAspect="Content" ObjectID="_1849541205" r:id="rId2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207AA69">
          <v:shape id="_x0000_i1038" type="#_x0000_t75" style="width:28.5pt;height:14.25pt" o:ole="">
            <v:imagedata r:id="rId11" o:title=""/>
          </v:shape>
          <o:OLEObject Type="Embed" ProgID="Equation.3" ShapeID="_x0000_i1038" DrawAspect="Content" ObjectID="_1849541206" r:id="rId2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213691">
          <v:shape id="_x0000_i1039" type="#_x0000_t75" style="width:28.5pt;height:14.25pt" o:ole="">
            <v:imagedata r:id="rId11" o:title=""/>
          </v:shape>
          <o:OLEObject Type="Embed" ProgID="Equation.3" ShapeID="_x0000_i1039" DrawAspect="Content" ObjectID="_1849541207" r:id="rId2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3729E5">
          <v:shape id="_x0000_i1040" type="#_x0000_t75" style="width:28.5pt;height:14.25pt" o:ole="">
            <v:imagedata r:id="rId11" o:title=""/>
          </v:shape>
          <o:OLEObject Type="Embed" ProgID="Equation.3" ShapeID="_x0000_i1040" DrawAspect="Content" ObjectID="_1849541208" r:id="rId2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34F3280">
          <v:shape id="_x0000_i1041" type="#_x0000_t75" style="width:28.5pt;height:14.25pt" o:ole="">
            <v:imagedata r:id="rId11" o:title=""/>
          </v:shape>
          <o:OLEObject Type="Embed" ProgID="Equation.3" ShapeID="_x0000_i1041" DrawAspect="Content" ObjectID="_1849541209" r:id="rId3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BaSO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</w:p>
    <w:p w14:paraId="3DC8257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Cu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0511918">
          <v:shape id="_x0000_i1042" type="#_x0000_t75" style="width:28.5pt;height:14.25pt" o:ole="">
            <v:imagedata r:id="rId11" o:title=""/>
          </v:shape>
          <o:OLEObject Type="Embed" ProgID="Equation.3" ShapeID="_x0000_i1042" DrawAspect="Content" ObjectID="_1849541210" r:id="rId3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CuO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23C50DC">
          <v:shape id="_x0000_i1043" type="#_x0000_t75" style="width:28.5pt;height:14.25pt" o:ole="">
            <v:imagedata r:id="rId11" o:title=""/>
          </v:shape>
          <o:OLEObject Type="Embed" ProgID="Equation.3" ShapeID="_x0000_i1043" DrawAspect="Content" ObjectID="_1849541211" r:id="rId3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EF6E908">
          <v:shape id="_x0000_i1044" type="#_x0000_t75" style="width:28.5pt;height:14.25pt" o:ole="">
            <v:imagedata r:id="rId11" o:title=""/>
          </v:shape>
          <o:OLEObject Type="Embed" ProgID="Equation.3" ShapeID="_x0000_i1044" DrawAspect="Content" ObjectID="_1849541212" r:id="rId3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Cu(OH)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56A95C">
          <v:shape id="_x0000_i1045" type="#_x0000_t75" style="width:28.5pt;height:14.25pt" o:ole="">
            <v:imagedata r:id="rId11" o:title=""/>
          </v:shape>
          <o:OLEObject Type="Embed" ProgID="Equation.3" ShapeID="_x0000_i1045" DrawAspect="Content" ObjectID="_1849541213" r:id="rId3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4ABCC8A">
          <v:shape id="_x0000_i1046" type="#_x0000_t75" style="width:28.5pt;height:14.25pt" o:ole="">
            <v:imagedata r:id="rId11" o:title=""/>
          </v:shape>
          <o:OLEObject Type="Embed" ProgID="Equation.3" ShapeID="_x0000_i1046" DrawAspect="Content" ObjectID="_1849541214" r:id="rId3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</w:p>
    <w:p w14:paraId="42529927" w14:textId="642F3D7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5CA5338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DE7745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36633B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2DA1FA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цинка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4FC803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бария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</w:p>
    <w:p w14:paraId="45D07DB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A731830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3</w:t>
      </w:r>
    </w:p>
    <w:p w14:paraId="5C73D34F" w14:textId="03571D7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627E70C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магния и азота и напишите уравнения реакций, с помощью которых можно осуществить данные превращения.                      </w:t>
      </w:r>
    </w:p>
    <w:p w14:paraId="27B9CF39" w14:textId="4012EA8D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1E4F8F6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натрия?</w:t>
      </w:r>
    </w:p>
    <w:p w14:paraId="6D3C55A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HCl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;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.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3EADCFB7" w14:textId="113EA6F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№3</w:t>
      </w:r>
    </w:p>
    <w:p w14:paraId="2D066B3C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6A4CA8C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P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DD2CB15">
          <v:shape id="_x0000_i1047" type="#_x0000_t75" style="width:28.5pt;height:14.25pt" o:ole="">
            <v:imagedata r:id="rId11" o:title=""/>
          </v:shape>
          <o:OLEObject Type="Embed" ProgID="Equation.3" ShapeID="_x0000_i1047" DrawAspect="Content" ObjectID="_1849541215" r:id="rId3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AC5E13D">
          <v:shape id="_x0000_i1048" type="#_x0000_t75" style="width:28.5pt;height:14.25pt" o:ole="">
            <v:imagedata r:id="rId11" o:title=""/>
          </v:shape>
          <o:OLEObject Type="Embed" ProgID="Equation.3" ShapeID="_x0000_i1048" DrawAspect="Content" ObjectID="_1849541216" r:id="rId3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45E9756">
          <v:shape id="_x0000_i1049" type="#_x0000_t75" style="width:28.5pt;height:14.25pt" o:ole="">
            <v:imagedata r:id="rId11" o:title=""/>
          </v:shape>
          <o:OLEObject Type="Embed" ProgID="Equation.3" ShapeID="_x0000_i1049" DrawAspect="Content" ObjectID="_1849541217" r:id="rId3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BE07E3C">
          <v:shape id="_x0000_i1050" type="#_x0000_t75" style="width:28.5pt;height:14.25pt" o:ole="">
            <v:imagedata r:id="rId11" o:title=""/>
          </v:shape>
          <o:OLEObject Type="Embed" ProgID="Equation.3" ShapeID="_x0000_i1050" DrawAspect="Content" ObjectID="_1849541218" r:id="rId3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19F394D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Ca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577BEB">
          <v:shape id="_x0000_i1051" type="#_x0000_t75" style="width:28.5pt;height:14.25pt" o:ole="">
            <v:imagedata r:id="rId11" o:title=""/>
          </v:shape>
          <o:OLEObject Type="Embed" ProgID="Equation.3" ShapeID="_x0000_i1051" DrawAspect="Content" ObjectID="_1849541219" r:id="rId4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CaO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D39C215">
          <v:shape id="_x0000_i1052" type="#_x0000_t75" style="width:28.5pt;height:14.25pt" o:ole="">
            <v:imagedata r:id="rId11" o:title=""/>
          </v:shape>
          <o:OLEObject Type="Embed" ProgID="Equation.3" ShapeID="_x0000_i1052" DrawAspect="Content" ObjectID="_1849541220" r:id="rId4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BD7860F">
          <v:shape id="_x0000_i1053" type="#_x0000_t75" style="width:28.5pt;height:14.25pt" o:ole="">
            <v:imagedata r:id="rId11" o:title=""/>
          </v:shape>
          <o:OLEObject Type="Embed" ProgID="Equation.3" ShapeID="_x0000_i1053" DrawAspect="Content" ObjectID="_1849541221" r:id="rId4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63EAC89">
          <v:shape id="_x0000_i1054" type="#_x0000_t75" style="width:28.5pt;height:14.25pt" o:ole="">
            <v:imagedata r:id="rId11" o:title=""/>
          </v:shape>
          <o:OLEObject Type="Embed" ProgID="Equation.3" ShapeID="_x0000_i1054" DrawAspect="Content" ObjectID="_1849541222" r:id="rId4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30A0C415" w14:textId="30BCE82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228F2F4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6A155B8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5064643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натрия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665719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меди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CC37F0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22EC1857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566E8677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4</w:t>
      </w:r>
    </w:p>
    <w:p w14:paraId="69295A4C" w14:textId="2B97445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7279F1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кремния и лития   и напишите уравнения реакций, с помощью которых можно осуществить данные превращения.                      </w:t>
      </w:r>
    </w:p>
    <w:p w14:paraId="4B459C0D" w14:textId="6525A0CF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4880857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):</w:t>
      </w:r>
    </w:p>
    <w:p w14:paraId="058C67B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HCl;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Fe; CaO;  SiO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NaOH;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Cu;  Ba(OH)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P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5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MgO</w:t>
      </w:r>
    </w:p>
    <w:p w14:paraId="7674AB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       </w:t>
      </w:r>
    </w:p>
    <w:p w14:paraId="74D5F949" w14:textId="6F9711E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4FC95FB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3717C8BF" w14:textId="44297A2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Na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6E01BA">
          <v:shape id="_x0000_i1055" type="#_x0000_t75" style="width:28.5pt;height:14.25pt" o:ole="">
            <v:imagedata r:id="rId11" o:title=""/>
          </v:shape>
          <o:OLEObject Type="Embed" ProgID="Equation.3" ShapeID="_x0000_i1055" DrawAspect="Content" ObjectID="_1849541223" r:id="rId4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FD02">
          <v:shape id="_x0000_i1056" type="#_x0000_t75" style="width:28.5pt;height:14.25pt" o:ole="">
            <v:imagedata r:id="rId11" o:title=""/>
          </v:shape>
          <o:OLEObject Type="Embed" ProgID="Equation.3" ShapeID="_x0000_i1056" DrawAspect="Content" ObjectID="_1849541224" r:id="rId4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NaOH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1AB17A9">
          <v:shape id="_x0000_i1057" type="#_x0000_t75" style="width:28.5pt;height:14.25pt" o:ole="">
            <v:imagedata r:id="rId11" o:title=""/>
          </v:shape>
          <o:OLEObject Type="Embed" ProgID="Equation.3" ShapeID="_x0000_i1057" DrawAspect="Content" ObjectID="_1849541225" r:id="rId4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NaHSO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BB77162">
          <v:shape id="_x0000_i1058" type="#_x0000_t75" style="width:28.5pt;height:14.25pt" o:ole="">
            <v:imagedata r:id="rId11" o:title=""/>
          </v:shape>
          <o:OLEObject Type="Embed" ProgID="Equation.3" ShapeID="_x0000_i1058" DrawAspect="Content" ObjectID="_1849541226" r:id="rId4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SO4 </w:t>
      </w:r>
    </w:p>
    <w:p w14:paraId="267D1A0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C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7857EEA">
          <v:shape id="_x0000_i1059" type="#_x0000_t75" style="width:28.5pt;height:14.25pt" o:ole="">
            <v:imagedata r:id="rId11" o:title=""/>
          </v:shape>
          <o:OLEObject Type="Embed" ProgID="Equation.3" ShapeID="_x0000_i1059" DrawAspect="Content" ObjectID="_1849541227" r:id="rId4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762BE56">
          <v:shape id="_x0000_i1060" type="#_x0000_t75" style="width:28.5pt;height:14.25pt" o:ole="">
            <v:imagedata r:id="rId11" o:title=""/>
          </v:shape>
          <o:OLEObject Type="Embed" ProgID="Equation.3" ShapeID="_x0000_i1060" DrawAspect="Content" ObjectID="_1849541228" r:id="rId4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22CAF39">
          <v:shape id="_x0000_i1061" type="#_x0000_t75" style="width:28.5pt;height:14.25pt" o:ole="">
            <v:imagedata r:id="rId11" o:title=""/>
          </v:shape>
          <o:OLEObject Type="Embed" ProgID="Equation.3" ShapeID="_x0000_i1061" DrawAspect="Content" ObjectID="_1849541229" r:id="rId5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74B1093">
          <v:shape id="_x0000_i1062" type="#_x0000_t75" style="width:28.5pt;height:14.25pt" o:ole="">
            <v:imagedata r:id="rId11" o:title=""/>
          </v:shape>
          <o:OLEObject Type="Embed" ProgID="Equation.3" ShapeID="_x0000_i1062" DrawAspect="Content" ObjectID="_1849541230" r:id="rId5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285C8C29" w14:textId="119753B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0179BFE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36C41E4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натрия;</w:t>
      </w:r>
    </w:p>
    <w:p w14:paraId="1CCA01A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бария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);  </w:t>
      </w:r>
    </w:p>
    <w:p w14:paraId="0CAD442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48A93DD1" w14:textId="53B6851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кремния с оксидом калия.</w:t>
      </w:r>
    </w:p>
    <w:p w14:paraId="1FB55C69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5</w:t>
      </w:r>
    </w:p>
    <w:p w14:paraId="0BA6E7B0" w14:textId="75736A5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1D12FF9D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Составьте генетические ряды хлора и серебра и напишите уравнения реакций, с помощью которых можно осуществить данные превращения.                      </w:t>
      </w:r>
    </w:p>
    <w:p w14:paraId="7CE4F81B" w14:textId="67C2B9A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770F2E5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гидроксидом натрия?</w:t>
      </w:r>
    </w:p>
    <w:p w14:paraId="1C7206F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K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С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uSO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 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CuO;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Fe(OH)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3.</w:t>
      </w:r>
    </w:p>
    <w:p w14:paraId="5D82FF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0580CD68" w14:textId="345860C8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3954BD2A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02E9B872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5C79C69">
          <v:shape id="_x0000_i1063" type="#_x0000_t75" style="width:28.5pt;height:14.25pt" o:ole="">
            <v:imagedata r:id="rId11" o:title=""/>
          </v:shape>
          <o:OLEObject Type="Embed" ProgID="Equation.3" ShapeID="_x0000_i1063" DrawAspect="Content" ObjectID="_1849541231" r:id="rId5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 NO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5C84D25">
          <v:shape id="_x0000_i1064" type="#_x0000_t75" style="width:28.5pt;height:14.25pt" o:ole="">
            <v:imagedata r:id="rId11" o:title=""/>
          </v:shape>
          <o:OLEObject Type="Embed" ProgID="Equation.3" ShapeID="_x0000_i1064" DrawAspect="Content" ObjectID="_1849541232" r:id="rId5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0447EF3">
          <v:shape id="_x0000_i1065" type="#_x0000_t75" style="width:28.5pt;height:14.25pt" o:ole="">
            <v:imagedata r:id="rId11" o:title=""/>
          </v:shape>
          <o:OLEObject Type="Embed" ProgID="Equation.3" ShapeID="_x0000_i1065" DrawAspect="Content" ObjectID="_1849541233" r:id="rId54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HNO3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EC70971">
          <v:shape id="_x0000_i1066" type="#_x0000_t75" style="width:28.5pt;height:14.25pt" o:ole="">
            <v:imagedata r:id="rId11" o:title=""/>
          </v:shape>
          <o:OLEObject Type="Embed" ProgID="Equation.3" ShapeID="_x0000_i1066" DrawAspect="Content" ObjectID="_1849541234" r:id="rId5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</w:p>
    <w:p w14:paraId="5B55AC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 Al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4C213BB">
          <v:shape id="_x0000_i1067" type="#_x0000_t75" style="width:28.5pt;height:14.25pt" o:ole="">
            <v:imagedata r:id="rId11" o:title=""/>
          </v:shape>
          <o:OLEObject Type="Embed" ProgID="Equation.3" ShapeID="_x0000_i1067" DrawAspect="Content" ObjectID="_1849541235" r:id="rId5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Al 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47BEB7E">
          <v:shape id="_x0000_i1068" type="#_x0000_t75" style="width:28.5pt;height:14.25pt" o:ole="">
            <v:imagedata r:id="rId11" o:title=""/>
          </v:shape>
          <o:OLEObject Type="Embed" ProgID="Equation.3" ShapeID="_x0000_i1068" DrawAspect="Content" ObjectID="_1849541236" r:id="rId5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105EC3C">
          <v:shape id="_x0000_i1069" type="#_x0000_t75" style="width:28.5pt;height:14.25pt" o:ole="">
            <v:imagedata r:id="rId11" o:title=""/>
          </v:shape>
          <o:OLEObject Type="Embed" ProgID="Equation.3" ShapeID="_x0000_i1069" DrawAspect="Content" ObjectID="_1849541237" r:id="rId5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B447AC2">
          <v:shape id="_x0000_i1070" type="#_x0000_t75" style="width:28.5pt;height:14.25pt" o:ole="">
            <v:imagedata r:id="rId11" o:title=""/>
          </v:shape>
          <o:OLEObject Type="Embed" ProgID="Equation.3" ShapeID="_x0000_i1070" DrawAspect="Content" ObjectID="_1849541238" r:id="rId5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)3         </w:t>
      </w:r>
    </w:p>
    <w:p w14:paraId="00B9491C" w14:textId="3D85A5D5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5F36567E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42A0F6C4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алюминия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4279E1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азота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33DA8E11" w14:textId="6288FDD0" w:rsidR="00A7027F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бария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697D253B" w14:textId="3C7DF406" w:rsid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кальция с оксидом углерода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14:paraId="47074D64" w14:textId="77777777" w:rsidR="00A7027F" w:rsidRPr="00207919" w:rsidRDefault="00A7027F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010A39F4" w14:textId="77777777" w:rsidR="00207919" w:rsidRPr="00207919" w:rsidRDefault="00207919" w:rsidP="00A7027F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07919">
        <w:rPr>
          <w:rFonts w:ascii="Times New Roman" w:hAnsi="Times New Roman"/>
          <w:b/>
          <w:sz w:val="24"/>
          <w:szCs w:val="24"/>
          <w:lang w:eastAsia="ru-RU"/>
        </w:rPr>
        <w:t>ВАРИАНТ 6</w:t>
      </w:r>
    </w:p>
    <w:p w14:paraId="005E003D" w14:textId="7E30CC8B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№1</w:t>
      </w:r>
    </w:p>
    <w:p w14:paraId="313BD949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генетические ряды селена и хрома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) и напишите уравнения реакций, с помощью которых можно осуществить данные превращения.                      </w:t>
      </w:r>
    </w:p>
    <w:p w14:paraId="600BA28A" w14:textId="3123DAD2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№2                                                                   </w:t>
      </w:r>
    </w:p>
    <w:p w14:paraId="3967747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Какие из следующих веществ будут реагировать с оксидом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)?</w:t>
      </w:r>
    </w:p>
    <w:p w14:paraId="50EC5F2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Na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O;   N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5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SO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C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а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(OH)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FeCl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CaO;    HNO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;    H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O;  </w:t>
      </w:r>
    </w:p>
    <w:p w14:paraId="170C796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Напишите уравнения возможных реакций. </w:t>
      </w:r>
    </w:p>
    <w:p w14:paraId="54990F8C" w14:textId="478E7A8A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 xml:space="preserve">Задание №3 </w:t>
      </w:r>
    </w:p>
    <w:p w14:paraId="0EF64621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Осуществите превращения, укажите тип реакций:</w:t>
      </w:r>
    </w:p>
    <w:p w14:paraId="18ED126B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D2650D4">
          <v:shape id="_x0000_i1071" type="#_x0000_t75" style="width:28.5pt;height:14.25pt" o:ole="">
            <v:imagedata r:id="rId11" o:title=""/>
          </v:shape>
          <o:OLEObject Type="Embed" ProgID="Equation.3" ShapeID="_x0000_i1071" DrawAspect="Content" ObjectID="_1849541239" r:id="rId60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11F77B4F">
          <v:shape id="_x0000_i1072" type="#_x0000_t75" style="width:28.5pt;height:14.25pt" o:ole="">
            <v:imagedata r:id="rId11" o:title=""/>
          </v:shape>
          <o:OLEObject Type="Embed" ProgID="Equation.3" ShapeID="_x0000_i1072" DrawAspect="Content" ObjectID="_1849541240" r:id="rId61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LiOH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5E423235">
          <v:shape id="_x0000_i1073" type="#_x0000_t75" style="width:28.5pt;height:14.25pt" o:ole="">
            <v:imagedata r:id="rId11" o:title=""/>
          </v:shape>
          <o:OLEObject Type="Embed" ProgID="Equation.3" ShapeID="_x0000_i1073" DrawAspect="Content" ObjectID="_1849541241" r:id="rId62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HPO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 xml:space="preserve">4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2C8CF10C">
          <v:shape id="_x0000_i1074" type="#_x0000_t75" style="width:28.5pt;height:14.25pt" o:ole="">
            <v:imagedata r:id="rId11" o:title=""/>
          </v:shape>
          <o:OLEObject Type="Embed" ProgID="Equation.3" ShapeID="_x0000_i1074" DrawAspect="Content" ObjectID="_1849541242" r:id="rId63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Li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4 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6083260">
          <v:shape id="_x0000_i1075" type="#_x0000_t75" style="width:28.5pt;height:14.25pt" o:ole="">
            <v:imagedata r:id="rId11" o:title=""/>
          </v:shape>
          <o:OLEObject Type="Embed" ProgID="Equation.3" ShapeID="_x0000_i1075" DrawAspect="Content" ObjectID="_1849541243" r:id="rId64"/>
        </w:objec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Ag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PO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↓</w:t>
      </w:r>
    </w:p>
    <w:p w14:paraId="59E84FB6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)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73815E9E">
          <v:shape id="_x0000_i1076" type="#_x0000_t75" style="width:28.5pt;height:14.25pt" o:ole="">
            <v:imagedata r:id="rId11" o:title=""/>
          </v:shape>
          <o:OLEObject Type="Embed" ProgID="Equation.3" ShapeID="_x0000_i1076" DrawAspect="Content" ObjectID="_1849541244" r:id="rId65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HCL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4517DA1F">
          <v:shape id="_x0000_i1077" type="#_x0000_t75" style="width:28.5pt;height:14.25pt" o:ole="">
            <v:imagedata r:id="rId11" o:title=""/>
          </v:shape>
          <o:OLEObject Type="Embed" ProgID="Equation.3" ShapeID="_x0000_i1077" DrawAspect="Content" ObjectID="_1849541245" r:id="rId66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CaCl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2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3F17A184">
          <v:shape id="_x0000_i1078" type="#_x0000_t75" style="width:28.5pt;height:14.25pt" o:ole="">
            <v:imagedata r:id="rId11" o:title=""/>
          </v:shape>
          <o:OLEObject Type="Embed" ProgID="Equation.3" ShapeID="_x0000_i1078" DrawAspect="Content" ObjectID="_1849541246" r:id="rId67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 xml:space="preserve">3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089C1F05">
          <v:shape id="_x0000_i1079" type="#_x0000_t75" style="width:28.5pt;height:14.25pt" o:ole="">
            <v:imagedata r:id="rId11" o:title=""/>
          </v:shape>
          <o:OLEObject Type="Embed" ProgID="Equation.3" ShapeID="_x0000_i1079" DrawAspect="Content" ObjectID="_1849541247" r:id="rId68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2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 xml:space="preserve"> 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object w:dxaOrig="620" w:dyaOrig="320" w14:anchorId="685EC307">
          <v:shape id="_x0000_i1080" type="#_x0000_t75" style="width:28.5pt;height:14.25pt" o:ole="">
            <v:imagedata r:id="rId11" o:title=""/>
          </v:shape>
          <o:OLEObject Type="Embed" ProgID="Equation.3" ShapeID="_x0000_i1080" DrawAspect="Content" ObjectID="_1849541248" r:id="rId69"/>
        </w:objec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CaCO</w:t>
      </w:r>
      <w:r w:rsidRPr="00207919">
        <w:rPr>
          <w:rFonts w:ascii="Times New Roman" w:hAnsi="Times New Roman"/>
          <w:bCs/>
          <w:sz w:val="28"/>
          <w:szCs w:val="28"/>
          <w:vertAlign w:val="subscript"/>
          <w:lang w:val="en-US" w:eastAsia="ru-RU"/>
        </w:rPr>
        <w:t>3</w:t>
      </w:r>
    </w:p>
    <w:p w14:paraId="4046E5D7" w14:textId="3FFFC83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  <w:vertAlign w:val="subscript"/>
          <w:lang w:eastAsia="ru-RU"/>
        </w:rPr>
      </w:pPr>
      <w:r w:rsidRPr="00207919">
        <w:rPr>
          <w:rFonts w:ascii="Times New Roman" w:hAnsi="Times New Roman"/>
          <w:b/>
          <w:sz w:val="28"/>
          <w:szCs w:val="28"/>
          <w:lang w:eastAsia="ru-RU"/>
        </w:rPr>
        <w:t>Задание №4</w:t>
      </w:r>
    </w:p>
    <w:p w14:paraId="7AEC3215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Составьте уравнения реакций взаимодействия следующих оксидов:</w:t>
      </w:r>
    </w:p>
    <w:p w14:paraId="524A4CAF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а) оксида фосфора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железа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076CB590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б) оксида лития с оксидом хлора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707DFC93" w14:textId="77777777" w:rsidR="00207919" w:rsidRPr="00207919" w:rsidRDefault="00207919" w:rsidP="0020791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в) оксида ртути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серы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);</w:t>
      </w:r>
    </w:p>
    <w:p w14:paraId="2F294EEC" w14:textId="123EE67B" w:rsidR="00207919" w:rsidRPr="00856759" w:rsidRDefault="00207919" w:rsidP="00856759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07919">
        <w:rPr>
          <w:rFonts w:ascii="Times New Roman" w:hAnsi="Times New Roman"/>
          <w:bCs/>
          <w:sz w:val="28"/>
          <w:szCs w:val="28"/>
          <w:lang w:eastAsia="ru-RU"/>
        </w:rPr>
        <w:t>г) оксида марганца (</w:t>
      </w:r>
      <w:r w:rsidRPr="00207919">
        <w:rPr>
          <w:rFonts w:ascii="Times New Roman" w:hAnsi="Times New Roman"/>
          <w:bCs/>
          <w:sz w:val="28"/>
          <w:szCs w:val="28"/>
          <w:lang w:val="en-US" w:eastAsia="ru-RU"/>
        </w:rPr>
        <w:t>VII</w:t>
      </w:r>
      <w:r w:rsidRPr="00207919">
        <w:rPr>
          <w:rFonts w:ascii="Times New Roman" w:hAnsi="Times New Roman"/>
          <w:bCs/>
          <w:sz w:val="28"/>
          <w:szCs w:val="28"/>
          <w:lang w:eastAsia="ru-RU"/>
        </w:rPr>
        <w:t>) с оксидом калия.</w:t>
      </w:r>
    </w:p>
    <w:p w14:paraId="7A33AE10" w14:textId="4A796BCC" w:rsidR="00521C3D" w:rsidRPr="00E105E0" w:rsidRDefault="00521C3D" w:rsidP="00521C3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 w:rsidR="00E105E0">
        <w:rPr>
          <w:rFonts w:ascii="Times New Roman" w:hAnsi="Times New Roman"/>
          <w:b/>
          <w:sz w:val="28"/>
          <w:szCs w:val="28"/>
          <w:lang w:eastAsia="ru-RU"/>
        </w:rPr>
        <w:t>5</w:t>
      </w:r>
    </w:p>
    <w:p w14:paraId="2BA98790" w14:textId="220C7CB0" w:rsidR="00521C3D" w:rsidRPr="00E105E0" w:rsidRDefault="00E105E0" w:rsidP="00E105E0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Окислительно-восстановительные реакции</w:t>
      </w:r>
    </w:p>
    <w:p w14:paraId="21C25A95" w14:textId="77777777" w:rsidR="00521C3D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</w:p>
    <w:p w14:paraId="3819D39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14" w:name="_Hlk233572782"/>
      <w:bookmarkStart w:id="15" w:name="_Hlk233581258"/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научиться расставлять коэффициенты в уравнениях окислительно-восстановительных реакций методом электронного баланса.</w:t>
      </w:r>
    </w:p>
    <w:p w14:paraId="51D7B41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5B253EA2" w14:textId="77777777" w:rsidR="00521C3D" w:rsidRPr="00E105E0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3EE0A9FD" w14:textId="5AAFB802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 w:rsidR="0061051F"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«</w:t>
      </w:r>
      <w:r w:rsidR="006D2308">
        <w:rPr>
          <w:rFonts w:ascii="Times New Roman" w:eastAsia="Times New Roman" w:hAnsi="Times New Roman"/>
          <w:sz w:val="28"/>
          <w:szCs w:val="28"/>
          <w:lang w:eastAsia="ru-RU"/>
        </w:rPr>
        <w:t>Типы химических реакций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» для закрепления умений и навыков студентов в составлении уравнений окислительно-восстановительных реакций.</w:t>
      </w:r>
    </w:p>
    <w:p w14:paraId="4BE62048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6" w:name="_Hlk233574013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bookmarkEnd w:id="14"/>
    <w:p w14:paraId="56714E0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 основные положения теории окислительно-восстановительных реакций:</w:t>
      </w:r>
    </w:p>
    <w:bookmarkEnd w:id="15"/>
    <w:bookmarkEnd w:id="16"/>
    <w:p w14:paraId="53CB8D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1. Окислительно-восстановительные реакции (ОВР)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реакции, протекающие с изменением степени окисления атомов, входящих в состав реагирующих веществ.           </w:t>
      </w:r>
    </w:p>
    <w:p w14:paraId="4312A07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0F4FDF5">
          <v:shape id="_x0000_i1081" type="#_x0000_t75" style="width:30.75pt;height:15.75pt" o:ole="">
            <v:imagedata r:id="rId11" o:title=""/>
          </v:shape>
          <o:OLEObject Type="Embed" ProgID="Equation.3" ShapeID="_x0000_i1081" DrawAspect="Content" ObjectID="_1849541249" r:id="rId7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3CA1C2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 Окисление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процесс отдачи электронов атомом, молекулой или ионом; при этом степень окисления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повышается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 Атомы, молекулы или ионы, отдающие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восстановителями.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4B9265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Например:    </w:t>
      </w:r>
    </w:p>
    <w:p w14:paraId="6E00318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1BF8C59">
          <v:shape id="_x0000_i1082" type="#_x0000_t75" style="width:30.75pt;height:15.75pt" o:ole="">
            <v:imagedata r:id="rId11" o:title=""/>
          </v:shape>
          <o:OLEObject Type="Embed" ProgID="Equation.3" ShapeID="_x0000_i1082" DrawAspect="Content" ObjectID="_1849541250" r:id="rId7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окисляется (восстановитель)</w:t>
      </w:r>
    </w:p>
    <w:p w14:paraId="187970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C782533">
          <v:shape id="_x0000_i1083" type="#_x0000_t75" style="width:30.75pt;height:15.75pt" o:ole="">
            <v:imagedata r:id="rId11" o:title=""/>
          </v:shape>
          <o:OLEObject Type="Embed" ProgID="Equation.3" ShapeID="_x0000_i1083" DrawAspect="Content" ObjectID="_1849541251" r:id="rId7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+6</w:t>
      </w:r>
    </w:p>
    <w:p w14:paraId="05EAF61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+1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6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37DA75">
          <v:shape id="_x0000_i1084" type="#_x0000_t75" style="width:30.75pt;height:15.75pt" o:ole="">
            <v:imagedata r:id="rId11" o:title=""/>
          </v:shape>
          <o:OLEObject Type="Embed" ProgID="Equation.3" ShapeID="_x0000_i1084" DrawAspect="Content" ObjectID="_1849541252" r:id="rId7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+7</w:t>
      </w:r>
    </w:p>
    <w:p w14:paraId="21EFD894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 xml:space="preserve">-3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–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1C4BEE8">
          <v:shape id="_x0000_i1085" type="#_x0000_t75" style="width:30.75pt;height:15.75pt" o:ole="">
            <v:imagedata r:id="rId11" o:title=""/>
          </v:shape>
          <o:OLEObject Type="Embed" ProgID="Equation.3" ShapeID="_x0000_i1085" DrawAspect="Content" ObjectID="_1849541253" r:id="rId7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</w:t>
      </w:r>
    </w:p>
    <w:p w14:paraId="095461C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 Восстановление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процесс присоединения электронов атомом, молекулой или ионом; при этом степень окисления понижается. Атомы, молекулы или ионы, принимающие электроны, называются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окислителями.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Например:</w:t>
      </w:r>
    </w:p>
    <w:p w14:paraId="0538227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DC7C42">
          <v:shape id="_x0000_i1086" type="#_x0000_t75" style="width:30.75pt;height:15.75pt" o:ole="">
            <v:imagedata r:id="rId11" o:title=""/>
          </v:shape>
          <o:OLEObject Type="Embed" ProgID="Equation.3" ShapeID="_x0000_i1086" DrawAspect="Content" ObjectID="_1849541254" r:id="rId7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восстанавливается (окислитель)</w:t>
      </w:r>
    </w:p>
    <w:p w14:paraId="558E8C1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+ 4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C97CFBB">
          <v:shape id="_x0000_i1087" type="#_x0000_t75" style="width:30.75pt;height:15.75pt" o:ole="">
            <v:imagedata r:id="rId11" o:title=""/>
          </v:shape>
          <o:OLEObject Type="Embed" ProgID="Equation.3" ShapeID="_x0000_i1087" DrawAspect="Content" ObjectID="_1849541255" r:id="rId7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58A120E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-3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+ 8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7093E61">
          <v:shape id="_x0000_i1088" type="#_x0000_t75" style="width:30.75pt;height:15.75pt" o:ole="">
            <v:imagedata r:id="rId11" o:title=""/>
          </v:shape>
          <o:OLEObject Type="Embed" ProgID="Equation.3" ShapeID="_x0000_i1088" DrawAspect="Content" ObjectID="_1849541256" r:id="rId7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+5</w:t>
      </w:r>
    </w:p>
    <w:p w14:paraId="3879046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+2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8AAFC68">
          <v:shape id="_x0000_i1089" type="#_x0000_t75" style="width:30.75pt;height:15.75pt" o:ole="">
            <v:imagedata r:id="rId11" o:title=""/>
          </v:shape>
          <o:OLEObject Type="Embed" ProgID="Equation.3" ShapeID="_x0000_i1089" DrawAspect="Content" ObjectID="_1849541257" r:id="rId7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Cu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val="en-US" w:eastAsia="ru-RU"/>
        </w:rPr>
        <w:t>0</w:t>
      </w:r>
    </w:p>
    <w:p w14:paraId="15A9E6B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4. Окислительно-восстановительные реакции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всегда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представляют собой   совокупность двух противоположных процессов – окисления и восстановления.</w:t>
      </w:r>
    </w:p>
    <w:p w14:paraId="3205B0E9" w14:textId="77777777" w:rsidR="00521C3D" w:rsidRPr="004654C7" w:rsidRDefault="00521C3D" w:rsidP="00521C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1F60A2B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_Hlk167212024"/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Для составления уравнений окислительно-восстановительных реакций</w:t>
      </w:r>
    </w:p>
    <w:p w14:paraId="594F895E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часто используется специальный метод –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метод электронного баланса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. В основе его лежит следующее правило: </w:t>
      </w:r>
    </w:p>
    <w:p w14:paraId="5B55C625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общее число электронов, отданных восстановителем,</w:t>
      </w:r>
    </w:p>
    <w:p w14:paraId="049F61F8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должно равняться общему числу электронов, принятых</w:t>
      </w:r>
    </w:p>
    <w:p w14:paraId="717E297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окислителем.</w:t>
      </w:r>
    </w:p>
    <w:p w14:paraId="100A2AFA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Рассмотрим применение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метода электронного баланса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на примере реакции окисления алюминия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придерживаясь следующего алгоритма решения:</w:t>
      </w:r>
    </w:p>
    <w:p w14:paraId="711F83D2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1.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Запишем уравнение реакции.</w:t>
      </w:r>
    </w:p>
    <w:p w14:paraId="611108A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2A21493">
          <v:shape id="_x0000_i1090" type="#_x0000_t75" style="width:30.75pt;height:15.75pt" o:ole="">
            <v:imagedata r:id="rId11" o:title=""/>
          </v:shape>
          <o:OLEObject Type="Embed" ProgID="Equation.3" ShapeID="_x0000_i1090" DrawAspect="Content" ObjectID="_1849541258" r:id="rId79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</w:t>
      </w:r>
    </w:p>
    <w:p w14:paraId="65869236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Проставим степени окисления над элементами (простые вещества имеют степени окисления 0).</w:t>
      </w:r>
    </w:p>
    <w:p w14:paraId="76A418C0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EFC095F">
          <v:shape id="_x0000_i1091" type="#_x0000_t75" style="width:30.75pt;height:15.75pt" o:ole="">
            <v:imagedata r:id="rId11" o:title=""/>
          </v:shape>
          <o:OLEObject Type="Embed" ProgID="Equation.3" ShapeID="_x0000_i1091" DrawAspect="Content" ObjectID="_1849541259" r:id="rId80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056769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Выпишем символы тех элементов, которые изменили степени окисления, и запишем, сколько электронов отдают или присоединяют соответствующие элементы.</w:t>
      </w:r>
    </w:p>
    <w:p w14:paraId="6011180F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6003D4F">
          <v:shape id="_x0000_i1092" type="#_x0000_t75" style="width:30.75pt;height:15.75pt" o:ole="">
            <v:imagedata r:id="rId11" o:title=""/>
          </v:shape>
          <o:OLEObject Type="Embed" ProgID="Equation.3" ShapeID="_x0000_i1092" DrawAspect="Content" ObjectID="_1849541260" r:id="rId81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</w:t>
      </w:r>
    </w:p>
    <w:p w14:paraId="0AD4EC0B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CC83C">
          <v:shape id="_x0000_i1093" type="#_x0000_t75" style="width:30.75pt;height:15.75pt" o:ole="">
            <v:imagedata r:id="rId11" o:title=""/>
          </v:shape>
          <o:OLEObject Type="Embed" ProgID="Equation.3" ShapeID="_x0000_i1093" DrawAspect="Content" ObjectID="_1849541261" r:id="rId82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 </w:t>
      </w:r>
    </w:p>
    <w:p w14:paraId="25700763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Найдём наименьшее общее кратное чисел отданных и присоединенных электронов; разделим его на эти числа и получим коэффициенты:</w:t>
      </w:r>
    </w:p>
    <w:p w14:paraId="55D82CF1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– 3е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0DA52AE">
          <v:shape id="_x0000_i1094" type="#_x0000_t75" style="width:30.75pt;height:15.75pt" o:ole="">
            <v:imagedata r:id="rId11" o:title=""/>
          </v:shape>
          <o:OLEObject Type="Embed" ProgID="Equation.3" ShapeID="_x0000_i1094" DrawAspect="Content" ObjectID="_1849541262" r:id="rId83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+3 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окисление (восстановитель)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</w:p>
    <w:p w14:paraId="6140FA6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+ 4е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A2AF7C">
          <v:shape id="_x0000_i1095" type="#_x0000_t75" style="width:30.75pt;height:15.75pt" o:ole="">
            <v:imagedata r:id="rId11" o:title=""/>
          </v:shape>
          <o:OLEObject Type="Embed" ProgID="Equation.3" ShapeID="_x0000_i1095" DrawAspect="Content" ObjectID="_1849541263" r:id="rId84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2О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-2 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восстановление (окислитель)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</w:t>
      </w:r>
    </w:p>
    <w:p w14:paraId="14D448D9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4.1.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отданных восстановителем, поставим коэффициентом перед окислителем;</w:t>
      </w:r>
    </w:p>
    <w:p w14:paraId="2EFB5C1D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4.2.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Число электронов, принятых окислителем, поставим коэффициентом перед восстановителем.</w:t>
      </w:r>
    </w:p>
    <w:p w14:paraId="7C098F9C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+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632EC76">
          <v:shape id="_x0000_i1096" type="#_x0000_t75" style="width:30.75pt;height:15.75pt" o:ole="">
            <v:imagedata r:id="rId11" o:title=""/>
          </v:shape>
          <o:OLEObject Type="Embed" ProgID="Equation.3" ShapeID="_x0000_i1096" DrawAspect="Content" ObjectID="_1849541264" r:id="rId85"/>
        </w:objec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+3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-2</w:t>
      </w:r>
    </w:p>
    <w:p w14:paraId="15D75407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(Если коэффициенты имеют общий делитель, их необходимо сократить).</w:t>
      </w:r>
    </w:p>
    <w:p w14:paraId="00BF49DE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После этого уравняем количества атомов других элементов, которые не изменяют свою степень окисления.</w:t>
      </w:r>
    </w:p>
    <w:p w14:paraId="45817B6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Коэффициенты в уравнении поставлены правильно, если число атомов каждого элемента в обеих частях уравнения одинаково. </w:t>
      </w:r>
    </w:p>
    <w:p w14:paraId="1367E947" w14:textId="77777777" w:rsidR="00521C3D" w:rsidRPr="004654C7" w:rsidRDefault="00521C3D" w:rsidP="00521C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6CF2FB" w14:textId="77777777" w:rsidR="00521C3D" w:rsidRPr="0061051F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_Hlk233573872"/>
      <w:r w:rsidRPr="0061051F"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выполнения:</w:t>
      </w:r>
    </w:p>
    <w:p w14:paraId="32B244C7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1 ВАРИАНТ</w:t>
      </w:r>
    </w:p>
    <w:bookmarkEnd w:id="18"/>
    <w:p w14:paraId="7C05459B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714C37C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AA6181F">
          <v:shape id="_x0000_i1097" type="#_x0000_t75" style="width:30.75pt;height:15.75pt" o:ole="">
            <v:imagedata r:id="rId11" o:title=""/>
          </v:shape>
          <o:OLEObject Type="Embed" ProgID="Equation.3" ShapeID="_x0000_i1097" DrawAspect="Content" ObjectID="_1849541265" r:id="rId8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Ti</w:t>
      </w:r>
    </w:p>
    <w:p w14:paraId="1405B44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0F85261">
          <v:shape id="_x0000_i1098" type="#_x0000_t75" style="width:30.75pt;height:15.75pt" o:ole="">
            <v:imagedata r:id="rId11" o:title=""/>
          </v:shape>
          <o:OLEObject Type="Embed" ProgID="Equation.3" ShapeID="_x0000_i1098" DrawAspect="Content" ObjectID="_1849541266" r:id="rId8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9E1C48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7D030B">
          <v:shape id="_x0000_i1099" type="#_x0000_t75" style="width:30.75pt;height:15.75pt" o:ole="">
            <v:imagedata r:id="rId11" o:title=""/>
          </v:shape>
          <o:OLEObject Type="Embed" ProgID="Equation.3" ShapeID="_x0000_i1099" DrawAspect="Content" ObjectID="_1849541267" r:id="rId8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253E87B4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EA927E">
          <v:shape id="_x0000_i1100" type="#_x0000_t75" style="width:30.75pt;height:15.75pt" o:ole="">
            <v:imagedata r:id="rId11" o:title=""/>
          </v:shape>
          <o:OLEObject Type="Embed" ProgID="Equation.3" ShapeID="_x0000_i1100" DrawAspect="Content" ObjectID="_1849541268" r:id="rId8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6AE8D17D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2B462">
          <v:shape id="_x0000_i1101" type="#_x0000_t75" style="width:30.75pt;height:15.75pt" o:ole="">
            <v:imagedata r:id="rId11" o:title=""/>
          </v:shape>
          <o:OLEObject Type="Embed" ProgID="Equation.3" ShapeID="_x0000_i1101" DrawAspect="Content" ObjectID="_1849541269" r:id="rId9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00B9A51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7CEC774">
          <v:shape id="_x0000_i1102" type="#_x0000_t75" style="width:30.75pt;height:15.75pt" o:ole="">
            <v:imagedata r:id="rId11" o:title=""/>
          </v:shape>
          <o:OLEObject Type="Embed" ProgID="Equation.3" ShapeID="_x0000_i1102" DrawAspect="Content" ObjectID="_1849541270" r:id="rId9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6CFF46C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2C67B4A">
          <v:shape id="_x0000_i1103" type="#_x0000_t75" style="width:30.75pt;height:15.75pt" o:ole="">
            <v:imagedata r:id="rId11" o:title=""/>
          </v:shape>
          <o:OLEObject Type="Embed" ProgID="Equation.3" ShapeID="_x0000_i1103" DrawAspect="Content" ObjectID="_1849541271" r:id="rId9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Ag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</w:p>
    <w:p w14:paraId="184B6849" w14:textId="77777777" w:rsidR="00521C3D" w:rsidRPr="004654C7" w:rsidRDefault="00521C3D" w:rsidP="00521C3D">
      <w:pPr>
        <w:spacing w:after="0" w:line="240" w:lineRule="auto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                               </w:t>
      </w:r>
    </w:p>
    <w:p w14:paraId="1FEC80A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2 ВАРИАНТ</w:t>
      </w:r>
    </w:p>
    <w:p w14:paraId="4F11439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5BC4E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1) C + PbO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374B108">
          <v:shape id="_x0000_i1104" type="#_x0000_t75" style="width:30.75pt;height:15.75pt" o:ole="">
            <v:imagedata r:id="rId11" o:title=""/>
          </v:shape>
          <o:OLEObject Type="Embed" ProgID="Equation.3" ShapeID="_x0000_i1104" DrawAspect="Content" ObjectID="_1849541272" r:id="rId9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Pb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2F9E078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EB85027">
          <v:shape id="_x0000_i1105" type="#_x0000_t75" style="width:30.75pt;height:15.75pt" o:ole="">
            <v:imagedata r:id="rId11" o:title=""/>
          </v:shape>
          <o:OLEObject Type="Embed" ProgID="Equation.3" ShapeID="_x0000_i1105" DrawAspect="Content" ObjectID="_1849541273" r:id="rId9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C9444B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FE7D69D">
          <v:shape id="_x0000_i1106" type="#_x0000_t75" style="width:30.75pt;height:15.75pt" o:ole="">
            <v:imagedata r:id="rId11" o:title=""/>
          </v:shape>
          <o:OLEObject Type="Embed" ProgID="Equation.3" ShapeID="_x0000_i1106" DrawAspect="Content" ObjectID="_1849541274" r:id="rId9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3F1D5642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C2114FB">
          <v:shape id="_x0000_i1107" type="#_x0000_t75" style="width:30.75pt;height:15.75pt" o:ole="">
            <v:imagedata r:id="rId11" o:title=""/>
          </v:shape>
          <o:OLEObject Type="Embed" ProgID="Equation.3" ShapeID="_x0000_i1107" DrawAspect="Content" ObjectID="_1849541275" r:id="rId9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382EEC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AgNO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C2EDA1E">
          <v:shape id="_x0000_i1108" type="#_x0000_t75" style="width:30.75pt;height:15.75pt" o:ole="">
            <v:imagedata r:id="rId11" o:title=""/>
          </v:shape>
          <o:OLEObject Type="Embed" ProgID="Equation.3" ShapeID="_x0000_i1108" DrawAspect="Content" ObjectID="_1849541276" r:id="rId9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Ag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310F291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C729155">
          <v:shape id="_x0000_i1109" type="#_x0000_t75" style="width:30.75pt;height:15.75pt" o:ole="">
            <v:imagedata r:id="rId11" o:title=""/>
          </v:shape>
          <o:OLEObject Type="Embed" ProgID="Equation.3" ShapeID="_x0000_i1109" DrawAspect="Content" ObjectID="_1849541277" r:id="rId9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2DA897F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3E3AF4">
          <v:shape id="_x0000_i1110" type="#_x0000_t75" style="width:30.75pt;height:15.75pt" o:ole="">
            <v:imagedata r:id="rId11" o:title=""/>
          </v:shape>
          <o:OLEObject Type="Embed" ProgID="Equation.3" ShapeID="_x0000_i1110" DrawAspect="Content" ObjectID="_1849541278" r:id="rId9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37DBEB67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</w:p>
    <w:p w14:paraId="0AE29920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321917C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07B1D4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686AA5">
          <v:shape id="_x0000_i1111" type="#_x0000_t75" style="width:30.75pt;height:15.75pt" o:ole="">
            <v:imagedata r:id="rId11" o:title=""/>
          </v:shape>
          <o:OLEObject Type="Embed" ProgID="Equation.3" ShapeID="_x0000_i1111" DrawAspect="Content" ObjectID="_1849541279" r:id="rId10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 +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C3CCBE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8D02B22">
          <v:shape id="_x0000_i1112" type="#_x0000_t75" style="width:30.75pt;height:15.75pt" o:ole="">
            <v:imagedata r:id="rId11" o:title=""/>
          </v:shape>
          <o:OLEObject Type="Embed" ProgID="Equation.3" ShapeID="_x0000_i1112" DrawAspect="Content" ObjectID="_1849541280" r:id="rId10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3684A0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13A678">
          <v:shape id="_x0000_i1113" type="#_x0000_t75" style="width:30.75pt;height:15.75pt" o:ole="">
            <v:imagedata r:id="rId11" o:title=""/>
          </v:shape>
          <o:OLEObject Type="Embed" ProgID="Equation.3" ShapeID="_x0000_i1113" DrawAspect="Content" ObjectID="_1849541281" r:id="rId10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62ED6701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DE631BF">
          <v:shape id="_x0000_i1114" type="#_x0000_t75" style="width:30.75pt;height:15.75pt" o:ole="">
            <v:imagedata r:id="rId11" o:title=""/>
          </v:shape>
          <o:OLEObject Type="Embed" ProgID="Equation.3" ShapeID="_x0000_i1114" DrawAspect="Content" ObjectID="_1849541282" r:id="rId10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895777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HCl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Br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30F324C">
          <v:shape id="_x0000_i1115" type="#_x0000_t75" style="width:30.75pt;height:15.75pt" o:ole="">
            <v:imagedata r:id="rId11" o:title=""/>
          </v:shape>
          <o:OLEObject Type="Embed" ProgID="Equation.3" ShapeID="_x0000_i1115" DrawAspect="Content" ObjectID="_1849541283" r:id="rId10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HBrO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</w:t>
      </w:r>
    </w:p>
    <w:p w14:paraId="2915E65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3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9095325">
          <v:shape id="_x0000_i1116" type="#_x0000_t75" style="width:30.75pt;height:15.75pt" o:ole="">
            <v:imagedata r:id="rId11" o:title=""/>
          </v:shape>
          <o:OLEObject Type="Embed" ProgID="Equation.3" ShapeID="_x0000_i1116" DrawAspect="Content" ObjectID="_1849541284" r:id="rId10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4832F2C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5C77B80">
          <v:shape id="_x0000_i1117" type="#_x0000_t75" style="width:30.75pt;height:15.75pt" o:ole="">
            <v:imagedata r:id="rId11" o:title=""/>
          </v:shape>
          <o:OLEObject Type="Embed" ProgID="Equation.3" ShapeID="_x0000_i1117" DrawAspect="Content" ObjectID="_1849541285" r:id="rId10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</w:p>
    <w:p w14:paraId="659854DE" w14:textId="77777777" w:rsidR="00521C3D" w:rsidRPr="004654C7" w:rsidRDefault="00521C3D" w:rsidP="00521C3D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</w:pPr>
    </w:p>
    <w:p w14:paraId="1FFCB8AB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Pr="003970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D4540CD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24D3D9A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 P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5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0D994CD">
          <v:shape id="_x0000_i1118" type="#_x0000_t75" style="width:30.75pt;height:15.75pt" o:ole="">
            <v:imagedata r:id="rId11" o:title=""/>
          </v:shape>
          <o:OLEObject Type="Embed" ProgID="Equation.3" ShapeID="_x0000_i1118" DrawAspect="Content" ObjectID="_1849541286" r:id="rId10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 + CO</w:t>
      </w:r>
    </w:p>
    <w:p w14:paraId="6E51CC0F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62E31E5">
          <v:shape id="_x0000_i1119" type="#_x0000_t75" style="width:30.75pt;height:15.75pt" o:ole="">
            <v:imagedata r:id="rId11" o:title=""/>
          </v:shape>
          <o:OLEObject Type="Embed" ProgID="Equation.3" ShapeID="_x0000_i1119" DrawAspect="Content" ObjectID="_1849541287" r:id="rId10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530E46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TiO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Al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453D0B96">
          <v:shape id="_x0000_i1120" type="#_x0000_t75" style="width:30.75pt;height:15.75pt" o:ole="">
            <v:imagedata r:id="rId11" o:title=""/>
          </v:shape>
          <o:OLEObject Type="Embed" ProgID="Equation.3" ShapeID="_x0000_i1120" DrawAspect="Content" ObjectID="_1849541288" r:id="rId10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Al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Ti</w:t>
      </w:r>
    </w:p>
    <w:p w14:paraId="65C58B1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1F25AD3">
          <v:shape id="_x0000_i1121" type="#_x0000_t75" style="width:30.75pt;height:15.75pt" o:ole="">
            <v:imagedata r:id="rId11" o:title=""/>
          </v:shape>
          <o:OLEObject Type="Embed" ProgID="Equation.3" ShapeID="_x0000_i1121" DrawAspect="Content" ObjectID="_1849541289" r:id="rId11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676840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993289E">
          <v:shape id="_x0000_i1122" type="#_x0000_t75" style="width:30.75pt;height:15.75pt" o:ole="">
            <v:imagedata r:id="rId11" o:title=""/>
          </v:shape>
          <o:OLEObject Type="Embed" ProgID="Equation.3" ShapeID="_x0000_i1122" DrawAspect="Content" ObjectID="_1849541290" r:id="rId11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B46FC9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D8A18AD">
          <v:shape id="_x0000_i1123" type="#_x0000_t75" style="width:30.75pt;height:15.75pt" o:ole="">
            <v:imagedata r:id="rId11" o:title=""/>
          </v:shape>
          <o:OLEObject Type="Embed" ProgID="Equation.3" ShapeID="_x0000_i1123" DrawAspect="Content" ObjectID="_1849541291" r:id="rId11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</w:p>
    <w:p w14:paraId="0431716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E1988A">
          <v:shape id="_x0000_i1124" type="#_x0000_t75" style="width:30.75pt;height:15.75pt" o:ole="">
            <v:imagedata r:id="rId11" o:title=""/>
          </v:shape>
          <o:OLEObject Type="Embed" ProgID="Equation.3" ShapeID="_x0000_i1124" DrawAspect="Content" ObjectID="_1849541292" r:id="rId11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D827C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</w:p>
    <w:p w14:paraId="3A7BC3D5" w14:textId="77777777" w:rsidR="00521C3D" w:rsidRPr="003970DA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val="en-US" w:eastAsia="ru-RU"/>
        </w:rPr>
      </w:pPr>
      <w:r w:rsidRPr="003970DA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 xml:space="preserve">5 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</w:t>
      </w:r>
    </w:p>
    <w:p w14:paraId="39148CA2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6463FCEA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Fe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AA5AAFE">
          <v:shape id="_x0000_i1125" type="#_x0000_t75" style="width:30.75pt;height:15.75pt" o:ole="">
            <v:imagedata r:id="rId11" o:title=""/>
          </v:shape>
          <o:OLEObject Type="Embed" ProgID="Equation.3" ShapeID="_x0000_i1125" DrawAspect="Content" ObjectID="_1849541293" r:id="rId11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6AEA839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09DA957">
          <v:shape id="_x0000_i1126" type="#_x0000_t75" style="width:30.75pt;height:15.75pt" o:ole="">
            <v:imagedata r:id="rId11" o:title=""/>
          </v:shape>
          <o:OLEObject Type="Embed" ProgID="Equation.3" ShapeID="_x0000_i1126" DrawAspect="Content" ObjectID="_1849541294" r:id="rId11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↑</w:t>
      </w:r>
    </w:p>
    <w:p w14:paraId="41C6DE8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vertAlign w:val="subscript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2B764AFE">
          <v:shape id="_x0000_i1127" type="#_x0000_t75" style="width:30.75pt;height:15.75pt" o:ole="">
            <v:imagedata r:id="rId11" o:title=""/>
          </v:shape>
          <o:OLEObject Type="Embed" ProgID="Equation.3" ShapeID="_x0000_i1127" DrawAspect="Content" ObjectID="_1849541295" r:id="rId11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</w:p>
    <w:p w14:paraId="055363A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NH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427CAB0">
          <v:shape id="_x0000_i1128" type="#_x0000_t75" style="width:30.75pt;height:15.75pt" o:ole="">
            <v:imagedata r:id="rId11" o:title=""/>
          </v:shape>
          <o:OLEObject Type="Embed" ProgID="Equation.3" ShapeID="_x0000_i1128" DrawAspect="Content" ObjectID="_1849541296" r:id="rId11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6B23584E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597A8AA">
          <v:shape id="_x0000_i1129" type="#_x0000_t75" style="width:30.75pt;height:15.75pt" o:ole="">
            <v:imagedata r:id="rId11" o:title=""/>
          </v:shape>
          <o:OLEObject Type="Embed" ProgID="Equation.3" ShapeID="_x0000_i1129" DrawAspect="Content" ObjectID="_1849541297" r:id="rId118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 + 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</w:p>
    <w:p w14:paraId="45FFA996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6)  P + CuSO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O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62E5CCC">
          <v:shape id="_x0000_i1130" type="#_x0000_t75" style="width:30.75pt;height:15.75pt" o:ole="">
            <v:imagedata r:id="rId11" o:title=""/>
          </v:shape>
          <o:OLEObject Type="Embed" ProgID="Equation.3" ShapeID="_x0000_i1130" DrawAspect="Content" ObjectID="_1849541298" r:id="rId119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Cu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</w:p>
    <w:p w14:paraId="7C19C611" w14:textId="06409CDD" w:rsidR="00521C3D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PbO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KOH 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0BAACC30">
          <v:shape id="_x0000_i1131" type="#_x0000_t75" style="width:30.75pt;height:15.75pt" o:ole="">
            <v:imagedata r:id="rId11" o:title=""/>
          </v:shape>
          <o:OLEObject Type="Embed" ProgID="Equation.3" ShapeID="_x0000_i1131" DrawAspect="Content" ObjectID="_1849541299" r:id="rId120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PbO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7CE8A92" w14:textId="77777777" w:rsidR="00497103" w:rsidRPr="004654C7" w:rsidRDefault="00497103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14:paraId="03D06D92" w14:textId="77777777" w:rsidR="00521C3D" w:rsidRPr="004654C7" w:rsidRDefault="00521C3D" w:rsidP="00521C3D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Pr="004654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ВАРИАНТ</w:t>
      </w:r>
    </w:p>
    <w:p w14:paraId="6E082306" w14:textId="77777777" w:rsidR="00521C3D" w:rsidRPr="004654C7" w:rsidRDefault="00521C3D" w:rsidP="00521C3D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Задание. </w:t>
      </w:r>
      <w:r w:rsidRPr="004654C7">
        <w:rPr>
          <w:rFonts w:ascii="Times New Roman" w:eastAsia="Times New Roman" w:hAnsi="Times New Roman"/>
          <w:bCs/>
          <w:sz w:val="28"/>
          <w:szCs w:val="28"/>
          <w:lang w:eastAsia="ru-RU"/>
        </w:rPr>
        <w:t>Расставьте коэффициенты методом электронного баланса.</w:t>
      </w:r>
    </w:p>
    <w:p w14:paraId="493484BB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1) AsH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2680B41">
          <v:shape id="_x0000_i1132" type="#_x0000_t75" style="width:30.75pt;height:15.75pt" o:ole="">
            <v:imagedata r:id="rId11" o:title=""/>
          </v:shape>
          <o:OLEObject Type="Embed" ProgID="Equation.3" ShapeID="_x0000_i1132" DrawAspect="Content" ObjectID="_1849541300" r:id="rId121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As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ED4D4F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2) 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S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5C8490D5">
          <v:shape id="_x0000_i1133" type="#_x0000_t75" style="width:30.75pt;height:15.75pt" o:ole="">
            <v:imagedata r:id="rId11" o:title=""/>
          </v:shape>
          <o:OLEObject Type="Embed" ProgID="Equation.3" ShapeID="_x0000_i1133" DrawAspect="Content" ObjectID="_1849541301" r:id="rId122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FeCl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HCl</w:t>
      </w:r>
    </w:p>
    <w:p w14:paraId="45FB228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3)  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4B51B83">
          <v:shape id="_x0000_i1134" type="#_x0000_t75" style="width:30.75pt;height:15.75pt" o:ole="">
            <v:imagedata r:id="rId11" o:title=""/>
          </v:shape>
          <o:OLEObject Type="Embed" ProgID="Equation.3" ShapeID="_x0000_i1134" DrawAspect="Content" ObjectID="_1849541302" r:id="rId123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2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4E689FBC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4)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12ED4C28">
          <v:shape id="_x0000_i1135" type="#_x0000_t75" style="width:30.75pt;height:15.75pt" o:ole="">
            <v:imagedata r:id="rId11" o:title=""/>
          </v:shape>
          <o:OLEObject Type="Embed" ProgID="Equation.3" ShapeID="_x0000_i1135" DrawAspect="Content" ObjectID="_1849541303" r:id="rId124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↑ + KCl + CrCl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1EC4D175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5)  HgS + HNO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HCl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348F4CA9">
          <v:shape id="_x0000_i1136" type="#_x0000_t75" style="width:30.75pt;height:15.75pt" o:ole="">
            <v:imagedata r:id="rId11" o:title=""/>
          </v:shape>
          <o:OLEObject Type="Embed" ProgID="Equation.3" ShapeID="_x0000_i1136" DrawAspect="Content" ObjectID="_1849541304" r:id="rId125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HgCl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S + NO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7FA42707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6)  H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KMnO 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787CB6B9">
          <v:shape id="_x0000_i1137" type="#_x0000_t75" style="width:30.75pt;height:15.75pt" o:ole="">
            <v:imagedata r:id="rId11" o:title=""/>
          </v:shape>
          <o:OLEObject Type="Embed" ProgID="Equation.3" ShapeID="_x0000_i1137" DrawAspect="Content" ObjectID="_1849541305" r:id="rId126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PO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MnSO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</w:p>
    <w:p w14:paraId="577A3A38" w14:textId="77777777" w:rsidR="00521C3D" w:rsidRPr="004654C7" w:rsidRDefault="00521C3D" w:rsidP="00521C3D">
      <w:pPr>
        <w:spacing w:after="0" w:line="240" w:lineRule="auto"/>
        <w:ind w:firstLine="709"/>
        <w:contextualSpacing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7) 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7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KI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r w:rsidRPr="004654C7">
        <w:rPr>
          <w:rFonts w:ascii="Times New Roman" w:eastAsia="Times New Roman" w:hAnsi="Times New Roman"/>
          <w:position w:val="-6"/>
          <w:sz w:val="28"/>
          <w:szCs w:val="28"/>
          <w:lang w:eastAsia="ru-RU"/>
        </w:rPr>
        <w:object w:dxaOrig="620" w:dyaOrig="320" w14:anchorId="637AD469">
          <v:shape id="_x0000_i1138" type="#_x0000_t75" style="width:30.75pt;height:15.75pt" o:ole="">
            <v:imagedata r:id="rId11" o:title=""/>
          </v:shape>
          <o:OLEObject Type="Embed" ProgID="Equation.3" ShapeID="_x0000_i1138" DrawAspect="Content" ObjectID="_1849541306" r:id="rId127"/>
        </w:objec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K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 xml:space="preserve">4 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+ I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Cr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(SO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4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>)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3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+ H</w:t>
      </w:r>
      <w:r w:rsidRPr="004654C7">
        <w:rPr>
          <w:rFonts w:ascii="Times New Roman" w:eastAsia="Times New Roman" w:hAnsi="Times New Roman"/>
          <w:sz w:val="28"/>
          <w:szCs w:val="28"/>
          <w:vertAlign w:val="subscript"/>
          <w:lang w:val="en-US" w:eastAsia="ru-RU"/>
        </w:rPr>
        <w:t>2</w:t>
      </w:r>
      <w:r w:rsidRPr="004654C7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O</w:t>
      </w:r>
    </w:p>
    <w:bookmarkEnd w:id="17"/>
    <w:p w14:paraId="071847CB" w14:textId="5E6C2067" w:rsidR="00521C3D" w:rsidRDefault="00521C3D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7CD07B23" w14:textId="58D2776F" w:rsidR="003E674F" w:rsidRPr="00AA4031" w:rsidRDefault="00AA4031" w:rsidP="003E674F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A403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ПРАКТИЧЕСКАЯ РАБОТА №6</w:t>
      </w:r>
    </w:p>
    <w:p w14:paraId="6510FA34" w14:textId="215498F5" w:rsidR="003E674F" w:rsidRPr="003E674F" w:rsidRDefault="003E674F" w:rsidP="003E674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Влияние различных факторов на скорость </w:t>
      </w: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химических реакций</w:t>
      </w:r>
    </w:p>
    <w:p w14:paraId="147FAD9D" w14:textId="62A96108" w:rsidR="003E674F" w:rsidRDefault="003E674F" w:rsidP="003E674F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EC3C00" w14:textId="58E4190B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654C7">
        <w:rPr>
          <w:rFonts w:ascii="Times New Roman" w:eastAsia="Times New Roman" w:hAnsi="Times New Roman"/>
          <w:b/>
          <w:sz w:val="32"/>
          <w:szCs w:val="32"/>
          <w:lang w:eastAsia="ru-RU"/>
        </w:rPr>
        <w:t>Ц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ель работы: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 xml:space="preserve">бобщение теоретических знаний 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об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уча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B25737" w:rsidRPr="00B25737">
        <w:rPr>
          <w:rFonts w:ascii="Times New Roman" w:eastAsia="Times New Roman" w:hAnsi="Times New Roman"/>
          <w:sz w:val="28"/>
          <w:szCs w:val="28"/>
          <w:lang w:eastAsia="ru-RU"/>
        </w:rPr>
        <w:t>щихся о скорости химической реакции, факторах, влияющих на скоро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сть химической реакции.</w:t>
      </w:r>
    </w:p>
    <w:p w14:paraId="14C6ABFC" w14:textId="77777777" w:rsidR="007A10CC" w:rsidRPr="004654C7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Оборудование: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Периодическая система химических элементов Д.И. Менделеева.  </w:t>
      </w:r>
    </w:p>
    <w:p w14:paraId="24C0B02D" w14:textId="77777777" w:rsidR="007A10CC" w:rsidRPr="00E105E0" w:rsidRDefault="007A10CC" w:rsidP="007A10CC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_Hlk238895741"/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bookmarkEnd w:id="19"/>
    <w:p w14:paraId="0F3368B8" w14:textId="4036DD98" w:rsidR="007A10CC" w:rsidRPr="00597A50" w:rsidRDefault="007A10CC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597A50" w:rsidRPr="00597A50">
        <w:rPr>
          <w:rFonts w:ascii="Times New Roman" w:eastAsia="Times New Roman" w:hAnsi="Times New Roman"/>
          <w:sz w:val="28"/>
          <w:szCs w:val="28"/>
          <w:lang w:eastAsia="ru-RU"/>
        </w:rPr>
        <w:t>Скорость химических реакций. Химическое равновесие</w:t>
      </w:r>
      <w:r w:rsidRPr="00597A50">
        <w:rPr>
          <w:rFonts w:ascii="Times New Roman" w:eastAsia="Times New Roman" w:hAnsi="Times New Roman"/>
          <w:sz w:val="28"/>
          <w:szCs w:val="28"/>
          <w:lang w:eastAsia="ru-RU"/>
        </w:rPr>
        <w:t xml:space="preserve">» для закрепления умений и навыков студентов в </w:t>
      </w:r>
      <w:r w:rsidR="00787402">
        <w:rPr>
          <w:rFonts w:ascii="Times New Roman" w:eastAsia="Times New Roman" w:hAnsi="Times New Roman"/>
          <w:sz w:val="28"/>
          <w:szCs w:val="28"/>
          <w:lang w:eastAsia="ru-RU"/>
        </w:rPr>
        <w:t>решении задач на «Изменение скорости химических реакций»</w:t>
      </w:r>
    </w:p>
    <w:p w14:paraId="7AB61246" w14:textId="77777777" w:rsidR="00B25737" w:rsidRPr="004654C7" w:rsidRDefault="00B25737" w:rsidP="007A10C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45216D" w14:textId="77777777" w:rsidR="007A10CC" w:rsidRPr="004654C7" w:rsidRDefault="007A10CC" w:rsidP="00B25737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12CFA16E" w14:textId="4D1FA1D8" w:rsidR="00B25737" w:rsidRDefault="007A10CC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 w:rsidR="00B25737"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190B814" w14:textId="77777777" w:rsidR="006241E0" w:rsidRDefault="006241E0" w:rsidP="00B2573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DD7489" w14:textId="37F2C496" w:rsidR="00B25737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</w:t>
      </w:r>
      <w:r w:rsidR="00B25737" w:rsidRPr="006241E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корость химической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это изменение концентрации реагирующих веществ в единицу времени. Скорость реакции количественно характеризует быстроту протекания химических реакций и зависит от многих факторов.</w:t>
      </w:r>
    </w:p>
    <w:p w14:paraId="776C88DA" w14:textId="77777777" w:rsidR="006241E0" w:rsidRPr="003E674F" w:rsidRDefault="006241E0" w:rsidP="00B2573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459844" w14:textId="7AEF1E59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факторы, влияющие на скорость реакции</w:t>
      </w:r>
      <w:r w:rsidR="006241E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14:paraId="4C6EAE40" w14:textId="48D300B2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Природа реагирующих веществ: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еакции между ионами в растворах протекают практически мгновенно, а между ковалентными молекулами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3CEE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="00D53CEE" w:rsidRPr="007A10CC">
        <w:rPr>
          <w:rFonts w:ascii="Times New Roman" w:eastAsia="Times New Roman" w:hAnsi="Times New Roman"/>
          <w:sz w:val="28"/>
          <w:szCs w:val="28"/>
          <w:lang w:eastAsia="ru-RU"/>
        </w:rPr>
        <w:t>значительно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медленнее, так как требуется затрата энергии на разрыв старых связей.</w:t>
      </w:r>
    </w:p>
    <w:p w14:paraId="3D88A26E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Концентрация веществ: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огласно закону действующих масс, скорость реакции прямо пропорциональна произведению концентраций реагирующих веществ. При увеличении концентрации реагентов возрастает число столкновений между ними, и скорость реакции увеличивается.</w:t>
      </w:r>
    </w:p>
    <w:p w14:paraId="21B20767" w14:textId="25DC8C7C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Температура: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Правило Вант-Гоффа гласит: при повышении температуры на </w:t>
      </w:r>
      <w:r w:rsidR="006241E0">
        <w:rPr>
          <w:rFonts w:ascii="Times New Roman" w:eastAsia="Times New Roman" w:hAnsi="Times New Roman"/>
          <w:sz w:val="28"/>
          <w:szCs w:val="28"/>
          <w:lang w:eastAsia="ru-RU"/>
        </w:rPr>
        <w:t>10 градусов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скорость большинства гомогенных реакций возрастает в 2–4 раза. Это связано с увеличением доли активных молекул (обладающих энергией активации).</w:t>
      </w:r>
    </w:p>
    <w:p w14:paraId="658F4170" w14:textId="77777777" w:rsidR="006241E0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Площадь соприкосновения (измельчение):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ля гетерогенных реакций (происходящих на границе раздела фаз, например, твердое вещество — жидкость) скорость тем выше, чем больше площадь поверхности твердого реагента.</w:t>
      </w:r>
    </w:p>
    <w:p w14:paraId="6473B5EB" w14:textId="6E931FDF" w:rsidR="007A10CC" w:rsidRDefault="007A10CC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Катализаторы: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ещества, которые многократно ускоряют химическую реакцию, но сами при этом не расходуются. Ингибиторы, напротив, замедляют реакции.</w:t>
      </w:r>
    </w:p>
    <w:p w14:paraId="1D3A9B1C" w14:textId="6C5D46A1" w:rsidR="006A4D15" w:rsidRDefault="006A4D15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6B76F0" w14:textId="22BEB71F" w:rsidR="006A4D15" w:rsidRDefault="006A4D15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83E340" w14:textId="77777777" w:rsidR="006A4D15" w:rsidRPr="007A10CC" w:rsidRDefault="006A4D15" w:rsidP="006241E0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29E444F" w14:textId="0A381976" w:rsidR="006241E0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часть</w:t>
      </w:r>
    </w:p>
    <w:p w14:paraId="25356763" w14:textId="79EA4CCD" w:rsidR="006241E0" w:rsidRPr="004654C7" w:rsidRDefault="006241E0" w:rsidP="006241E0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Задания для самостоятельного выполнения</w:t>
      </w:r>
    </w:p>
    <w:p w14:paraId="624C3DA6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E5F1E8" w14:textId="53A5FF76" w:rsidR="003E674F" w:rsidRPr="003E674F" w:rsidRDefault="006241E0" w:rsidP="006241E0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14:paraId="5A9333ED" w14:textId="0525EAAF" w:rsidR="006241E0" w:rsidRPr="003E674F" w:rsidRDefault="006241E0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584B45" w14:textId="13D29F9E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6241E0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</w:t>
      </w:r>
    </w:p>
    <w:p w14:paraId="544C5E99" w14:textId="77777777" w:rsidR="003E674F" w:rsidRPr="003E674F" w:rsidRDefault="003E674F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Во сколько раз возрастает скорость реакции при увеличении температуры от 10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40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С, если температурный коэффициент реакции равен 2?</w:t>
      </w:r>
    </w:p>
    <w:p w14:paraId="10D5E6D5" w14:textId="1E2FFE9F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7DE2BDFA" w14:textId="77777777" w:rsidR="006241E0" w:rsidRDefault="003E674F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При понижении температуры реакции от 100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 до 70</w:t>
      </w:r>
      <w:r w:rsidRPr="003E674F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0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С скорость реакции уменьшилась в 27 раз. Рассчитайте температурный коэффициент.</w:t>
      </w:r>
    </w:p>
    <w:p w14:paraId="55F021F8" w14:textId="63404A54" w:rsidR="006241E0" w:rsidRPr="003E674F" w:rsidRDefault="006241E0" w:rsidP="003C4BC7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ча</w:t>
      </w: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 3 </w:t>
      </w:r>
    </w:p>
    <w:p w14:paraId="785402BA" w14:textId="77777777" w:rsidR="006241E0" w:rsidRPr="003E674F" w:rsidRDefault="006241E0" w:rsidP="006241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>Как нужно изменить концентрацию веществ, температуру и давление реакции конверсии метана, чтобы сместить равновесие вправо?</w:t>
      </w:r>
    </w:p>
    <w:p w14:paraId="49F99F64" w14:textId="11193CAE" w:rsidR="006241E0" w:rsidRPr="003E674F" w:rsidRDefault="006241E0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8B63CE1" wp14:editId="224A3F75">
            <wp:extent cx="3781425" cy="32385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8EC89" w14:textId="77777777" w:rsid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227293" w14:textId="1D2A64A6" w:rsidR="003C4BC7" w:rsidRPr="003C4BC7" w:rsidRDefault="003C4BC7" w:rsidP="003C4B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241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ВАРИАНТ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</w:p>
    <w:p w14:paraId="087CAD0B" w14:textId="612F776F" w:rsidR="007A10CC" w:rsidRPr="003C4BC7" w:rsidRDefault="007A10CC" w:rsidP="007A10C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 xml:space="preserve">Задача </w:t>
      </w:r>
      <w:r w:rsidR="003C4BC7" w:rsidRPr="003C4BC7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1</w:t>
      </w:r>
    </w:p>
    <w:p w14:paraId="4844B9B0" w14:textId="77777777" w:rsidR="00A56C25" w:rsidRDefault="007A10CC" w:rsidP="007A10C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Определите, во сколько раз изменится скорость реакции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2А + В =А</w:t>
      </w:r>
      <w:r w:rsidRPr="007A10CC">
        <w:rPr>
          <w:rFonts w:ascii="Times New Roman" w:eastAsia="Times New Roman" w:hAnsi="Times New Roman"/>
          <w:sz w:val="28"/>
          <w:szCs w:val="28"/>
          <w:vertAlign w:val="subscript"/>
          <w:lang w:eastAsia="ru-RU"/>
        </w:rPr>
        <w:t>2</w:t>
      </w:r>
      <w:r w:rsidRPr="007A10CC">
        <w:rPr>
          <w:rFonts w:ascii="Times New Roman" w:eastAsia="Times New Roman" w:hAnsi="Times New Roman"/>
          <w:sz w:val="28"/>
          <w:szCs w:val="28"/>
          <w:lang w:eastAsia="ru-RU"/>
        </w:rPr>
        <w:t>В, если концентрацию вещества А увеличить в 2 раза, концентрацию вещества В уменьшить в 2 раза?</w:t>
      </w:r>
    </w:p>
    <w:p w14:paraId="73D91F89" w14:textId="63CF5B69" w:rsidR="00A56C25" w:rsidRPr="003C4BC7" w:rsidRDefault="00A56C25" w:rsidP="00A56C2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Задача 2</w:t>
      </w:r>
    </w:p>
    <w:p w14:paraId="6114D19B" w14:textId="24F2C102" w:rsidR="007A10CC" w:rsidRPr="003E674F" w:rsidRDefault="00A56C25" w:rsidP="003E674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C25">
        <w:rPr>
          <w:rFonts w:ascii="Times New Roman" w:eastAsia="Times New Roman" w:hAnsi="Times New Roman"/>
          <w:sz w:val="28"/>
          <w:szCs w:val="28"/>
          <w:lang w:eastAsia="ru-RU"/>
        </w:rPr>
        <w:t>Рассчитайте температурный коэффициент скорости реакции, если известно, что при 20º С реакция протекает за 2 минуты, а при 50º С за 15 секунд</w:t>
      </w:r>
    </w:p>
    <w:p w14:paraId="699FACF0" w14:textId="3D00805B" w:rsidR="003E674F" w:rsidRPr="003E674F" w:rsidRDefault="003E674F" w:rsidP="003E674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Задание 3</w:t>
      </w: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7AFE6166" w14:textId="45A81B51" w:rsidR="003E674F" w:rsidRPr="003E674F" w:rsidRDefault="003E674F" w:rsidP="003C4BC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eastAsia="ru-RU"/>
        </w:rPr>
        <w:t xml:space="preserve">Как влияет увеличение давления на положение равновесия в следующих обратимых реакциях: </w:t>
      </w:r>
    </w:p>
    <w:p w14:paraId="7523E62F" w14:textId="2C914E4F" w:rsidR="00AE0DEF" w:rsidRPr="006241E0" w:rsidRDefault="003E674F" w:rsidP="006241E0">
      <w:pPr>
        <w:spacing w:after="0" w:line="240" w:lineRule="auto"/>
        <w:ind w:firstLine="708"/>
        <w:jc w:val="both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DDFC68B" wp14:editId="2CFC6B97">
            <wp:extent cx="3848100" cy="120967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39236" w14:textId="77777777" w:rsidR="006F37A7" w:rsidRPr="004654C7" w:rsidRDefault="006F37A7" w:rsidP="00521C3D">
      <w:pPr>
        <w:spacing w:after="0" w:line="276" w:lineRule="auto"/>
        <w:rPr>
          <w:rFonts w:ascii="Times New Roman" w:hAnsi="Times New Roman"/>
          <w:b/>
          <w:sz w:val="28"/>
          <w:szCs w:val="28"/>
          <w:lang w:val="en-US"/>
        </w:rPr>
      </w:pPr>
    </w:p>
    <w:p w14:paraId="5B46A9A2" w14:textId="40E68EC2" w:rsidR="006A4D15" w:rsidRPr="00571251" w:rsidRDefault="00A96308" w:rsidP="006A4D15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20" w:name="_Hlk88159004"/>
      <w:r w:rsidRPr="00571251">
        <w:rPr>
          <w:rFonts w:ascii="Times New Roman" w:hAnsi="Times New Roman"/>
          <w:b/>
          <w:bCs/>
          <w:sz w:val="28"/>
          <w:szCs w:val="28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</w:rPr>
        <w:t>7</w:t>
      </w:r>
    </w:p>
    <w:p w14:paraId="2549EBC6" w14:textId="4938D398" w:rsidR="00A96308" w:rsidRDefault="00A96308" w:rsidP="003E67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6308">
        <w:rPr>
          <w:rFonts w:ascii="Times New Roman" w:hAnsi="Times New Roman"/>
          <w:b/>
          <w:sz w:val="28"/>
          <w:szCs w:val="28"/>
        </w:rPr>
        <w:t>Решение практико-ориентированных расчетных заданий на растворы, используемые в бытовой и производственной деятельности человека.</w:t>
      </w:r>
    </w:p>
    <w:p w14:paraId="241A430A" w14:textId="77777777" w:rsidR="003E674F" w:rsidRPr="003E674F" w:rsidRDefault="003E674F" w:rsidP="003E674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8B438D0" w14:textId="77777777" w:rsidR="006A4D15" w:rsidRDefault="00A96308" w:rsidP="006A4D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закрепить умения и навыки производить расчёты для приготовления раствора заданной концентрации</w:t>
      </w:r>
      <w:r w:rsidR="006A4D15">
        <w:rPr>
          <w:rFonts w:ascii="Times New Roman" w:hAnsi="Times New Roman"/>
          <w:sz w:val="28"/>
          <w:szCs w:val="28"/>
          <w:lang w:eastAsia="ru-RU"/>
        </w:rPr>
        <w:t>.</w:t>
      </w:r>
    </w:p>
    <w:p w14:paraId="28910246" w14:textId="4A7AF32B" w:rsidR="006A4D15" w:rsidRPr="004654C7" w:rsidRDefault="006A4D15" w:rsidP="006A4D1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4D15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Периодическая система химических элементов Д.И. Менделеева.  </w:t>
      </w:r>
    </w:p>
    <w:p w14:paraId="447D958F" w14:textId="5E10EDAD" w:rsidR="006A4D15" w:rsidRDefault="006A4D15" w:rsidP="006A4D1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E0EC07B" w14:textId="77777777" w:rsidR="006A4D15" w:rsidRPr="006A4D15" w:rsidRDefault="006A4D15" w:rsidP="006A4D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5972AA4" w14:textId="23B1D090" w:rsidR="006A4D15" w:rsidRDefault="006A4D15" w:rsidP="006A4D15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0E393AD4" w14:textId="64192334" w:rsidR="006A4D15" w:rsidRDefault="006A4D15" w:rsidP="006A4D1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6A4D15">
        <w:rPr>
          <w:rFonts w:ascii="Times New Roman" w:eastAsia="Times New Roman" w:hAnsi="Times New Roman"/>
          <w:sz w:val="28"/>
          <w:szCs w:val="28"/>
          <w:lang w:eastAsia="ru-RU"/>
        </w:rPr>
        <w:t>Растворы. Электролитическая диссоциация и ионный обмен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33687F66" w14:textId="77777777" w:rsidR="006A4D15" w:rsidRPr="006A4D15" w:rsidRDefault="006A4D15" w:rsidP="006A4D15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9AF4A2" w14:textId="00AC111D" w:rsidR="006A4D15" w:rsidRPr="006A4D15" w:rsidRDefault="006A4D15" w:rsidP="006A4D15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18E3AAFE" w14:textId="4CE201C1" w:rsidR="00A96308" w:rsidRPr="00A1223D" w:rsidRDefault="00A1223D" w:rsidP="00A1223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вспомнить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что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A96308" w:rsidRPr="001B2EC9">
        <w:rPr>
          <w:rFonts w:ascii="Times New Roman" w:hAnsi="Times New Roman"/>
          <w:sz w:val="28"/>
          <w:szCs w:val="28"/>
          <w:lang w:eastAsia="ru-RU"/>
        </w:rPr>
        <w:t>сновными параметрами, определяющими качественный состав любого раствора, являются концентрация и растворимость.</w:t>
      </w:r>
    </w:p>
    <w:p w14:paraId="71239029" w14:textId="77777777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Растворимость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i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способность вещества растворяться в данном растворителе.</w:t>
      </w:r>
      <w:r w:rsidRPr="001B2EC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sz w:val="28"/>
          <w:szCs w:val="28"/>
          <w:lang w:eastAsia="ru-RU"/>
        </w:rPr>
        <w:t>Растворимость зависит от природы растворителя и растворяемого вещества, а также от температуры и давления (для газов).</w:t>
      </w:r>
    </w:p>
    <w:p w14:paraId="7C5E7671" w14:textId="77777777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sz w:val="28"/>
          <w:szCs w:val="28"/>
          <w:lang w:eastAsia="ru-RU"/>
        </w:rPr>
        <w:t>Концентрация вещества</w:t>
      </w:r>
      <w:r w:rsidRPr="001B2EC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–</w:t>
      </w:r>
      <w:r w:rsidRPr="001B2EC9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это физическая величина, отражающая содержание растворённого вещества в растворе.</w:t>
      </w:r>
    </w:p>
    <w:p w14:paraId="4EF2CF80" w14:textId="77777777" w:rsidR="00A96308" w:rsidRPr="001B2EC9" w:rsidRDefault="00A96308" w:rsidP="00A9630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Cs/>
          <w:sz w:val="28"/>
          <w:szCs w:val="28"/>
          <w:lang w:eastAsia="ru-RU"/>
        </w:rPr>
        <w:t>Методы выражения концентрации</w:t>
      </w:r>
    </w:p>
    <w:p w14:paraId="540F447B" w14:textId="77777777" w:rsidR="00A96308" w:rsidRPr="001B2EC9" w:rsidRDefault="00A96308" w:rsidP="00A96308">
      <w:pPr>
        <w:spacing w:after="0" w:line="240" w:lineRule="auto"/>
        <w:ind w:firstLine="709"/>
        <w:jc w:val="center"/>
        <w:rPr>
          <w:rFonts w:ascii="Times New Roman" w:hAnsi="Times New Roman"/>
          <w:b/>
          <w:i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концентрация</w:t>
      </w:r>
    </w:p>
    <w:p w14:paraId="68C2FA7F" w14:textId="77777777" w:rsidR="00A96308" w:rsidRPr="001B2EC9" w:rsidRDefault="00A96308" w:rsidP="00A96308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объёма всего раствора:</w:t>
      </w:r>
    </w:p>
    <w:p w14:paraId="1B10D5D9" w14:textId="24999D85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/>
          <w:sz w:val="28"/>
          <w:szCs w:val="28"/>
          <w:lang w:eastAsia="ru-RU"/>
        </w:rPr>
        <w:t xml:space="preserve">                                           </w:t>
      </w:r>
      <w:r w:rsidR="00BA13B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DD160AD" wp14:editId="1757F689">
            <wp:extent cx="619125" cy="438150"/>
            <wp:effectExtent l="0" t="0" r="0" b="0"/>
            <wp:docPr id="249" name="Рисунок 1" descr="8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8clip_image001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89509" w14:textId="77777777" w:rsidR="00A96308" w:rsidRPr="001B2EC9" w:rsidRDefault="00A96308" w:rsidP="00A96308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Имеет различные единицы измерения: (г/л, мг/л, г/дл, мг/м</w:t>
      </w:r>
      <w:r w:rsidRPr="001B2EC9">
        <w:rPr>
          <w:rFonts w:ascii="Times New Roman" w:hAnsi="Times New Roman"/>
          <w:iCs/>
          <w:sz w:val="28"/>
          <w:szCs w:val="28"/>
          <w:vertAlign w:val="superscript"/>
          <w:lang w:eastAsia="ru-RU"/>
        </w:rPr>
        <w:t>3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, и т.п.).</w:t>
      </w:r>
    </w:p>
    <w:p w14:paraId="48AA64BE" w14:textId="77777777" w:rsidR="00A96308" w:rsidRPr="001B2EC9" w:rsidRDefault="00A96308" w:rsidP="00A96308">
      <w:pPr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i/>
          <w:iCs/>
          <w:sz w:val="28"/>
          <w:szCs w:val="28"/>
          <w:lang w:eastAsia="ru-RU"/>
        </w:rPr>
        <w:t>Массовая доля (процентная концентрация)</w:t>
      </w:r>
    </w:p>
    <w:p w14:paraId="4BE7AB35" w14:textId="77777777" w:rsidR="00A96308" w:rsidRPr="001B2EC9" w:rsidRDefault="00A96308" w:rsidP="00A96308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Показывает массу растворённого вещества в единице массы всего раствора.</w:t>
      </w:r>
    </w:p>
    <w:p w14:paraId="119FF676" w14:textId="4DC71625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 </w:t>
      </w:r>
      <w:r w:rsidR="00BA13B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4769143" wp14:editId="60483932">
            <wp:extent cx="1171575" cy="438150"/>
            <wp:effectExtent l="0" t="0" r="0" b="0"/>
            <wp:docPr id="250" name="Рисунок 250" descr="9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9clip_image001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EB70D" w14:textId="77777777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Единицы измерения – доли или % (0,01 = 1 %).</w:t>
      </w:r>
    </w:p>
    <w:p w14:paraId="6F8151AD" w14:textId="77777777" w:rsidR="00A96308" w:rsidRPr="001B2EC9" w:rsidRDefault="00A96308" w:rsidP="00A96308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Общая масса раствора складывается из массы чистого растворителя и массы растворённого вещества (или нескольких растворённых веществ):</w:t>
      </w:r>
    </w:p>
    <w:p w14:paraId="4F273F86" w14:textId="477A8E7E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</w:t>
      </w:r>
      <w:r w:rsidR="00BA13B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3AF7B99" wp14:editId="44BAA5E1">
            <wp:extent cx="1304925" cy="238125"/>
            <wp:effectExtent l="0" t="0" r="0" b="0"/>
            <wp:docPr id="251" name="Рисунок 251" descr="2clip_image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2clip_image003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CE441" w14:textId="77777777" w:rsidR="00A96308" w:rsidRPr="001B2EC9" w:rsidRDefault="00A96308" w:rsidP="00A96308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Понятно, что поскольку масса растворённого вещества – часть общей массы раствора, то величина массовой доли всегда меньше 1 (</w:t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sym w:font="Symbol" w:char="F03C"/>
      </w:r>
      <w:r w:rsidRPr="001B2EC9">
        <w:rPr>
          <w:rFonts w:ascii="Times New Roman" w:hAnsi="Times New Roman"/>
          <w:iCs/>
          <w:sz w:val="28"/>
          <w:szCs w:val="28"/>
          <w:lang w:eastAsia="ru-RU"/>
        </w:rPr>
        <w:t>100 %).</w:t>
      </w:r>
    </w:p>
    <w:p w14:paraId="7C8D4CA7" w14:textId="77777777" w:rsidR="00A96308" w:rsidRPr="001B2EC9" w:rsidRDefault="00A96308" w:rsidP="00A96308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Массу раствора можно выразить через его плотность и объём:</w:t>
      </w:r>
    </w:p>
    <w:p w14:paraId="53C2A7F7" w14:textId="5D883696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 w:rsidR="00BA13B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E2588A1" wp14:editId="1427FFAC">
            <wp:extent cx="1181100" cy="266700"/>
            <wp:effectExtent l="0" t="0" r="0" b="0"/>
            <wp:docPr id="252" name="Рисунок 4" descr="0clip_image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0clip_image005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28DF6" w14:textId="77777777" w:rsidR="00A96308" w:rsidRPr="001B2EC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>поэтому:</w:t>
      </w:r>
    </w:p>
    <w:p w14:paraId="75FD1166" w14:textId="5D2F269D" w:rsidR="00A96308" w:rsidRPr="00543469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1B2EC9">
        <w:rPr>
          <w:rFonts w:ascii="Times New Roman" w:hAnsi="Times New Roman"/>
          <w:iCs/>
          <w:sz w:val="28"/>
          <w:szCs w:val="28"/>
          <w:lang w:eastAsia="ru-RU"/>
        </w:rPr>
        <w:t xml:space="preserve">                                        </w:t>
      </w:r>
      <w:r w:rsidR="00BA13B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0F75FA1" wp14:editId="7DCA83CC">
            <wp:extent cx="1476375" cy="438150"/>
            <wp:effectExtent l="0" t="0" r="0" b="0"/>
            <wp:docPr id="253" name="Рисунок 5" descr="11clip_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11clip_image001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</w:t>
      </w:r>
    </w:p>
    <w:p w14:paraId="089159CA" w14:textId="12AED61F" w:rsidR="00A96308" w:rsidRDefault="00A96308" w:rsidP="00A9630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8591457" w14:textId="333DDE10" w:rsidR="00A1223D" w:rsidRPr="00A1223D" w:rsidRDefault="00A1223D" w:rsidP="006D30BF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4B2E44DE" w14:textId="58D2BE1D" w:rsidR="00A96308" w:rsidRPr="00715F79" w:rsidRDefault="00A96308" w:rsidP="00A9630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21" w:name="_Hlk167212264"/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 xml:space="preserve">Общие принципы решения </w:t>
      </w: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задач с изменением концентрации</w:t>
      </w:r>
    </w:p>
    <w:p w14:paraId="70BBD0C8" w14:textId="66B53BE0" w:rsidR="00856759" w:rsidRPr="001B2EC9" w:rsidRDefault="006D30BF" w:rsidP="006D30BF">
      <w:pPr>
        <w:shd w:val="clear" w:color="auto" w:fill="FFFFFF"/>
        <w:spacing w:before="100" w:beforeAutospacing="1" w:after="345" w:line="240" w:lineRule="auto"/>
        <w:ind w:firstLine="709"/>
        <w:contextualSpacing/>
        <w:jc w:val="center"/>
        <w:outlineLvl w:val="1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2E3139"/>
          <w:sz w:val="28"/>
          <w:szCs w:val="28"/>
          <w:lang w:eastAsia="ru-RU"/>
        </w:rPr>
        <w:t>р</w:t>
      </w:r>
      <w:r w:rsidR="00A96308">
        <w:rPr>
          <w:rFonts w:ascii="Times New Roman" w:hAnsi="Times New Roman"/>
          <w:b/>
          <w:color w:val="2E3139"/>
          <w:sz w:val="28"/>
          <w:szCs w:val="28"/>
          <w:lang w:eastAsia="ru-RU"/>
        </w:rPr>
        <w:t>астворов</w:t>
      </w:r>
    </w:p>
    <w:p w14:paraId="3ECD77BB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с изменением концентрации растворов необходимо помнить, что характеристики (m, V,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 и другие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даны для разных растворов: исходного и полученного. Важно не перепутать эти характеристики между собой. Поэтому рекомендуется обозначать растворы цифрами 1,2,3 и ставить соответствующие индексы у величин. Например, масса первого раствора будет записана так: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(p−pa)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, а массовая доля вещества во втором растворе: 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.</w:t>
      </w:r>
    </w:p>
    <w:p w14:paraId="6B770890" w14:textId="77777777" w:rsidR="00A96308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Если решение таких задач вызывает у вас трудности, то попытайтесь себе представить этот процесс (упаривание, разбавление, смешение и пр.) с помощью схематичного рисунка:</w:t>
      </w:r>
    </w:p>
    <w:p w14:paraId="50906F07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0003CFA" w14:textId="2A86DB1B" w:rsidR="00A96308" w:rsidRPr="001B2EC9" w:rsidRDefault="00A96308" w:rsidP="00A96308">
      <w:pPr>
        <w:shd w:val="clear" w:color="auto" w:fill="FFFFFF"/>
        <w:spacing w:after="0" w:line="240" w:lineRule="auto"/>
        <w:ind w:firstLine="142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  </w:t>
      </w:r>
      <w:r w:rsidR="00BA13B9">
        <w:rPr>
          <w:rFonts w:ascii="Times New Roman" w:hAnsi="Times New Roman"/>
          <w:noProof/>
          <w:color w:val="404040"/>
          <w:sz w:val="28"/>
          <w:szCs w:val="28"/>
          <w:lang w:eastAsia="ru-RU"/>
        </w:rPr>
        <w:drawing>
          <wp:inline distT="0" distB="0" distL="0" distR="0" wp14:anchorId="5D1C86D7" wp14:editId="66782741">
            <wp:extent cx="4657725" cy="2190750"/>
            <wp:effectExtent l="0" t="0" r="0" b="0"/>
            <wp:docPr id="254" name="Рисунок 13" descr="https://foxford.ru/uploads/tinymce_image/image/13986/%D0%BA%D0%BE%D0%BD%D1%86%D0%B5%D0%BD%D1%82%D1%80%D0%B0%D1%86%D0%B8%D1%8F_%D0%BC%D0%B5%D1%82%D0%BE%D0%B4_%D1%80%D0%B5%D1%88%D0%B5%D0%BD%D0%B8%D1%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s://foxford.ru/uploads/tinymce_image/image/13986/%D0%BA%D0%BE%D0%BD%D1%86%D0%B5%D0%BD%D1%82%D1%80%D0%B0%D1%86%D0%B8%D1%8F_%D0%BC%D0%B5%D1%82%D0%BE%D0%B4_%D1%80%D0%B5%D1%88%D0%B5%D0%BD%D0%B8%D1%8F.pn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03011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7B0CF92" w14:textId="77777777" w:rsidR="00A96308" w:rsidRDefault="00A96308" w:rsidP="00A9630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1. </w:t>
      </w:r>
      <w:r w:rsidRPr="001B2EC9">
        <w:rPr>
          <w:rFonts w:ascii="Times New Roman" w:hAnsi="Times New Roman"/>
          <w:b/>
          <w:color w:val="2E3139"/>
          <w:sz w:val="28"/>
          <w:szCs w:val="28"/>
          <w:lang w:eastAsia="ru-RU"/>
        </w:rPr>
        <w:t>Решение задач на упаривание растворов</w:t>
      </w:r>
    </w:p>
    <w:p w14:paraId="1517F440" w14:textId="77777777" w:rsidR="00A96308" w:rsidRPr="00795BFB" w:rsidRDefault="00A96308" w:rsidP="00A9630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2E3139"/>
          <w:sz w:val="28"/>
          <w:szCs w:val="28"/>
          <w:lang w:eastAsia="ru-RU"/>
        </w:rPr>
      </w:pPr>
    </w:p>
    <w:p w14:paraId="5301F76B" w14:textId="77777777" w:rsidR="00A96308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данного типа задач, следует помнить, что в большинстве случаев испаряется вода, и, следовательно, уменьшается масса полученного раствора. Масса вещества, как правило, остается неизменной. В некоторых случаях испаряться может само вещество, это обусловлено химическими свойствами вещества (например, аммиак) и (или) буд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ет прописано в условиях задачи.</w:t>
      </w:r>
    </w:p>
    <w:p w14:paraId="0D7D983E" w14:textId="77777777" w:rsidR="00A96308" w:rsidRPr="00795BFB" w:rsidRDefault="00A96308" w:rsidP="00A9630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26464A3B" w14:textId="77777777" w:rsidR="00A96308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Сколько граммов воды надо испарить из 800 г 15%-го раствора вещества, чтобы ув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еличить его массовую долю на 5%?</w:t>
      </w:r>
    </w:p>
    <w:p w14:paraId="719A8CC0" w14:textId="77777777" w:rsidR="00A96308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116A15A" w14:textId="72C4C93A" w:rsidR="00A96308" w:rsidRPr="007135BE" w:rsidRDefault="00BA13B9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8DB6356" wp14:editId="0A297045">
            <wp:simplePos x="0" y="0"/>
            <wp:positionH relativeFrom="column">
              <wp:posOffset>0</wp:posOffset>
            </wp:positionH>
            <wp:positionV relativeFrom="paragraph">
              <wp:posOffset>69215</wp:posOffset>
            </wp:positionV>
            <wp:extent cx="3248025" cy="1981200"/>
            <wp:effectExtent l="0" t="0" r="0" b="0"/>
            <wp:wrapSquare wrapText="bothSides"/>
            <wp:docPr id="188" name="Рисунок 19" descr="https://foxford.ru/uploads/tinymce_image/image/13984/%D0%B8%D1%81%D0%BF%D0%B0%D1%80%D0%B5%D0%BD%D0%B8%D0%B5_%D0%B2%D0%B5%D1%89%D0%B5%D1%81%D1%82%D0%B2%D0%B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foxford.ru/uploads/tinymce_image/image/13984/%D0%B8%D1%81%D0%BF%D0%B0%D1%80%D0%B5%D0%BD%D0%B8%D0%B5_%D0%B2%D0%B5%D1%89%D0%B5%D1%81%D1%82%D0%B2%D0%B0.pn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308"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6C38E06B" w14:textId="77777777" w:rsidR="00A96308" w:rsidRPr="001B2EC9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(в-ва) =15% = 0,15</w:t>
      </w:r>
    </w:p>
    <w:p w14:paraId="5D066A32" w14:textId="77777777" w:rsidR="00A96308" w:rsidRPr="001B2EC9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m(p-pa) = 800 г</w:t>
      </w:r>
    </w:p>
    <w:p w14:paraId="5A24EDC8" w14:textId="77777777" w:rsidR="00A96308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'(в-ва) =(15+5) % = 20% = 0,2</w:t>
      </w:r>
    </w:p>
    <w:p w14:paraId="55C307E4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612A7CC" w14:textId="77777777" w:rsidR="00A96308" w:rsidRPr="007135BE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04BBFB27" w14:textId="77777777" w:rsidR="00A96308" w:rsidRPr="00697CA5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 исп.(H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) –?</w:t>
      </w:r>
    </w:p>
    <w:p w14:paraId="3A9EC9EE" w14:textId="77777777" w:rsidR="00A96308" w:rsidRDefault="00A96308" w:rsidP="00A96308">
      <w:pPr>
        <w:shd w:val="clear" w:color="auto" w:fill="FFFFFF"/>
        <w:tabs>
          <w:tab w:val="left" w:pos="5954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</w:p>
    <w:p w14:paraId="78B5833A" w14:textId="77777777" w:rsidR="00A96308" w:rsidRDefault="00A96308" w:rsidP="00A96308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4051918D" w14:textId="77777777" w:rsidR="00A96308" w:rsidRDefault="00A96308" w:rsidP="006D30BF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1449A691" w14:textId="77777777" w:rsidR="00A96308" w:rsidRPr="001B2EC9" w:rsidRDefault="00A96308" w:rsidP="00C2362A">
      <w:pPr>
        <w:shd w:val="clear" w:color="auto" w:fill="FFFFFF"/>
        <w:tabs>
          <w:tab w:val="left" w:pos="5954"/>
        </w:tabs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6887C212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растворенного вещества в исходном растворе:</w:t>
      </w:r>
    </w:p>
    <w:p w14:paraId="3B2D0BA0" w14:textId="77777777" w:rsidR="00A96308" w:rsidRDefault="00A96308" w:rsidP="00A9630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m(в-ва) = ω(в-ва)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m(p-pa) = 0,15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800 г = 120 г</w:t>
      </w:r>
    </w:p>
    <w:p w14:paraId="4A23BFDB" w14:textId="77777777" w:rsidR="00A96308" w:rsidRDefault="00A96308" w:rsidP="00A96308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Поскольку испаряется только вода, масса вещества остается неизменной: </w:t>
      </w:r>
    </w:p>
    <w:p w14:paraId="58842061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m(в-ва) = m'(в-ва) = 120 г</w:t>
      </w:r>
    </w:p>
    <w:p w14:paraId="5FDB11B0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3) Зная массу растворенного вещества и его массовую долю, найдем массу полученного раствора:</w:t>
      </w:r>
    </w:p>
    <w:p w14:paraId="72426EB7" w14:textId="77777777" w:rsidR="00A96308" w:rsidRDefault="00A96308" w:rsidP="00A9630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m′(р-ра) = m(в-ва)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 xml:space="preserve"> 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ω(в-ва) = 120 г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0,2 = 600 г</w:t>
      </w:r>
    </w:p>
    <w:p w14:paraId="799E6441" w14:textId="77777777" w:rsidR="00A96308" w:rsidRPr="00715F7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4) Масса испаренной воды – разность масс полученного и исходного растворов:</w:t>
      </w:r>
    </w:p>
    <w:p w14:paraId="4C790288" w14:textId="77777777" w:rsidR="00A96308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 исп.(H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O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m(р-ра) –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m'(р-ра) = 800г – 600г = 200 г</w:t>
      </w:r>
    </w:p>
    <w:p w14:paraId="5962EB0E" w14:textId="77777777" w:rsidR="00A96308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2E05526" w14:textId="77777777" w:rsidR="00A96308" w:rsidRPr="00715F7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нужно испарить 200 г воды</w:t>
      </w:r>
    </w:p>
    <w:p w14:paraId="332F5D36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B17A241" w14:textId="77777777" w:rsidR="00A96308" w:rsidRPr="001B2EC9" w:rsidRDefault="00A96308" w:rsidP="00A96308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2. Решение задач на концентрирование растворов</w:t>
      </w:r>
    </w:p>
    <w:p w14:paraId="14B875F3" w14:textId="77777777" w:rsidR="00A96308" w:rsidRPr="001B2EC9" w:rsidRDefault="00A96308" w:rsidP="00A96308">
      <w:pPr>
        <w:shd w:val="clear" w:color="auto" w:fill="FFFFFF"/>
        <w:spacing w:line="240" w:lineRule="auto"/>
        <w:ind w:firstLine="709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000000"/>
          <w:sz w:val="28"/>
          <w:szCs w:val="28"/>
          <w:lang w:eastAsia="ru-RU"/>
        </w:rPr>
        <w:t>(добавление вещества)</w:t>
      </w:r>
    </w:p>
    <w:p w14:paraId="0391B90F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2E3139"/>
          <w:sz w:val="28"/>
          <w:szCs w:val="28"/>
          <w:lang w:eastAsia="ru-RU"/>
        </w:rPr>
      </w:pPr>
    </w:p>
    <w:p w14:paraId="08751665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При решении таких задач важно понимать, что при добавлении вещества концентрация раствора увеличивается, то есть масса вещества в полученном растворе равна сумме масс вещества в исходном растворе и добавленного вещества. </w:t>
      </w:r>
    </w:p>
    <w:p w14:paraId="0EE8DF09" w14:textId="77777777" w:rsidR="00A96308" w:rsidRDefault="00A96308" w:rsidP="00A9630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16C1148B" w14:textId="77777777" w:rsidR="00A96308" w:rsidRPr="00DE1434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К 180 г 8-%-ного раствора хлорида натрия добавили 20 г NaCl. Чему равна </w:t>
      </w:r>
    </w:p>
    <w:p w14:paraId="083DDBC9" w14:textId="77777777" w:rsidR="00A96308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массовая доля хлорида натрия в образовавшемся растворе равна?</w:t>
      </w:r>
    </w:p>
    <w:p w14:paraId="482565D7" w14:textId="225E45AC" w:rsidR="00A96308" w:rsidRPr="001B2EC9" w:rsidRDefault="00BA13B9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37EA58C" wp14:editId="041B321D">
            <wp:simplePos x="0" y="0"/>
            <wp:positionH relativeFrom="column">
              <wp:posOffset>100965</wp:posOffset>
            </wp:positionH>
            <wp:positionV relativeFrom="paragraph">
              <wp:posOffset>156210</wp:posOffset>
            </wp:positionV>
            <wp:extent cx="3653155" cy="1985010"/>
            <wp:effectExtent l="0" t="0" r="0" b="0"/>
            <wp:wrapTight wrapText="bothSides">
              <wp:wrapPolygon edited="0">
                <wp:start x="0" y="0"/>
                <wp:lineTo x="0" y="21351"/>
                <wp:lineTo x="21514" y="21351"/>
                <wp:lineTo x="21514" y="0"/>
                <wp:lineTo x="0" y="0"/>
              </wp:wrapPolygon>
            </wp:wrapTight>
            <wp:docPr id="18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1985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0CF4E" w14:textId="77777777" w:rsidR="00A96308" w:rsidRPr="001B2EC9" w:rsidRDefault="00A96308" w:rsidP="00A96308">
      <w:pPr>
        <w:shd w:val="clear" w:color="auto" w:fill="FFFFFF"/>
        <w:spacing w:after="0" w:line="240" w:lineRule="auto"/>
        <w:ind w:left="426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8DDDA3F" w14:textId="77777777" w:rsidR="00A96308" w:rsidRDefault="00A96308" w:rsidP="00A96308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   </w:t>
      </w:r>
      <w:r w:rsidRPr="00715F7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 xml:space="preserve">Дано: </w:t>
      </w:r>
    </w:p>
    <w:p w14:paraId="020A86D8" w14:textId="77777777" w:rsidR="00A96308" w:rsidRPr="00795BFB" w:rsidRDefault="00A96308" w:rsidP="00A96308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ω(NaCl)=8%=0,08</w:t>
      </w:r>
    </w:p>
    <w:p w14:paraId="68E3CBC8" w14:textId="77777777" w:rsidR="00A96308" w:rsidRPr="001B2EC9" w:rsidRDefault="00A96308" w:rsidP="00A96308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m(p-pa) =180 г</w:t>
      </w:r>
    </w:p>
    <w:p w14:paraId="060DA429" w14:textId="77777777" w:rsidR="00A96308" w:rsidRPr="001B2EC9" w:rsidRDefault="00A96308" w:rsidP="00A96308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(NaCl) =20г</w:t>
      </w:r>
    </w:p>
    <w:p w14:paraId="545F5D9C" w14:textId="77777777" w:rsidR="00A96308" w:rsidRDefault="00A96308" w:rsidP="00A96308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   </w:t>
      </w:r>
    </w:p>
    <w:p w14:paraId="699703A9" w14:textId="77777777" w:rsidR="00A96308" w:rsidRPr="00795BFB" w:rsidRDefault="00A96308" w:rsidP="00A96308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</w:pP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   </w:t>
      </w:r>
      <w:r w:rsidRPr="00795BFB">
        <w:rPr>
          <w:rFonts w:ascii="Times New Roman" w:hAnsi="Times New Roman"/>
          <w:b/>
          <w:color w:val="404040"/>
          <w:sz w:val="28"/>
          <w:szCs w:val="28"/>
          <w:lang w:eastAsia="ru-RU"/>
        </w:rPr>
        <w:t xml:space="preserve"> </w:t>
      </w:r>
      <w:r w:rsidRPr="00795BFB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61744A00" w14:textId="77777777" w:rsidR="00A96308" w:rsidRPr="001B2EC9" w:rsidRDefault="00A96308" w:rsidP="00A96308">
      <w:pPr>
        <w:shd w:val="clear" w:color="auto" w:fill="FFFFFF"/>
        <w:spacing w:after="0" w:line="240" w:lineRule="auto"/>
        <w:ind w:right="-143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lang w:eastAsia="ru-RU"/>
        </w:rPr>
        <w:t xml:space="preserve">      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ω'(NaCl) –?</w:t>
      </w:r>
    </w:p>
    <w:p w14:paraId="4547D983" w14:textId="77777777" w:rsidR="00A96308" w:rsidRPr="001B2EC9" w:rsidRDefault="00A96308" w:rsidP="00A96308">
      <w:pPr>
        <w:shd w:val="clear" w:color="auto" w:fill="FFFFFF"/>
        <w:spacing w:after="0" w:line="240" w:lineRule="auto"/>
        <w:ind w:right="-143"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0704590" w14:textId="77777777" w:rsidR="00A96308" w:rsidRDefault="00A96308" w:rsidP="00A96308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1E299063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</w:t>
      </w:r>
    </w:p>
    <w:p w14:paraId="3B94EF2C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5BA83037" w14:textId="77777777" w:rsidR="00A96308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m′(р-ра) =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m(p-pa) + m</w:t>
      </w:r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(NaCl) = 180 г + 20 г = 200 г</w:t>
      </w:r>
    </w:p>
    <w:p w14:paraId="5E4EA7E3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общую массу хлорида натрия в образовавшемся растворе:</w:t>
      </w:r>
    </w:p>
    <w:p w14:paraId="0A8B9D9D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m′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(NaCl) = m(NaCl) + m</w:t>
      </w:r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(NaCl)</w:t>
      </w:r>
    </w:p>
    <w:p w14:paraId="292A43F6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Для этого сначала посчитаем массу m(NaCl) в начальном растворе:</w:t>
      </w:r>
    </w:p>
    <w:p w14:paraId="557E097C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m(NaCl) = ω(NaCl)</w:t>
      </w:r>
      <w:r w:rsidRPr="001B2EC9">
        <w:rPr>
          <w:rFonts w:ascii="Cambria Math" w:hAnsi="Cambria Math" w:cs="Cambria Math"/>
          <w:color w:val="404040"/>
          <w:sz w:val="28"/>
          <w:szCs w:val="28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m(p−pa)100% = 180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0,08 =14,4 г</w:t>
      </w:r>
    </w:p>
    <w:p w14:paraId="5F3EC112" w14:textId="77777777" w:rsidR="00A96308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′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= m(NaCl) +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NaCl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) = 14.4 г + 20 г=34,4 г</w:t>
      </w:r>
    </w:p>
    <w:p w14:paraId="0581C661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5EA42DDC" w14:textId="77777777" w:rsidR="00A96308" w:rsidRPr="007135BE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3) Найдем массовую долю соли в полученном растворе:</w:t>
      </w:r>
    </w:p>
    <w:p w14:paraId="5B803AB8" w14:textId="77777777" w:rsidR="00A96308" w:rsidRPr="007135BE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) =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)  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′(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>−</w:t>
      </w:r>
      <w:r w:rsidRPr="007135BE">
        <w:rPr>
          <w:rFonts w:ascii="Times New Roman" w:hAnsi="Times New Roman"/>
          <w:sz w:val="28"/>
          <w:szCs w:val="28"/>
          <w:u w:val="single"/>
          <w:lang w:val="en-US" w:eastAsia="ru-RU"/>
        </w:rPr>
        <w:t>pa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= </w:t>
      </w:r>
      <w:r w:rsidRPr="007135BE">
        <w:rPr>
          <w:rFonts w:ascii="Times New Roman" w:hAnsi="Times New Roman"/>
          <w:sz w:val="28"/>
          <w:szCs w:val="28"/>
          <w:u w:val="single"/>
          <w:lang w:eastAsia="ru-RU"/>
        </w:rPr>
        <w:t xml:space="preserve">34,4г 200г  </w:t>
      </w:r>
      <w:r w:rsidRPr="007135BE">
        <w:rPr>
          <w:rFonts w:ascii="Times New Roman" w:hAnsi="Times New Roman"/>
          <w:sz w:val="28"/>
          <w:szCs w:val="28"/>
          <w:lang w:eastAsia="ru-RU"/>
        </w:rPr>
        <w:t>=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135BE">
        <w:rPr>
          <w:rFonts w:ascii="Times New Roman" w:hAnsi="Times New Roman"/>
          <w:sz w:val="28"/>
          <w:szCs w:val="28"/>
          <w:lang w:eastAsia="ru-RU"/>
        </w:rPr>
        <w:t>17,2%</w:t>
      </w:r>
    </w:p>
    <w:p w14:paraId="615990F7" w14:textId="77777777" w:rsidR="00A96308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Cambria Math" w:hAnsi="Cambria Math" w:cs="Cambria Math"/>
          <w:sz w:val="28"/>
          <w:szCs w:val="28"/>
          <w:lang w:eastAsia="ru-RU"/>
        </w:rPr>
        <w:t xml:space="preserve">                                      </w:t>
      </w:r>
      <w:r w:rsidRPr="007135BE">
        <w:rPr>
          <w:rFonts w:ascii="Times New Roman" w:hAnsi="Times New Roman"/>
          <w:sz w:val="28"/>
          <w:szCs w:val="28"/>
          <w:lang w:eastAsia="ru-RU"/>
        </w:rPr>
        <w:t xml:space="preserve">100%            100%            </w:t>
      </w:r>
    </w:p>
    <w:p w14:paraId="441B31B1" w14:textId="77777777" w:rsidR="00A96308" w:rsidRPr="007135BE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CDEE9C9" w14:textId="51C6E0E2" w:rsidR="00856759" w:rsidRPr="006D30BF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sz w:val="28"/>
          <w:szCs w:val="28"/>
          <w:lang w:eastAsia="ru-RU"/>
        </w:rPr>
        <w:t>ω′(</w:t>
      </w:r>
      <w:r w:rsidRPr="007135BE">
        <w:rPr>
          <w:rFonts w:ascii="Times New Roman" w:hAnsi="Times New Roman"/>
          <w:sz w:val="28"/>
          <w:szCs w:val="28"/>
          <w:lang w:val="en-US" w:eastAsia="ru-RU"/>
        </w:rPr>
        <w:t>NaCl</w:t>
      </w:r>
      <w:r w:rsidRPr="007135BE">
        <w:rPr>
          <w:rFonts w:ascii="Times New Roman" w:hAnsi="Times New Roman"/>
          <w:sz w:val="28"/>
          <w:szCs w:val="28"/>
          <w:lang w:eastAsia="ru-RU"/>
        </w:rPr>
        <w:t>) = 17,2%</w:t>
      </w:r>
    </w:p>
    <w:p w14:paraId="030A6A9C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3. Решение задач на разбавление растворов</w:t>
      </w:r>
    </w:p>
    <w:p w14:paraId="41A88643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79339CE5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При решении задач данного типа следует помнить, что масса растворенного вещества остается неизменной, изменяется лишь масса растворителя и, соотве</w:t>
      </w:r>
      <w:r>
        <w:rPr>
          <w:rFonts w:ascii="Times New Roman" w:hAnsi="Times New Roman"/>
          <w:color w:val="404040"/>
          <w:sz w:val="28"/>
          <w:szCs w:val="28"/>
          <w:lang w:eastAsia="ru-RU"/>
        </w:rPr>
        <w:t>тственно, масса всего раствора.</w:t>
      </w:r>
    </w:p>
    <w:p w14:paraId="4C16E4E4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Задача</w:t>
      </w:r>
    </w:p>
    <w:p w14:paraId="2557E7A8" w14:textId="77777777" w:rsidR="00A96308" w:rsidRPr="00EF2F16" w:rsidRDefault="00A96308" w:rsidP="00A96308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К 200г 15-%-ного раствора хлорида натрия добавили 40 г воды. Определите массовую долю соли в полученном растворе</w:t>
      </w:r>
    </w:p>
    <w:p w14:paraId="385ECFEE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1"/>
          <w:szCs w:val="21"/>
          <w:lang w:eastAsia="ru-RU"/>
        </w:rPr>
      </w:pPr>
    </w:p>
    <w:p w14:paraId="3BCDD099" w14:textId="57AD98C3" w:rsidR="00856759" w:rsidRDefault="00BA13B9" w:rsidP="00856759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A1B464" wp14:editId="1519C0DB">
            <wp:simplePos x="0" y="0"/>
            <wp:positionH relativeFrom="column">
              <wp:posOffset>459740</wp:posOffset>
            </wp:positionH>
            <wp:positionV relativeFrom="paragraph">
              <wp:posOffset>109855</wp:posOffset>
            </wp:positionV>
            <wp:extent cx="3002915" cy="1892935"/>
            <wp:effectExtent l="0" t="0" r="0" b="0"/>
            <wp:wrapSquare wrapText="bothSides"/>
            <wp:docPr id="186" name="Рисунок 6" descr="https://foxford.ru/uploads/tinymce_image/image/14333/%D1%80%D0%B0%D0%B7%D0%B1%D0%B0%D0%B2%D0%BB%D0%B5%D0%BD%D0%B8%D0%B5_%D1%80%D0%B0%D1%81%D1%82%D0%B2%D0%BE%D1%80%D0%B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foxford.ru/uploads/tinymce_image/image/14333/%D1%80%D0%B0%D0%B7%D0%B1%D0%B0%D0%B2%D0%BB%D0%B5%D0%BD%D0%B8%D0%B5_%D1%80%D0%B0%D1%81%D1%82%D0%B2%D0%BE%D1%80%D0%B0.gif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189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308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 w:rsidR="0085675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 w:rsidR="00A96308"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Дано:</w:t>
      </w:r>
    </w:p>
    <w:p w14:paraId="105634A4" w14:textId="77777777" w:rsidR="00856759" w:rsidRDefault="00A96308" w:rsidP="00856759">
      <w:pPr>
        <w:shd w:val="clear" w:color="auto" w:fill="FFFFFF"/>
        <w:tabs>
          <w:tab w:val="left" w:pos="6237"/>
        </w:tabs>
        <w:spacing w:after="0" w:line="240" w:lineRule="auto"/>
        <w:ind w:left="-1276" w:firstLine="1418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(NaCl) = 15% = 0,15</w:t>
      </w:r>
    </w:p>
    <w:p w14:paraId="5513002C" w14:textId="77777777" w:rsidR="00856759" w:rsidRDefault="00A96308" w:rsidP="00856759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m(p-pa) = 200 г</w:t>
      </w:r>
    </w:p>
    <w:p w14:paraId="31EB649A" w14:textId="4795B379" w:rsidR="00A96308" w:rsidRPr="00856759" w:rsidRDefault="00A96308" w:rsidP="00856759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40 г</w:t>
      </w:r>
    </w:p>
    <w:p w14:paraId="0137B7D6" w14:textId="77777777" w:rsidR="00856759" w:rsidRDefault="00856759" w:rsidP="00856759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62C0D10D" w14:textId="1D19C8C4" w:rsidR="00A96308" w:rsidRPr="001B2EC9" w:rsidRDefault="00A96308" w:rsidP="00856759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Найти:</w:t>
      </w:r>
    </w:p>
    <w:p w14:paraId="1A20D789" w14:textId="2436EB12" w:rsidR="00A96308" w:rsidRPr="001B2EC9" w:rsidRDefault="00A96308" w:rsidP="00856759">
      <w:pPr>
        <w:shd w:val="clear" w:color="auto" w:fill="FFFFFF"/>
        <w:tabs>
          <w:tab w:val="left" w:pos="6237"/>
        </w:tabs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'(NaCl)=?</w:t>
      </w:r>
    </w:p>
    <w:p w14:paraId="78F96740" w14:textId="77777777" w:rsidR="00A96308" w:rsidRPr="001B2EC9" w:rsidRDefault="00A96308" w:rsidP="00856759">
      <w:pPr>
        <w:shd w:val="clear" w:color="auto" w:fill="FFFFFF"/>
        <w:tabs>
          <w:tab w:val="left" w:pos="62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12FB0334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2B6AC98" w14:textId="77777777" w:rsidR="00A96308" w:rsidRPr="001B2EC9" w:rsidRDefault="00A96308" w:rsidP="00A963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50820BA" w14:textId="77777777" w:rsidR="00A96308" w:rsidRPr="001B2EC9" w:rsidRDefault="00A96308" w:rsidP="00856759">
      <w:pPr>
        <w:shd w:val="clear" w:color="auto" w:fill="FFFFFF"/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53DC73C9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4B52B55E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m′(р-ра)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= m(p-pa) + m</w:t>
      </w:r>
      <w:r w:rsidRPr="001B2EC9">
        <w:rPr>
          <w:rFonts w:ascii="Times New Roman" w:hAnsi="Times New Roman"/>
          <w:color w:val="404040"/>
          <w:sz w:val="36"/>
          <w:szCs w:val="36"/>
          <w:vertAlign w:val="subscript"/>
          <w:lang w:eastAsia="ru-RU"/>
        </w:rPr>
        <w:t>доб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(H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O) = 200г + 40г = 240г</w:t>
      </w:r>
    </w:p>
    <w:p w14:paraId="3F04BEB3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хлорида натрия в исходном растворе:</w:t>
      </w:r>
    </w:p>
    <w:p w14:paraId="3414B3EB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m(NaCl) = ω(NaCl)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m(p−pa)100%= 0,15 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200 г = 30г</w:t>
      </w:r>
    </w:p>
    <w:p w14:paraId="1946FE83" w14:textId="77777777" w:rsidR="00A96308" w:rsidRPr="001B2EC9" w:rsidRDefault="00A96308" w:rsidP="00A9630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Масса хлорида натрия остается неизменной и в полученном растворе:</w:t>
      </w:r>
    </w:p>
    <w:p w14:paraId="539EADA6" w14:textId="77777777" w:rsidR="00A96308" w:rsidRDefault="00A96308" w:rsidP="00A96308">
      <w:pPr>
        <w:shd w:val="clear" w:color="auto" w:fill="FFFFFF"/>
        <w:spacing w:after="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m(NaCl) = m′(NaCl)</w:t>
      </w:r>
    </w:p>
    <w:p w14:paraId="09788CC7" w14:textId="77777777" w:rsidR="00A96308" w:rsidRPr="001B2EC9" w:rsidRDefault="00A96308" w:rsidP="00A96308">
      <w:pPr>
        <w:shd w:val="clear" w:color="auto" w:fill="FFFFFF"/>
        <w:spacing w:after="0" w:afterAutospacing="1" w:line="240" w:lineRule="auto"/>
        <w:contextualSpacing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3) Найдем массовую долю соли в полученном растворе:</w:t>
      </w:r>
    </w:p>
    <w:p w14:paraId="70BD6F1A" w14:textId="77777777" w:rsidR="00A96308" w:rsidRDefault="00A96308" w:rsidP="00A96308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ω′(NaCl = m(NaCl) m′(p-pa)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30 г : 240 г</w:t>
      </w:r>
      <w:r w:rsidRPr="001B2EC9">
        <w:rPr>
          <w:rFonts w:ascii="Cambria Math" w:hAnsi="Cambria Math" w:cs="Cambria Math"/>
          <w:color w:val="404040"/>
          <w:sz w:val="28"/>
          <w:szCs w:val="28"/>
          <w:bdr w:val="none" w:sz="0" w:space="0" w:color="auto" w:frame="1"/>
          <w:lang w:eastAsia="ru-RU"/>
        </w:rPr>
        <w:t>⋅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100% = 12,5%</w:t>
      </w:r>
    </w:p>
    <w:p w14:paraId="2E5C3D38" w14:textId="77777777" w:rsidR="00A96308" w:rsidRPr="001B2EC9" w:rsidRDefault="00A96308" w:rsidP="00A96308">
      <w:pPr>
        <w:shd w:val="clear" w:color="auto" w:fill="FFFFFF"/>
        <w:spacing w:after="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23A56217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Ответ: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 xml:space="preserve">ω′(NaCl) =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12,5%</w:t>
      </w:r>
    </w:p>
    <w:p w14:paraId="1AB0D08B" w14:textId="77777777" w:rsidR="00A96308" w:rsidRDefault="00A96308" w:rsidP="00A96308">
      <w:pPr>
        <w:shd w:val="clear" w:color="auto" w:fill="FFFFFF"/>
        <w:spacing w:after="100" w:afterAutospacing="1" w:line="240" w:lineRule="auto"/>
        <w:contextualSpacing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0C3D2337" w14:textId="77777777" w:rsidR="00A96308" w:rsidRPr="001B2EC9" w:rsidRDefault="00A96308" w:rsidP="00A96308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4. Решение задач на смешение растворов</w:t>
      </w:r>
    </w:p>
    <w:p w14:paraId="207CA9BB" w14:textId="4EBB995D" w:rsidR="00A96308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Запомни!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 При решении задач на смешение растворов одного и того же вещества, массовые доли складывать нельзя! Складывать можно лишь массы растворов и массы растворенных веществ.</w:t>
      </w:r>
    </w:p>
    <w:p w14:paraId="0DF75A5B" w14:textId="77777777" w:rsidR="00856759" w:rsidRPr="001B2EC9" w:rsidRDefault="00856759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Cs/>
          <w:color w:val="404040"/>
          <w:sz w:val="28"/>
          <w:szCs w:val="28"/>
          <w:lang w:eastAsia="ru-RU"/>
        </w:rPr>
      </w:pPr>
    </w:p>
    <w:p w14:paraId="69883FFA" w14:textId="01B2AD2B" w:rsidR="00A96308" w:rsidRDefault="00A96308" w:rsidP="00A96308">
      <w:pPr>
        <w:shd w:val="clear" w:color="auto" w:fill="FFFFFF"/>
        <w:spacing w:after="100" w:afterAutospacing="1" w:line="276" w:lineRule="auto"/>
        <w:ind w:firstLine="709"/>
        <w:contextualSpacing/>
        <w:jc w:val="center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>Задача</w:t>
      </w:r>
    </w:p>
    <w:p w14:paraId="3EA9EB24" w14:textId="291CFEB7" w:rsidR="00856759" w:rsidRPr="001B2EC9" w:rsidRDefault="00856759" w:rsidP="00856759">
      <w:pPr>
        <w:shd w:val="clear" w:color="auto" w:fill="FFFFFF"/>
        <w:spacing w:after="100" w:afterAutospacing="1" w:line="276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Определите массовую долю сульфата натрия в растворе, полученном сливанием 120г 10%-ного раствора Na</w:t>
      </w:r>
      <w:r w:rsidRPr="001B2EC9">
        <w:rPr>
          <w:rFonts w:ascii="Times New Roman" w:hAnsi="Times New Roman"/>
          <w:bCs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SO4 и 200г 4%-ного</w:t>
      </w:r>
      <w:r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  <w:r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>раствора того же вещества.</w:t>
      </w:r>
    </w:p>
    <w:p w14:paraId="2B0B39E1" w14:textId="273E87E5" w:rsidR="00A96308" w:rsidRPr="001B2EC9" w:rsidRDefault="00BA13B9" w:rsidP="00A96308">
      <w:pPr>
        <w:shd w:val="clear" w:color="auto" w:fill="FFFFFF"/>
        <w:spacing w:after="100" w:afterAutospacing="1" w:line="240" w:lineRule="auto"/>
        <w:ind w:left="-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2923394" wp14:editId="735E1150">
            <wp:simplePos x="0" y="0"/>
            <wp:positionH relativeFrom="column">
              <wp:posOffset>250190</wp:posOffset>
            </wp:positionH>
            <wp:positionV relativeFrom="paragraph">
              <wp:posOffset>161290</wp:posOffset>
            </wp:positionV>
            <wp:extent cx="3279775" cy="2519680"/>
            <wp:effectExtent l="0" t="0" r="0" b="0"/>
            <wp:wrapSquare wrapText="bothSides"/>
            <wp:docPr id="187" name="Рисунок 2" descr="https://foxford.ru/uploads/tinymce_image/image/14336/%D1%81%D0%BC%D0%B5%D1%88%D0%B5%D0%BD%D0%B8%D0%B5_%D1%80%D0%B0%D1%81%D1%82%D0%B2%D0%BE%D1%80%D0%BE%D0%B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s://foxford.ru/uploads/tinymce_image/image/14336/%D1%81%D0%BC%D0%B5%D1%88%D0%B5%D0%BD%D0%B8%D0%B5_%D1%80%D0%B0%D1%81%D1%82%D0%B2%D0%BE%D1%80%D0%BE%D0%B2.gif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775" cy="251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6308" w:rsidRPr="001B2EC9">
        <w:rPr>
          <w:rFonts w:ascii="Times New Roman" w:hAnsi="Times New Roman"/>
          <w:bCs/>
          <w:color w:val="404040"/>
          <w:sz w:val="28"/>
          <w:szCs w:val="28"/>
          <w:lang w:eastAsia="ru-RU"/>
        </w:rPr>
        <w:t xml:space="preserve"> </w:t>
      </w:r>
    </w:p>
    <w:p w14:paraId="68B84155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7FAF367D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Дано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>:</w:t>
      </w:r>
    </w:p>
    <w:p w14:paraId="7FCA46BA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10% = 0,1</w:t>
      </w:r>
    </w:p>
    <w:p w14:paraId="0E084E60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 xml:space="preserve">1 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 = 120 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6FB375A4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) = 4% = 0,04</w:t>
      </w:r>
    </w:p>
    <w:p w14:paraId="52B4FA54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(p-pa) = 200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03F45C22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val="en-US" w:eastAsia="ru-RU"/>
        </w:rPr>
      </w:pPr>
    </w:p>
    <w:p w14:paraId="507F423E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</w:pP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eastAsia="ru-RU"/>
        </w:rPr>
        <w:t>Найти</w:t>
      </w:r>
      <w:r w:rsidRPr="001B2EC9">
        <w:rPr>
          <w:rFonts w:ascii="Times New Roman" w:hAnsi="Times New Roman"/>
          <w:b/>
          <w:color w:val="404040"/>
          <w:sz w:val="28"/>
          <w:szCs w:val="28"/>
          <w:u w:val="single"/>
          <w:lang w:val="en-US" w:eastAsia="ru-RU"/>
        </w:rPr>
        <w:t xml:space="preserve">: </w:t>
      </w:r>
    </w:p>
    <w:p w14:paraId="3D1D1FB6" w14:textId="6B1547D1" w:rsidR="00A96308" w:rsidRPr="001B2EC9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'(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1B2EC9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1B2EC9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</w:t>
      </w:r>
      <w:r w:rsidRPr="001B2EC9">
        <w:rPr>
          <w:rFonts w:ascii="Times New Roman" w:hAnsi="Times New Roman"/>
          <w:color w:val="404040"/>
          <w:sz w:val="28"/>
          <w:szCs w:val="28"/>
          <w:bdr w:val="none" w:sz="0" w:space="0" w:color="auto" w:frame="1"/>
          <w:lang w:eastAsia="ru-RU"/>
        </w:rPr>
        <w:t>−</w:t>
      </w:r>
      <w:r w:rsidRPr="001B2EC9">
        <w:rPr>
          <w:rFonts w:ascii="Times New Roman" w:hAnsi="Times New Roman"/>
          <w:color w:val="404040"/>
          <w:sz w:val="28"/>
          <w:szCs w:val="28"/>
          <w:lang w:eastAsia="ru-RU"/>
        </w:rPr>
        <w:t>?</w:t>
      </w:r>
    </w:p>
    <w:p w14:paraId="21566522" w14:textId="77777777" w:rsidR="00A96308" w:rsidRPr="001B2EC9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4C91D989" w14:textId="77777777" w:rsidR="00856759" w:rsidRDefault="00856759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1EE6DEE3" w14:textId="77777777" w:rsidR="00856759" w:rsidRDefault="00856759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44497805" w14:textId="77777777" w:rsidR="00856759" w:rsidRDefault="00856759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</w:p>
    <w:p w14:paraId="0A727EEE" w14:textId="1A01709A" w:rsidR="00A96308" w:rsidRPr="007135BE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b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color w:val="404040"/>
          <w:sz w:val="28"/>
          <w:szCs w:val="28"/>
          <w:lang w:eastAsia="ru-RU"/>
        </w:rPr>
        <w:t>Решение:</w:t>
      </w:r>
    </w:p>
    <w:p w14:paraId="657C1F10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1) Найдем массу образовавшегося раствора:</w:t>
      </w:r>
    </w:p>
    <w:p w14:paraId="65C0A843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(p−pa)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(p-pa)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(p-pa) = 120 г + 200 г = 320 г</w:t>
      </w:r>
    </w:p>
    <w:p w14:paraId="2B04116B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2) Найдем массу сульфата натрия в первом растворе:</w:t>
      </w:r>
    </w:p>
    <w:p w14:paraId="561D121B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(p−pa) = 0,01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344C86A7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3) Найдём массу сульфата натрия во втором растворе:</w:t>
      </w:r>
    </w:p>
    <w:p w14:paraId="76D67D45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(p-pa) = 0,04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 xml:space="preserve">⋅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200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1D90C0A5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4) Таким образом, масса соли в полученном растворе будет равна:</w:t>
      </w:r>
    </w:p>
    <w:p w14:paraId="553B4817" w14:textId="77777777" w:rsidR="00A96308" w:rsidRPr="00D7108F" w:rsidRDefault="00A96308" w:rsidP="00A96308">
      <w:pPr>
        <w:shd w:val="clear" w:color="auto" w:fill="FFFFFF"/>
        <w:spacing w:after="100" w:afterAutospacing="1" w:line="240" w:lineRule="auto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=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1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) + m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12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+ 8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20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г</w:t>
      </w:r>
    </w:p>
    <w:p w14:paraId="5E498580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5) Найдем массовую долю соли в полученном растворе:</w:t>
      </w:r>
    </w:p>
    <w:p w14:paraId="459375F6" w14:textId="77777777" w:rsidR="00A96308" w:rsidRPr="007135BE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center"/>
        <w:rPr>
          <w:rFonts w:ascii="Times New Roman" w:hAnsi="Times New Roman"/>
          <w:color w:val="404040"/>
          <w:sz w:val="28"/>
          <w:szCs w:val="28"/>
          <w:lang w:val="en-US"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)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m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3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(Na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SO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vertAlign w:val="subscript"/>
          <w:lang w:val="en-US" w:eastAsia="ru-RU"/>
        </w:rPr>
        <w:t>4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) </w:t>
      </w:r>
      <w:r w:rsidRPr="007135BE">
        <w:rPr>
          <w:rFonts w:ascii="Cambria Math" w:hAnsi="Cambria Math" w:cs="Cambria Math"/>
          <w:color w:val="404040"/>
          <w:sz w:val="28"/>
          <w:szCs w:val="28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100% =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20 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eastAsia="ru-RU"/>
        </w:rPr>
        <w:t>г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 xml:space="preserve"> </w:t>
      </w:r>
      <w:r w:rsidRPr="007135BE">
        <w:rPr>
          <w:rFonts w:ascii="Cambria Math" w:hAnsi="Cambria Math" w:cs="Cambria Math"/>
          <w:color w:val="404040"/>
          <w:sz w:val="28"/>
          <w:szCs w:val="28"/>
          <w:u w:val="single"/>
          <w:lang w:val="en-US" w:eastAsia="ru-RU"/>
        </w:rPr>
        <w:t>⋅</w:t>
      </w:r>
      <w:r w:rsidRPr="007135BE">
        <w:rPr>
          <w:rFonts w:ascii="Times New Roman" w:hAnsi="Times New Roman"/>
          <w:color w:val="404040"/>
          <w:sz w:val="28"/>
          <w:szCs w:val="28"/>
          <w:u w:val="single"/>
          <w:lang w:val="en-US" w:eastAsia="ru-RU"/>
        </w:rPr>
        <w:t>100%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= 6,25%</w:t>
      </w:r>
    </w:p>
    <w:p w14:paraId="45213EE0" w14:textId="77777777" w:rsidR="00A96308" w:rsidRPr="008B4E5B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       </w:t>
      </w:r>
      <w:r w:rsidRPr="0051517B">
        <w:rPr>
          <w:rFonts w:ascii="Times New Roman" w:hAnsi="Times New Roman"/>
          <w:color w:val="404040"/>
          <w:sz w:val="28"/>
          <w:szCs w:val="28"/>
          <w:lang w:val="en-US" w:eastAsia="ru-RU"/>
        </w:rPr>
        <w:t xml:space="preserve">                      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m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−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pa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 xml:space="preserve">)      </w:t>
      </w:r>
      <w:r>
        <w:rPr>
          <w:rFonts w:ascii="Cambria Math" w:hAnsi="Cambria Math" w:cs="Cambria Math"/>
          <w:color w:val="404040"/>
          <w:sz w:val="28"/>
          <w:szCs w:val="28"/>
          <w:lang w:eastAsia="ru-RU"/>
        </w:rPr>
        <w:t xml:space="preserve">                  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320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г              </w:t>
      </w:r>
    </w:p>
    <w:p w14:paraId="2775EF6B" w14:textId="77777777" w:rsidR="00A96308" w:rsidRPr="008B4E5B" w:rsidRDefault="00A96308" w:rsidP="00A96308">
      <w:pPr>
        <w:shd w:val="clear" w:color="auto" w:fill="FFFFFF"/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</w:pPr>
    </w:p>
    <w:p w14:paraId="726E9FC1" w14:textId="77777777" w:rsidR="00A96308" w:rsidRPr="008B4E5B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  <w:r w:rsidRPr="007135BE">
        <w:rPr>
          <w:rFonts w:ascii="Times New Roman" w:hAnsi="Times New Roman"/>
          <w:b/>
          <w:bCs/>
          <w:color w:val="404040"/>
          <w:sz w:val="28"/>
          <w:szCs w:val="28"/>
          <w:lang w:eastAsia="ru-RU"/>
        </w:rPr>
        <w:t xml:space="preserve">Ответ: 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>ω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3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(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Na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2</w:t>
      </w:r>
      <w:r w:rsidRPr="007135BE">
        <w:rPr>
          <w:rFonts w:ascii="Times New Roman" w:hAnsi="Times New Roman"/>
          <w:color w:val="404040"/>
          <w:sz w:val="28"/>
          <w:szCs w:val="28"/>
          <w:lang w:val="en-US" w:eastAsia="ru-RU"/>
        </w:rPr>
        <w:t>SO</w:t>
      </w:r>
      <w:r w:rsidRPr="008B4E5B">
        <w:rPr>
          <w:rFonts w:ascii="Times New Roman" w:hAnsi="Times New Roman"/>
          <w:color w:val="404040"/>
          <w:sz w:val="28"/>
          <w:szCs w:val="28"/>
          <w:vertAlign w:val="subscript"/>
          <w:lang w:eastAsia="ru-RU"/>
        </w:rPr>
        <w:t>4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)</w:t>
      </w:r>
      <w:r w:rsidRPr="007135BE">
        <w:rPr>
          <w:rFonts w:ascii="Times New Roman" w:hAnsi="Times New Roman"/>
          <w:color w:val="404040"/>
          <w:sz w:val="28"/>
          <w:szCs w:val="28"/>
          <w:lang w:eastAsia="ru-RU"/>
        </w:rPr>
        <w:t xml:space="preserve"> </w:t>
      </w:r>
      <w:r w:rsidRPr="008B4E5B">
        <w:rPr>
          <w:rFonts w:ascii="Times New Roman" w:hAnsi="Times New Roman"/>
          <w:color w:val="404040"/>
          <w:sz w:val="28"/>
          <w:szCs w:val="28"/>
          <w:lang w:eastAsia="ru-RU"/>
        </w:rPr>
        <w:t>= 6,25%</w:t>
      </w:r>
    </w:p>
    <w:p w14:paraId="18F39EAF" w14:textId="77777777" w:rsidR="00A96308" w:rsidRPr="00110727" w:rsidRDefault="00A96308" w:rsidP="00A96308">
      <w:pPr>
        <w:shd w:val="clear" w:color="auto" w:fill="FFFFFF"/>
        <w:spacing w:after="100" w:afterAutospacing="1" w:line="240" w:lineRule="auto"/>
        <w:contextualSpacing/>
        <w:jc w:val="both"/>
        <w:rPr>
          <w:rFonts w:ascii="Times New Roman" w:hAnsi="Times New Roman"/>
          <w:color w:val="404040"/>
          <w:sz w:val="28"/>
          <w:szCs w:val="28"/>
          <w:lang w:eastAsia="ru-RU"/>
        </w:rPr>
      </w:pPr>
    </w:p>
    <w:p w14:paraId="3654D55D" w14:textId="77777777" w:rsidR="006D30BF" w:rsidRDefault="006D30BF" w:rsidP="00A9630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22" w:name="_Hlk233580195"/>
    </w:p>
    <w:p w14:paraId="16282E10" w14:textId="0EA3A099" w:rsidR="00A96308" w:rsidRDefault="00A96308" w:rsidP="00C2362A">
      <w:pPr>
        <w:spacing w:after="0" w:line="276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1E7BEBB0" w14:textId="77777777" w:rsidR="00A96308" w:rsidRPr="00110727" w:rsidRDefault="00A96308" w:rsidP="00A96308">
      <w:pPr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2"/>
    <w:p w14:paraId="130D8A8B" w14:textId="77777777" w:rsidR="00A96308" w:rsidRPr="00347774" w:rsidRDefault="00A96308" w:rsidP="00A963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Если после побелки на потолке проступают пятна, вероятнее всего поверхность потолка была неправильно обработана.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акопченную поверхность стен или потолка обрабатывают 2%-ным раствором соляной кислоты, а для удаления «ржавых» пятен со стен, их нужно обработать так называемой «травянкой» - водным раствором медного купороса, который готовят растворением CuSO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*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5H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2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 в горячей воде из расчета 70 г на 1 л воды. Такие растворы необходимо уметь приготовить самим. Сколько граммов технической соляной кислоты 37%-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 концентрации потребуется для приготовления одного ведра (10кг) 2%-го раствора соляной кислоты?</w:t>
      </w:r>
    </w:p>
    <w:p w14:paraId="0988B48A" w14:textId="77777777" w:rsidR="00A96308" w:rsidRPr="00DE1434" w:rsidRDefault="00A96308" w:rsidP="00A96308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Колер для побелки стен также можно приготовить самим. </w:t>
      </w:r>
      <w:r w:rsidRPr="00564FBE">
        <w:rPr>
          <w:rFonts w:ascii="Times New Roman" w:hAnsi="Times New Roman"/>
          <w:sz w:val="28"/>
          <w:szCs w:val="28"/>
        </w:rPr>
        <w:t>Для приготовления краски «крон желтый» (хромат свинца (II) должна быть проведена реакция обмена между нитратом свинца и хроматом натрия. Рассчитайте сколько образуется хромата свинца (II) при сливании 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hAnsi="Times New Roman"/>
          <w:sz w:val="28"/>
          <w:szCs w:val="28"/>
        </w:rPr>
        <w:t>г 3,31%-го раствора нитрата свинца и 100г 3,24%-го раствора хромата натрия.</w:t>
      </w:r>
    </w:p>
    <w:p w14:paraId="5C82D4E4" w14:textId="77777777" w:rsidR="00A96308" w:rsidRPr="004B45BF" w:rsidRDefault="00A96308" w:rsidP="00A963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Пигмент синей краски «берлинская лазурь» получают реакцией обмена между растворами хлорида железа (III) желтой кровяной соли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K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4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Fe(CN)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vertAlign w:val="subscript"/>
          <w:lang w:eastAsia="ru-RU"/>
        </w:rPr>
        <w:t>6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рассчитайте, сколько образуется этого пигмента при сливании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32,5%-го раствора хлорида железа (III) и 500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22%-го раствора желтой кровяной соли?</w:t>
      </w:r>
    </w:p>
    <w:p w14:paraId="222E28F7" w14:textId="77777777" w:rsidR="00A96308" w:rsidRPr="004B45BF" w:rsidRDefault="00A96308" w:rsidP="00A963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Сухой железный сурик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красная краска содержит в качестве пигмента около 63% оксида железа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(III). Сколько граммов 10%-ой соляной кислоты потребуется, чтобы весь пигмент, содержащийся в 10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 сурика, полностью прореагировал?</w:t>
      </w:r>
    </w:p>
    <w:p w14:paraId="5FE6420D" w14:textId="77777777" w:rsidR="00A96308" w:rsidRDefault="00A96308" w:rsidP="00A96308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1F80E103" w14:textId="77777777" w:rsidR="00A96308" w:rsidRPr="00DB5BB7" w:rsidRDefault="00A96308" w:rsidP="00A96308">
      <w:pPr>
        <w:tabs>
          <w:tab w:val="left" w:pos="9214"/>
        </w:tabs>
        <w:spacing w:after="200" w:line="276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23" w:name="_Hlk150634962"/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2E450655" w14:textId="77777777" w:rsidR="00A96308" w:rsidRPr="004B45BF" w:rsidRDefault="00A96308" w:rsidP="00A96308">
      <w:pPr>
        <w:tabs>
          <w:tab w:val="left" w:pos="9214"/>
        </w:tabs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1.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граммов технической соляной кислоты 37%- ой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концентрации потребуется для приготовления одного ведра (10кг) 2%-го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раствора соляной кислоты?</w:t>
      </w:r>
    </w:p>
    <w:p w14:paraId="2910C758" w14:textId="77777777" w:rsidR="00A96308" w:rsidRPr="00DE1434" w:rsidRDefault="00A96308" w:rsidP="00A96308">
      <w:pPr>
        <w:spacing w:after="20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1434">
        <w:rPr>
          <w:rFonts w:ascii="Times New Roman" w:hAnsi="Times New Roman"/>
          <w:b/>
          <w:sz w:val="28"/>
          <w:szCs w:val="28"/>
        </w:rPr>
        <w:t>Задача 2.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 «затворении» строительного гипса (алебастра) к нему приливают воду из расчета 50%-70% взятой массы. Избыток воды снижает прочность вяжущего материала. Сколько воды потребуется для «затворения» 5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 алебастра?</w:t>
      </w:r>
    </w:p>
    <w:p w14:paraId="03BC33FE" w14:textId="77777777" w:rsidR="00A96308" w:rsidRDefault="00A96308" w:rsidP="00A96308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 xml:space="preserve">Задача 3.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Некоторые штукатурные растворы «затворяют» на аммиачной воде. Поступающая на стройку аммиачная вода имеет концентрацию 25%,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для «затворения» вяжущих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материалов требуется 6%-й раствор аммиака. Сколько литров воды надо прилить к 1кг 25%-й аммиачной воды, чтобы раствор стал 6%-м?</w:t>
      </w:r>
    </w:p>
    <w:p w14:paraId="22A34D06" w14:textId="6DCE9FD7" w:rsidR="006D30BF" w:rsidRPr="006D30BF" w:rsidRDefault="00A96308" w:rsidP="006D30BF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E1434">
        <w:rPr>
          <w:rFonts w:ascii="Times New Roman" w:hAnsi="Times New Roman"/>
          <w:b/>
          <w:sz w:val="28"/>
          <w:szCs w:val="28"/>
        </w:rPr>
        <w:t>Задача 4.</w:t>
      </w:r>
      <w:r w:rsidRPr="00DE1434">
        <w:rPr>
          <w:rFonts w:ascii="Times New Roman" w:hAnsi="Times New Roman"/>
          <w:sz w:val="28"/>
          <w:szCs w:val="28"/>
        </w:rPr>
        <w:t xml:space="preserve"> 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Раствор едкого натра с массовой долей 4% и массой 200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 прореагирова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</w:t>
      </w:r>
      <w:r w:rsidRPr="00564F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 150 г раствора фтористоводородной кислоты с массовой долей 5%. Какая получилась масса соли, являющейся антисептиком?</w:t>
      </w:r>
      <w:bookmarkEnd w:id="21"/>
      <w:bookmarkEnd w:id="23"/>
    </w:p>
    <w:p w14:paraId="228FE58E" w14:textId="5D2F260C" w:rsidR="00856759" w:rsidRDefault="00856759" w:rsidP="006D30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4D37D1D" w14:textId="77777777" w:rsidR="006D30BF" w:rsidRDefault="006D30BF" w:rsidP="006D30B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83A1546" w14:textId="33E68107" w:rsidR="009D20BC" w:rsidRPr="009D20BC" w:rsidRDefault="009D20BC" w:rsidP="00750B2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24" w:name="_Hlk233578364"/>
      <w:bookmarkStart w:id="25" w:name="_Hlk56883020"/>
      <w:bookmarkStart w:id="26" w:name="_Hlk88159445"/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8</w:t>
      </w:r>
    </w:p>
    <w:bookmarkEnd w:id="24"/>
    <w:p w14:paraId="338C9CF6" w14:textId="77777777" w:rsidR="00750B2D" w:rsidRDefault="009D20BC" w:rsidP="00750B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Номенклатура органических веществ. </w:t>
      </w:r>
    </w:p>
    <w:p w14:paraId="0A7ED2D1" w14:textId="77777777" w:rsidR="00750B2D" w:rsidRDefault="009D20BC" w:rsidP="00750B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Составление структурных формул и названий алканов по </w:t>
      </w:r>
    </w:p>
    <w:p w14:paraId="074ED475" w14:textId="346E6754" w:rsidR="009D20BC" w:rsidRPr="009D20BC" w:rsidRDefault="009D20BC" w:rsidP="00750B2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номенклатуре </w:t>
      </w:r>
      <w:bookmarkStart w:id="27" w:name="_Hlk40718147"/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IUPAC</w:t>
      </w:r>
      <w:bookmarkEnd w:id="27"/>
    </w:p>
    <w:p w14:paraId="76393E8E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7AF15B7" w14:textId="77777777" w:rsidR="006D30BF" w:rsidRDefault="009D20BC" w:rsidP="006D30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9D20BC">
        <w:rPr>
          <w:rFonts w:ascii="Times New Roman" w:hAnsi="Times New Roman"/>
          <w:sz w:val="28"/>
          <w:szCs w:val="28"/>
          <w:lang w:eastAsia="ru-RU"/>
        </w:rPr>
        <w:t xml:space="preserve"> научиться составлять структурные формулы алканов и их изомеров, и давать им названия по международной систематической номенклатуре IUPAC.</w:t>
      </w:r>
    </w:p>
    <w:p w14:paraId="5C63BA79" w14:textId="618C4490" w:rsidR="006D30BF" w:rsidRPr="006D30BF" w:rsidRDefault="006D30BF" w:rsidP="006D30B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30BF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</w:p>
    <w:p w14:paraId="401F4ED1" w14:textId="77777777" w:rsidR="006D30BF" w:rsidRDefault="006D30BF" w:rsidP="009D20B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5539D02E" w14:textId="77777777" w:rsidR="006D30BF" w:rsidRDefault="006D30BF" w:rsidP="006D30BF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25F44B41" w14:textId="3BE592A4" w:rsidR="006D30BF" w:rsidRPr="006D30BF" w:rsidRDefault="006D30BF" w:rsidP="006D30B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«Классификация, строение и номенклатура органических веществ»</w:t>
      </w:r>
    </w:p>
    <w:p w14:paraId="27F7CE96" w14:textId="77777777" w:rsidR="006D30BF" w:rsidRPr="006D30BF" w:rsidRDefault="006D30BF" w:rsidP="006D30BF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672A8C" w14:textId="4595F67A" w:rsidR="000B1D08" w:rsidRDefault="006D30BF" w:rsidP="000B1D08">
      <w:pPr>
        <w:spacing w:after="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8" w:name="_Hlk238899721"/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Теоретическая часть</w:t>
      </w:r>
    </w:p>
    <w:p w14:paraId="4D90AB43" w14:textId="7FF80860" w:rsidR="00C20409" w:rsidRDefault="00952B73" w:rsidP="00C2040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>Приступая к выполнению работы, необходимо помнить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End w:id="28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что </w:t>
      </w:r>
      <w:r w:rsidR="00C2040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C20409" w:rsidRPr="00C20409">
        <w:rPr>
          <w:rFonts w:ascii="Times New Roman" w:eastAsia="Times New Roman" w:hAnsi="Times New Roman"/>
          <w:sz w:val="28"/>
          <w:szCs w:val="28"/>
          <w:lang w:eastAsia="ru-RU"/>
        </w:rPr>
        <w:t>оменклатура ИЮПАК</w:t>
      </w:r>
      <w:r w:rsid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="00C20409" w:rsidRPr="00C20409">
        <w:rPr>
          <w:rFonts w:ascii="Times New Roman" w:eastAsia="Times New Roman" w:hAnsi="Times New Roman"/>
          <w:sz w:val="28"/>
          <w:szCs w:val="28"/>
          <w:lang w:eastAsia="ru-RU"/>
        </w:rPr>
        <w:t>это единая международная система правил для однозначного наименования химических соединений</w:t>
      </w:r>
      <w:r w:rsid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C20409"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Эту систему разрабатывает и обновляет </w:t>
      </w:r>
      <w:hyperlink r:id="rId140" w:tgtFrame="_blank" w:history="1">
        <w:r w:rsidR="00C20409" w:rsidRPr="00C20409">
          <w:rPr>
            <w:rFonts w:ascii="Times New Roman" w:eastAsia="Times New Roman" w:hAnsi="Times New Roman"/>
            <w:sz w:val="28"/>
            <w:szCs w:val="28"/>
            <w:lang w:eastAsia="ru-RU"/>
          </w:rPr>
          <w:t>Международный союз теоретической и прикладной химии</w:t>
        </w:r>
      </w:hyperlink>
      <w:r w:rsidR="00C20409" w:rsidRPr="00C20409">
        <w:rPr>
          <w:rFonts w:ascii="Times New Roman" w:eastAsia="Times New Roman" w:hAnsi="Times New Roman"/>
          <w:sz w:val="28"/>
          <w:szCs w:val="28"/>
          <w:lang w:eastAsia="ru-RU"/>
        </w:rPr>
        <w:t xml:space="preserve"> (ИЮПАК, или IUPAC).</w:t>
      </w:r>
    </w:p>
    <w:p w14:paraId="3EA2B3AB" w14:textId="0B31D073" w:rsidR="00C20409" w:rsidRDefault="00C20409" w:rsidP="00C2040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Чтобы дать название по номенклатуре ИЮПАК, необходимо </w:t>
      </w:r>
      <w:r w:rsidR="00576B09">
        <w:rPr>
          <w:rFonts w:ascii="Times New Roman" w:eastAsia="Times New Roman" w:hAnsi="Times New Roman"/>
          <w:sz w:val="28"/>
          <w:szCs w:val="28"/>
          <w:lang w:eastAsia="ru-RU"/>
        </w:rPr>
        <w:t xml:space="preserve">знать названия первых десяти углеводородов ряда алканов и их радикалов, а также придерживаться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следующего алгоритма:</w:t>
      </w:r>
    </w:p>
    <w:p w14:paraId="18AEF386" w14:textId="5C238720" w:rsidR="00C20409" w:rsidRDefault="00C20409" w:rsidP="00C204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Выбрать наиболее длинную углеводородную цепь и пронумеровать её. </w:t>
      </w:r>
      <w:r>
        <w:rPr>
          <w:rFonts w:ascii="Times New Roman" w:hAnsi="Times New Roman"/>
          <w:sz w:val="28"/>
          <w:szCs w:val="28"/>
        </w:rPr>
        <w:t>Н</w:t>
      </w:r>
      <w:r w:rsidRPr="00C20409">
        <w:rPr>
          <w:rFonts w:ascii="Times New Roman" w:hAnsi="Times New Roman"/>
          <w:sz w:val="28"/>
          <w:szCs w:val="28"/>
        </w:rPr>
        <w:t>умеруют с того конца</w:t>
      </w:r>
      <w:r>
        <w:rPr>
          <w:rFonts w:ascii="Times New Roman" w:hAnsi="Times New Roman"/>
          <w:sz w:val="28"/>
          <w:szCs w:val="28"/>
        </w:rPr>
        <w:t xml:space="preserve"> цепи</w:t>
      </w:r>
      <w:r w:rsidRPr="00C20409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к которому </w:t>
      </w:r>
      <w:r w:rsidRPr="00C20409">
        <w:rPr>
          <w:rFonts w:ascii="Times New Roman" w:hAnsi="Times New Roman"/>
          <w:sz w:val="28"/>
          <w:szCs w:val="28"/>
        </w:rPr>
        <w:t xml:space="preserve">ближе </w:t>
      </w:r>
      <w:r>
        <w:rPr>
          <w:rFonts w:ascii="Times New Roman" w:hAnsi="Times New Roman"/>
          <w:sz w:val="28"/>
          <w:szCs w:val="28"/>
        </w:rPr>
        <w:t>всего разветвление.</w:t>
      </w:r>
    </w:p>
    <w:p w14:paraId="5A03B063" w14:textId="329A8B33" w:rsidR="00C20409" w:rsidRDefault="00C20409" w:rsidP="00C204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Цифрой указать номера углеродных атомов, у которых находятся радикалы.</w:t>
      </w:r>
    </w:p>
    <w:p w14:paraId="22F155CA" w14:textId="77777777" w:rsidR="00C20409" w:rsidRDefault="00C20409" w:rsidP="00C204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Назвать радикалы (перечисляют по алфавиту: бутил, метил, пропил, этил).</w:t>
      </w:r>
    </w:p>
    <w:p w14:paraId="6DDAEAA2" w14:textId="5E1C59F1" w:rsidR="00C20409" w:rsidRDefault="00C20409" w:rsidP="00576B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576B0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сли у одного и того же атома углерода находятся два одинаковых радикала, тогда цифру, указыва</w:t>
      </w:r>
      <w:r w:rsidR="008C312A">
        <w:rPr>
          <w:rFonts w:ascii="Times New Roman" w:hAnsi="Times New Roman"/>
          <w:sz w:val="28"/>
          <w:szCs w:val="28"/>
        </w:rPr>
        <w:t xml:space="preserve">ющую на номер, нужно повторить дважды. Число одинаковых заместителей указать греческими числительными: </w:t>
      </w:r>
      <w:r w:rsidR="00576B09">
        <w:rPr>
          <w:rFonts w:ascii="Times New Roman" w:hAnsi="Times New Roman"/>
          <w:sz w:val="28"/>
          <w:szCs w:val="28"/>
        </w:rPr>
        <w:t>ди- (два), три-(три), тетра- (четыре), пента- (пять) и т.д.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0B36D23" w14:textId="37F4E98E" w:rsidR="00576B09" w:rsidRDefault="00576B09" w:rsidP="00576B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Дать полное название углеводорода по числу атомов углерода в нумерованной цепи.</w:t>
      </w:r>
    </w:p>
    <w:p w14:paraId="6DA04145" w14:textId="0866373B" w:rsidR="002C0DA6" w:rsidRDefault="002C0DA6" w:rsidP="002C0D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Например:</w:t>
      </w:r>
      <w:r>
        <w:rPr>
          <w:noProof/>
        </w:rPr>
        <w:t xml:space="preserve">                  </w:t>
      </w:r>
    </w:p>
    <w:p w14:paraId="1268C73B" w14:textId="77DB63B6" w:rsidR="002C0DA6" w:rsidRDefault="002C0DA6" w:rsidP="00576B09">
      <w:pPr>
        <w:spacing w:after="0" w:line="240" w:lineRule="auto"/>
        <w:ind w:firstLine="709"/>
        <w:jc w:val="both"/>
        <w:rPr>
          <w:noProof/>
        </w:rPr>
      </w:pPr>
      <w:r>
        <w:rPr>
          <w:noProof/>
        </w:rPr>
        <w:t xml:space="preserve">                                 </w:t>
      </w: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893D641" wp14:editId="5F9EEFFA">
            <wp:extent cx="2371725" cy="1442720"/>
            <wp:effectExtent l="0" t="0" r="952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816" cy="14543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F0333C" w14:textId="1C8F619A" w:rsidR="002C0DA6" w:rsidRDefault="002C0DA6" w:rsidP="00576B0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C0DA6">
        <w:rPr>
          <w:rFonts w:ascii="Times New Roman" w:hAnsi="Times New Roman"/>
          <w:noProof/>
          <w:sz w:val="28"/>
          <w:szCs w:val="28"/>
        </w:rPr>
        <w:t xml:space="preserve">Название вещества: </w:t>
      </w:r>
      <w:r>
        <w:rPr>
          <w:rFonts w:ascii="Times New Roman" w:hAnsi="Times New Roman"/>
          <w:noProof/>
          <w:sz w:val="28"/>
          <w:szCs w:val="28"/>
        </w:rPr>
        <w:t>2-метил-4-этилгексан</w:t>
      </w:r>
    </w:p>
    <w:p w14:paraId="0C11C982" w14:textId="77777777" w:rsidR="002C0DA6" w:rsidRPr="002C0DA6" w:rsidRDefault="002C0DA6" w:rsidP="00576B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167004" w14:textId="7CF7F2AE" w:rsidR="00576B09" w:rsidRDefault="00576B09" w:rsidP="00576B0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0DA6">
        <w:rPr>
          <w:rFonts w:ascii="Times New Roman" w:hAnsi="Times New Roman"/>
          <w:sz w:val="28"/>
          <w:szCs w:val="28"/>
        </w:rPr>
        <w:t>Кроме того, необходимо</w:t>
      </w:r>
      <w:r>
        <w:rPr>
          <w:rFonts w:ascii="Times New Roman" w:hAnsi="Times New Roman"/>
          <w:sz w:val="28"/>
          <w:szCs w:val="28"/>
        </w:rPr>
        <w:t xml:space="preserve"> знать следующие основные понятия:</w:t>
      </w:r>
    </w:p>
    <w:p w14:paraId="50239499" w14:textId="77777777" w:rsidR="002C0DA6" w:rsidRPr="002C0DA6" w:rsidRDefault="002C0DA6" w:rsidP="002C0DA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>гомологи</w:t>
      </w:r>
      <w:r w:rsidRPr="002C0DA6">
        <w:rPr>
          <w:rFonts w:ascii="Times New Roman" w:hAnsi="Times New Roman"/>
          <w:bCs/>
          <w:sz w:val="28"/>
          <w:szCs w:val="28"/>
        </w:rPr>
        <w:t xml:space="preserve"> – органические соединения, принадлежащие одному классу, имеющие сходное строение и свойства, но отличающиеся на одну или несколько групп </w:t>
      </w:r>
      <w:r w:rsidRPr="002C0DA6">
        <w:rPr>
          <w:rFonts w:ascii="Times New Roman" w:hAnsi="Times New Roman"/>
          <w:bCs/>
          <w:sz w:val="28"/>
          <w:szCs w:val="28"/>
          <w:lang w:val="en-US"/>
        </w:rPr>
        <w:t>CH</w:t>
      </w:r>
      <w:r w:rsidRPr="002C0DA6">
        <w:rPr>
          <w:rFonts w:ascii="Times New Roman" w:hAnsi="Times New Roman"/>
          <w:bCs/>
          <w:sz w:val="28"/>
          <w:szCs w:val="28"/>
          <w:vertAlign w:val="subscript"/>
        </w:rPr>
        <w:t xml:space="preserve">2 </w:t>
      </w:r>
      <w:r w:rsidRPr="002C0DA6">
        <w:rPr>
          <w:rFonts w:ascii="Times New Roman" w:hAnsi="Times New Roman"/>
          <w:bCs/>
          <w:sz w:val="28"/>
          <w:szCs w:val="28"/>
        </w:rPr>
        <w:t>(гомологическая разность);</w:t>
      </w:r>
    </w:p>
    <w:p w14:paraId="605CE83A" w14:textId="4F737CEC" w:rsidR="002C0DA6" w:rsidRPr="00C2362A" w:rsidRDefault="002C0DA6" w:rsidP="00C2362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C0DA6">
        <w:rPr>
          <w:rFonts w:ascii="Times New Roman" w:hAnsi="Times New Roman"/>
          <w:b/>
          <w:i/>
          <w:iCs/>
          <w:sz w:val="28"/>
          <w:szCs w:val="28"/>
        </w:rPr>
        <w:t xml:space="preserve">изомеры </w:t>
      </w:r>
      <w:r w:rsidRPr="002C0DA6">
        <w:rPr>
          <w:rFonts w:ascii="Times New Roman" w:hAnsi="Times New Roman"/>
          <w:bCs/>
          <w:sz w:val="28"/>
          <w:szCs w:val="28"/>
        </w:rPr>
        <w:t xml:space="preserve">– вещества, имеющие одну и ту же молекулярную формулу, но отличающиеся строением и свойствами. </w:t>
      </w:r>
    </w:p>
    <w:p w14:paraId="76B3C3A3" w14:textId="77777777" w:rsidR="006D30BF" w:rsidRDefault="006D30BF" w:rsidP="009D20B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40B627" w14:textId="77777777" w:rsidR="00F521D4" w:rsidRPr="00A1223D" w:rsidRDefault="00F521D4" w:rsidP="00F521D4">
      <w:pPr>
        <w:spacing w:after="0" w:line="36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II</w:t>
      </w:r>
      <w:r w:rsidRPr="004654C7">
        <w:rPr>
          <w:rFonts w:ascii="Times New Roman" w:eastAsia="Times New Roman" w:hAnsi="Times New Roman"/>
          <w:b/>
          <w:sz w:val="28"/>
          <w:szCs w:val="28"/>
          <w:lang w:eastAsia="ru-RU"/>
        </w:rPr>
        <w:t>. Практическая часть</w:t>
      </w:r>
    </w:p>
    <w:p w14:paraId="34A1FADC" w14:textId="12C61041" w:rsidR="00C2362A" w:rsidRDefault="009D20BC" w:rsidP="00C236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1.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полных и кратких структурных формул углеводородов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bookmarkEnd w:id="25"/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полную и краткую структурные формулы пропана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3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8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в строчку 3 атома углерода, соединить их связями: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="00C2362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</w:t>
      </w:r>
      <w:r w:rsidRPr="009D20BC">
        <w:rPr>
          <w:rFonts w:ascii="Times New Roman" w:hAnsi="Times New Roman"/>
          <w:sz w:val="28"/>
          <w:szCs w:val="28"/>
          <w:lang w:eastAsia="ru-RU"/>
        </w:rPr>
        <w:t>С–С–С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2. Добавить черточки (связи) так, чтобы от каждого атома углерода отходило 4 связи:</w:t>
      </w:r>
    </w:p>
    <w:p w14:paraId="36A7DD5B" w14:textId="2FE8356C" w:rsidR="009D20BC" w:rsidRPr="009D20BC" w:rsidRDefault="00C2362A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  <w:r w:rsidR="009D20BC" w:rsidRPr="009D20BC">
        <w:rPr>
          <w:rFonts w:ascii="Times New Roman" w:hAnsi="Times New Roman"/>
          <w:sz w:val="28"/>
          <w:szCs w:val="28"/>
          <w:lang w:eastAsia="ru-RU"/>
        </w:rPr>
        <w:t> </w:t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B96A5A0" wp14:editId="5D5CDB5E">
            <wp:extent cx="1114425" cy="9144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20BC" w:rsidRPr="009D20BC">
        <w:rPr>
          <w:rFonts w:ascii="Times New Roman" w:hAnsi="Times New Roman"/>
          <w:sz w:val="28"/>
          <w:szCs w:val="28"/>
          <w:lang w:eastAsia="ru-RU"/>
        </w:rPr>
        <w:br/>
        <w:t>3. Записать краткую структурную формулу:</w:t>
      </w:r>
      <w:r w:rsidR="009D20BC" w:rsidRPr="009D20BC">
        <w:rPr>
          <w:rFonts w:ascii="Times New Roman" w:hAnsi="Times New Roman"/>
          <w:sz w:val="28"/>
          <w:szCs w:val="28"/>
          <w:lang w:eastAsia="ru-RU"/>
        </w:rPr>
        <w:br/>
        <w:t>СН</w:t>
      </w:r>
      <w:r w:rsidR="009D20BC"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  <w:r w:rsidR="009D20BC"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="009D20BC"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="009D20BC" w:rsidRPr="009D20BC">
        <w:rPr>
          <w:rFonts w:ascii="Times New Roman" w:hAnsi="Times New Roman"/>
          <w:sz w:val="28"/>
          <w:szCs w:val="28"/>
          <w:lang w:eastAsia="ru-RU"/>
        </w:rPr>
        <w:t>–СН</w:t>
      </w:r>
      <w:r w:rsidR="009D20BC"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3</w:t>
      </w:r>
    </w:p>
    <w:p w14:paraId="60E3CC31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2.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изомеров.</w:t>
      </w:r>
    </w:p>
    <w:p w14:paraId="1E1D4F5E" w14:textId="6E4605B6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изомеров пентана С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5</w:t>
      </w: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Н</w:t>
      </w:r>
      <w:r w:rsidRPr="009D20BC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12.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t>1. Записать углеродные скелеты изомеров, уменьшая число атомов углерода в основной цепи, таким образом разветвляя углеродную цепь: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E741F2C" wp14:editId="7F4AA918">
            <wp:extent cx="2705100" cy="120967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2. Расставить атомы водорода и представить структурные формулы в сокращенном виде:</w:t>
      </w:r>
    </w:p>
    <w:p w14:paraId="657A7B46" w14:textId="0817E08A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7DCBE44" wp14:editId="7BE4C27B">
            <wp:extent cx="2705100" cy="12096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Алгоритм 3.</w:t>
      </w:r>
      <w:r w:rsidRPr="009D20BC">
        <w:rPr>
          <w:rFonts w:ascii="Times New Roman" w:hAnsi="Times New Roman"/>
          <w:sz w:val="28"/>
          <w:szCs w:val="28"/>
          <w:lang w:eastAsia="ru-RU"/>
        </w:rPr>
        <w:t> Составление формул гомологов.</w:t>
      </w:r>
    </w:p>
    <w:p w14:paraId="26D81A20" w14:textId="2744D1E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i/>
          <w:iCs/>
          <w:sz w:val="28"/>
          <w:szCs w:val="28"/>
          <w:lang w:eastAsia="ru-RU"/>
        </w:rPr>
        <w:t>Задание. Составить формулы двух гомологов для вещества, имеющего строение: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A7C0407" wp14:editId="63434898">
            <wp:extent cx="2543175" cy="5905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sz w:val="28"/>
          <w:szCs w:val="28"/>
          <w:u w:val="single"/>
          <w:lang w:eastAsia="ru-RU"/>
        </w:rPr>
        <w:t>Решение: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Составляя формулы гомологов, увеличиваем или уменьшаем число групп СН</w:t>
      </w:r>
      <w:r w:rsidRPr="009D20BC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Pr="009D20BC">
        <w:rPr>
          <w:rFonts w:ascii="Times New Roman" w:hAnsi="Times New Roman"/>
          <w:sz w:val="28"/>
          <w:szCs w:val="28"/>
          <w:lang w:eastAsia="ru-RU"/>
        </w:rPr>
        <w:t> в основной цепи, сохраняя строение (разветвление).</w:t>
      </w:r>
      <w:r w:rsidRPr="009D20BC">
        <w:rPr>
          <w:rFonts w:ascii="Times New Roman" w:hAnsi="Times New Roman"/>
          <w:sz w:val="28"/>
          <w:szCs w:val="28"/>
          <w:lang w:eastAsia="ru-RU"/>
        </w:rPr>
        <w:br/>
        <w:t>Приведены два низших гомолога:</w:t>
      </w:r>
    </w:p>
    <w:p w14:paraId="7DE9C6E4" w14:textId="77777777" w:rsid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br/>
      </w:r>
      <w:r w:rsidRPr="009D20BC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2B36BC3" wp14:editId="7EDAD12E">
            <wp:extent cx="2790825" cy="5810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E22F7" w14:textId="77777777" w:rsid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B6F1477" w14:textId="30D61184" w:rsidR="009D20BC" w:rsidRPr="009D20BC" w:rsidRDefault="009D20BC" w:rsidP="009D20BC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7F710712" w14:textId="77777777" w:rsidR="009D20BC" w:rsidRPr="009D20BC" w:rsidRDefault="009D20BC" w:rsidP="00C2362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1 ВАРИАНТ</w:t>
      </w:r>
    </w:p>
    <w:p w14:paraId="2E2948AF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гептана, дайте им названия по международной систематической номенклатуре IUPAC.</w:t>
      </w:r>
    </w:p>
    <w:p w14:paraId="00D620E5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2. Для алкана, имеющего название, 2- метилбутан, составьте формулы двух гомологов и двух изомеров. Дайте им названия по международной систематической номенклатуре IUPAC.</w:t>
      </w:r>
    </w:p>
    <w:p w14:paraId="31B890F6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Составьте формулы по названиям, укажите изомеры:</w:t>
      </w:r>
    </w:p>
    <w:p w14:paraId="109E07CF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2,3-диметилгексан</w:t>
      </w:r>
    </w:p>
    <w:p w14:paraId="199E5865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2,2,4-триметилгептан</w:t>
      </w:r>
    </w:p>
    <w:p w14:paraId="6AB1E1C2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3,3-диэтилпентан</w:t>
      </w:r>
    </w:p>
    <w:p w14:paraId="452EC779" w14:textId="046431D1" w:rsid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2,2,3,4-тетраметилпентан</w:t>
      </w:r>
    </w:p>
    <w:p w14:paraId="7B6AB126" w14:textId="77777777" w:rsidR="009D20BC" w:rsidRDefault="009D20BC" w:rsidP="009D20B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EA75602" w14:textId="7C704DEE" w:rsidR="009D20BC" w:rsidRPr="009D20BC" w:rsidRDefault="009D20BC" w:rsidP="00C2362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D20BC">
        <w:rPr>
          <w:rFonts w:ascii="Times New Roman" w:hAnsi="Times New Roman"/>
          <w:b/>
          <w:bCs/>
          <w:sz w:val="24"/>
          <w:szCs w:val="24"/>
          <w:lang w:eastAsia="ru-RU"/>
        </w:rPr>
        <w:t>2 ВАРИАНТ</w:t>
      </w:r>
    </w:p>
    <w:p w14:paraId="649B5787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1. Составьте возможные изомеры гексана, дайте им названия по международной систематической номенклатуре IUPAC.</w:t>
      </w:r>
    </w:p>
    <w:p w14:paraId="3679B6DA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2. Для алкана, имеющего название, 2,2-диметилпентан, составьте формулы двух гомологов и двух изомеров. Дайте им названия по международной систематической номенклатуре IUPAC.</w:t>
      </w:r>
    </w:p>
    <w:p w14:paraId="766896BE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3. 3. Составьте формулы по названиям, укажите изомеры:</w:t>
      </w:r>
    </w:p>
    <w:p w14:paraId="256BF727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а) 2,4-диметилпентан</w:t>
      </w:r>
    </w:p>
    <w:p w14:paraId="39F55E06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б) 2,3,4-триметилгексан</w:t>
      </w:r>
    </w:p>
    <w:p w14:paraId="1524D144" w14:textId="77777777" w:rsidR="009D20BC" w:rsidRPr="009D20BC" w:rsidRDefault="009D20BC" w:rsidP="009D20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в) 2-метил-3-этилгексан</w:t>
      </w:r>
    </w:p>
    <w:p w14:paraId="5523E1CB" w14:textId="5C9A11B8" w:rsidR="00C2362A" w:rsidRDefault="009D20BC" w:rsidP="00C236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D20BC">
        <w:rPr>
          <w:rFonts w:ascii="Times New Roman" w:hAnsi="Times New Roman"/>
          <w:sz w:val="28"/>
          <w:szCs w:val="28"/>
          <w:lang w:eastAsia="ru-RU"/>
        </w:rPr>
        <w:t>г) 2,2,3,3-тетраметилоктан</w:t>
      </w:r>
    </w:p>
    <w:p w14:paraId="47D2C073" w14:textId="2DC959DD" w:rsidR="00750B2D" w:rsidRDefault="00750B2D" w:rsidP="00C43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22E090" w14:textId="77777777" w:rsidR="00C2362A" w:rsidRDefault="00C2362A" w:rsidP="00750B2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257BAA9" w14:textId="1DA6AC0B" w:rsidR="00750B2D" w:rsidRDefault="00750B2D" w:rsidP="00750B2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20BC">
        <w:rPr>
          <w:rFonts w:ascii="Times New Roman" w:hAnsi="Times New Roman"/>
          <w:b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sz w:val="28"/>
          <w:szCs w:val="28"/>
          <w:lang w:eastAsia="ru-RU"/>
        </w:rPr>
        <w:t>9</w:t>
      </w:r>
    </w:p>
    <w:p w14:paraId="4CAF4AC4" w14:textId="2572DB67" w:rsidR="00750B2D" w:rsidRPr="009D20BC" w:rsidRDefault="00750B2D" w:rsidP="00750B2D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Генетическая связь между классами углеводородов</w:t>
      </w:r>
    </w:p>
    <w:p w14:paraId="208932E7" w14:textId="4C271642" w:rsidR="00750B2D" w:rsidRDefault="00750B2D" w:rsidP="00C43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9CDE03A" w14:textId="5948129D" w:rsidR="00750B2D" w:rsidRDefault="00750B2D" w:rsidP="00750B2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50B2D">
        <w:rPr>
          <w:rFonts w:ascii="Times New Roman" w:hAnsi="Times New Roman"/>
          <w:sz w:val="28"/>
          <w:szCs w:val="28"/>
          <w:lang w:eastAsia="ru-RU"/>
        </w:rPr>
        <w:t>обобщить и систематизировать знания учащихся об углеводородах и их производных на основе сравнительной характеристики их свойств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4996824A" w14:textId="77EBB53A" w:rsidR="00BD2A63" w:rsidRPr="00BD2A63" w:rsidRDefault="00BD2A63" w:rsidP="00C2362A">
      <w:pPr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BD2A6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D30BF">
        <w:rPr>
          <w:rFonts w:ascii="Times New Roman" w:hAnsi="Times New Roman"/>
          <w:sz w:val="28"/>
          <w:szCs w:val="28"/>
          <w:lang w:eastAsia="ru-RU"/>
        </w:rPr>
        <w:t>таблица</w:t>
      </w:r>
      <w:r>
        <w:rPr>
          <w:rFonts w:ascii="Times New Roman" w:hAnsi="Times New Roman"/>
          <w:sz w:val="28"/>
          <w:szCs w:val="28"/>
          <w:lang w:eastAsia="ru-RU"/>
        </w:rPr>
        <w:t xml:space="preserve"> «Гомологический ряд алканов»</w:t>
      </w:r>
    </w:p>
    <w:p w14:paraId="5583FD86" w14:textId="77777777" w:rsidR="00BD2A63" w:rsidRDefault="00BD2A63" w:rsidP="00BD2A63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43A1CE14" w14:textId="2E1132AA" w:rsidR="00BD2A63" w:rsidRDefault="00BD2A63" w:rsidP="00BD2A63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Углеводороды и их природные источники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64D17F2B" w14:textId="3B0DC17D" w:rsidR="00BD2A63" w:rsidRDefault="00BD2A63" w:rsidP="00C2362A">
      <w:pPr>
        <w:spacing w:after="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C4B5B3" w14:textId="77777777" w:rsidR="00C2362A" w:rsidRPr="006D30BF" w:rsidRDefault="00C2362A" w:rsidP="00C2362A">
      <w:pPr>
        <w:spacing w:after="0" w:line="276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48D933" w14:textId="77777777" w:rsidR="00BD2A63" w:rsidRPr="00BD2A63" w:rsidRDefault="00BD2A63" w:rsidP="00C2362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7C772347" w14:textId="7F855F6D" w:rsidR="00750B2D" w:rsidRDefault="00BD2A63" w:rsidP="00BD2A6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hAnsi="Times New Roman"/>
          <w:sz w:val="28"/>
          <w:szCs w:val="28"/>
          <w:lang w:eastAsia="ru-RU"/>
        </w:rPr>
        <w:t xml:space="preserve">Приступая к выполнению работы, необходимо помнить, </w:t>
      </w:r>
      <w:r>
        <w:rPr>
          <w:rFonts w:ascii="Times New Roman" w:hAnsi="Times New Roman"/>
          <w:sz w:val="28"/>
          <w:szCs w:val="28"/>
          <w:lang w:eastAsia="ru-RU"/>
        </w:rPr>
        <w:t>что г</w:t>
      </w:r>
      <w:r w:rsidR="00265C0E" w:rsidRPr="00BD2A63">
        <w:rPr>
          <w:rFonts w:ascii="Times New Roman" w:hAnsi="Times New Roman"/>
          <w:sz w:val="28"/>
          <w:szCs w:val="28"/>
          <w:lang w:eastAsia="ru-RU"/>
        </w:rPr>
        <w:t>енетическая связь углеводородов</w:t>
      </w:r>
      <w:r w:rsidR="00265C0E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="00265C0E" w:rsidRPr="00265C0E">
        <w:rPr>
          <w:rFonts w:ascii="Times New Roman" w:hAnsi="Times New Roman"/>
          <w:sz w:val="28"/>
          <w:szCs w:val="28"/>
          <w:lang w:eastAsia="ru-RU"/>
        </w:rPr>
        <w:t>это фундаментальный принцип органической химии, отражающий взаимное превращение одних классов соединений в другие. Она доказывает единство происхождения органических веществ и позволяет осуществлять цепочки превращений от простых углеводородов к сложным</w:t>
      </w:r>
    </w:p>
    <w:p w14:paraId="3E175630" w14:textId="77777777" w:rsidR="00265C0E" w:rsidRDefault="00265C0E" w:rsidP="00265C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D5D7FBE" w14:textId="5CC106C5" w:rsidR="00750B2D" w:rsidRDefault="00750B2D" w:rsidP="00750B2D">
      <w:pPr>
        <w:spacing w:after="0" w:line="240" w:lineRule="auto"/>
        <w:ind w:left="142" w:hanging="14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5845F03" wp14:editId="18BC4C4B">
            <wp:extent cx="5162550" cy="29222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077" cy="29293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119F13" w14:textId="22BB0D63" w:rsidR="00750B2D" w:rsidRDefault="00750B2D" w:rsidP="00C4336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B7E925D" w14:textId="77777777" w:rsidR="009C30B6" w:rsidRPr="009C30B6" w:rsidRDefault="009C30B6" w:rsidP="003E674F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C30B6">
        <w:rPr>
          <w:rFonts w:ascii="Times New Roman" w:hAnsi="Times New Roman"/>
          <w:b/>
          <w:bCs/>
          <w:sz w:val="28"/>
          <w:szCs w:val="28"/>
          <w:lang w:eastAsia="ru-RU"/>
        </w:rPr>
        <w:t>Пример генетического ряда</w:t>
      </w:r>
    </w:p>
    <w:p w14:paraId="41C1EC33" w14:textId="77777777" w:rsidR="009C30B6" w:rsidRPr="009C30B6" w:rsidRDefault="009C30B6" w:rsidP="009C30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Базовая схема последовательных превращений выглядит следующим образом:</w:t>
      </w:r>
    </w:p>
    <w:p w14:paraId="35FC1919" w14:textId="4CCD98DB" w:rsidR="003E674F" w:rsidRDefault="009C30B6" w:rsidP="009C30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30B6">
        <w:rPr>
          <w:rFonts w:ascii="Times New Roman" w:hAnsi="Times New Roman"/>
          <w:sz w:val="28"/>
          <w:szCs w:val="28"/>
          <w:lang w:eastAsia="ru-RU"/>
        </w:rPr>
        <w:t>Алканы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325560A7" wp14:editId="1069C767">
            <wp:extent cx="390525" cy="200025"/>
            <wp:effectExtent l="0" t="0" r="9525" b="9525"/>
            <wp:docPr id="954977224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Алкены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17BEB0C0" wp14:editId="098F834E">
            <wp:extent cx="390525" cy="200025"/>
            <wp:effectExtent l="0" t="0" r="9525" b="9525"/>
            <wp:docPr id="11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Алк</w:t>
      </w:r>
      <w:r w:rsidR="003E674F">
        <w:rPr>
          <w:rFonts w:ascii="Times New Roman" w:hAnsi="Times New Roman"/>
          <w:sz w:val="28"/>
          <w:szCs w:val="28"/>
          <w:lang w:eastAsia="ru-RU"/>
        </w:rPr>
        <w:t>ины</w:t>
      </w:r>
      <w:r w:rsidRPr="009C30B6">
        <w:rPr>
          <w:rFonts w:ascii="Times New Roman" w:eastAsia="Times New Roman" w:hAnsi="Times New Roman"/>
          <w:noProof/>
          <w:position w:val="-6"/>
          <w:sz w:val="26"/>
          <w:szCs w:val="26"/>
          <w:lang w:eastAsia="ru-RU"/>
        </w:rPr>
        <w:drawing>
          <wp:inline distT="0" distB="0" distL="0" distR="0" wp14:anchorId="32D5EB38" wp14:editId="53AD8488">
            <wp:extent cx="390525" cy="200025"/>
            <wp:effectExtent l="0" t="0" r="9525" b="9525"/>
            <wp:docPr id="12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30B6">
        <w:rPr>
          <w:rFonts w:ascii="Times New Roman" w:hAnsi="Times New Roman"/>
          <w:sz w:val="28"/>
          <w:szCs w:val="28"/>
          <w:lang w:eastAsia="ru-RU"/>
        </w:rPr>
        <w:t>Арены</w:t>
      </w:r>
    </w:p>
    <w:p w14:paraId="066DDA7C" w14:textId="77777777" w:rsidR="00BD2A63" w:rsidRDefault="00BD2A63" w:rsidP="009C30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7D280BB" w14:textId="23044D39" w:rsidR="00BD2A63" w:rsidRDefault="00BD2A63" w:rsidP="00BD2A6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</w:p>
    <w:p w14:paraId="669701EE" w14:textId="39F56FE5" w:rsidR="003E674F" w:rsidRPr="00BD2A63" w:rsidRDefault="003E674F" w:rsidP="00C2362A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E6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Примеры выполнения типовых задач</w:t>
      </w:r>
    </w:p>
    <w:p w14:paraId="4A32044B" w14:textId="77777777" w:rsidR="003E674F" w:rsidRPr="003E674F" w:rsidRDefault="003E674F" w:rsidP="00BD2A63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Задание.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7BDB7C3F" w14:textId="37CA403C" w:rsidR="003E674F" w:rsidRPr="00D53CEE" w:rsidRDefault="003E674F" w:rsidP="009F0C3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vertAlign w:val="subscript"/>
        </w:rPr>
      </w:pP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0BF02FA3">
          <v:shape id="_x0000_i1139" type="#_x0000_t75" style="width:30.75pt;height:15.75pt" o:ole="">
            <v:imagedata r:id="rId148" o:title=""/>
          </v:shape>
          <o:OLEObject Type="Embed" ProgID="Equation.3" ShapeID="_x0000_i1139" DrawAspect="Content" ObjectID="_1849541307" r:id="rId149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8604A19">
          <v:shape id="_x0000_i1140" type="#_x0000_t75" style="width:30.75pt;height:15.75pt" o:ole="">
            <v:imagedata r:id="rId148" o:title=""/>
          </v:shape>
          <o:OLEObject Type="Embed" ProgID="Equation.3" ShapeID="_x0000_i1140" DrawAspect="Content" ObjectID="_1849541308" r:id="rId150"/>
        </w:object>
      </w:r>
      <w:r w:rsidRPr="00D53CEE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4107584E">
          <v:shape id="_x0000_i1141" type="#_x0000_t75" style="width:30.75pt;height:15.75pt" o:ole="">
            <v:imagedata r:id="rId148" o:title=""/>
          </v:shape>
          <o:OLEObject Type="Embed" ProgID="Equation.3" ShapeID="_x0000_i1141" DrawAspect="Content" ObjectID="_1849541309" r:id="rId151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D53CEE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</w:p>
    <w:p w14:paraId="0F8AC4F9" w14:textId="59B3469E" w:rsidR="003E674F" w:rsidRPr="003E674F" w:rsidRDefault="003E674F" w:rsidP="009F0C36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этан          этилен     ацетилен    бензол</w:t>
      </w:r>
    </w:p>
    <w:p w14:paraId="13D818CD" w14:textId="6ECA7302" w:rsidR="003E674F" w:rsidRPr="003E674F" w:rsidRDefault="003E674F" w:rsidP="003E674F">
      <w:pPr>
        <w:spacing w:after="200" w:line="276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E674F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14:paraId="643C1AE1" w14:textId="77777777" w:rsidR="003E674F" w:rsidRPr="003E674F" w:rsidRDefault="003E674F" w:rsidP="00BD2A63">
      <w:pPr>
        <w:spacing w:after="20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>Составим уравнения соответствующих реакций:</w:t>
      </w:r>
    </w:p>
    <w:p w14:paraId="70E02298" w14:textId="187B060F" w:rsidR="003E674F" w:rsidRPr="003E674F" w:rsidRDefault="003E674F" w:rsidP="003E674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397532AF">
          <v:shape id="_x0000_i1142" type="#_x0000_t75" style="width:30.75pt;height:15.75pt" o:ole="">
            <v:imagedata r:id="rId148" o:title=""/>
          </v:shape>
          <o:OLEObject Type="Embed" ProgID="Equation.3" ShapeID="_x0000_i1142" DrawAspect="Content" ObjectID="_1849541310" r:id="rId152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="00086CA1">
        <w:rPr>
          <w:rFonts w:ascii="Times New Roman" w:eastAsia="Times New Roman" w:hAnsi="Times New Roman"/>
          <w:sz w:val="28"/>
          <w:szCs w:val="28"/>
        </w:rPr>
        <w:t xml:space="preserve">+ </w:t>
      </w:r>
      <w:r w:rsidR="00086CA1"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="00086CA1"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086CA1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–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этана</w:t>
      </w:r>
    </w:p>
    <w:p w14:paraId="623D3665" w14:textId="63EC2459" w:rsidR="00086CA1" w:rsidRDefault="00086CA1" w:rsidP="003E674F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12A58265">
          <v:shape id="_x0000_i1143" type="#_x0000_t75" style="width:30.75pt;height:15.75pt" o:ole="">
            <v:imagedata r:id="rId148" o:title=""/>
          </v:shape>
          <o:OLEObject Type="Embed" ProgID="Equation.3" ShapeID="_x0000_i1143" DrawAspect="Content" ObjectID="_1849541311" r:id="rId153"/>
        </w:objec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+ 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bookmarkStart w:id="29" w:name="_Hlk233579881"/>
      <w:r>
        <w:rPr>
          <w:rFonts w:ascii="Times New Roman" w:eastAsia="Times New Roman" w:hAnsi="Times New Roman"/>
          <w:sz w:val="28"/>
          <w:szCs w:val="28"/>
        </w:rPr>
        <w:t>–</w:t>
      </w:r>
      <w:bookmarkEnd w:id="29"/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дегидрирование этилена</w:t>
      </w:r>
      <w:r w:rsidRPr="003E674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D44114A" w14:textId="06E59F1F" w:rsidR="003E674F" w:rsidRDefault="003E674F" w:rsidP="00086CA1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3E674F">
        <w:rPr>
          <w:rFonts w:ascii="Times New Roman" w:eastAsia="Times New Roman" w:hAnsi="Times New Roman"/>
          <w:sz w:val="28"/>
          <w:szCs w:val="28"/>
        </w:rPr>
        <w:t xml:space="preserve">3. </w:t>
      </w:r>
      <w:r w:rsidR="00086CA1">
        <w:rPr>
          <w:rFonts w:ascii="Times New Roman" w:eastAsia="Times New Roman" w:hAnsi="Times New Roman"/>
          <w:sz w:val="28"/>
          <w:szCs w:val="28"/>
        </w:rPr>
        <w:t>3</w:t>
      </w:r>
      <w:r w:rsidR="00086CA1"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="00086CA1" w:rsidRPr="003E674F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="00086CA1"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="00086CA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E674F">
        <w:rPr>
          <w:rFonts w:ascii="Times New Roman" w:eastAsia="Times New Roman" w:hAnsi="Times New Roman"/>
          <w:sz w:val="28"/>
          <w:szCs w:val="28"/>
        </w:rPr>
        <w:object w:dxaOrig="620" w:dyaOrig="320" w14:anchorId="371FF0E5">
          <v:shape id="_x0000_i1144" type="#_x0000_t75" style="width:30.75pt;height:15.75pt" o:ole="">
            <v:imagedata r:id="rId148" o:title=""/>
          </v:shape>
          <o:OLEObject Type="Embed" ProgID="Equation.3" ShapeID="_x0000_i1144" DrawAspect="Content" ObjectID="_1849541312" r:id="rId154"/>
        </w:objec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="00086CA1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3E674F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3E674F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="00086CA1">
        <w:rPr>
          <w:rFonts w:ascii="Times New Roman" w:eastAsia="Times New Roman" w:hAnsi="Times New Roman"/>
          <w:sz w:val="28"/>
          <w:szCs w:val="28"/>
        </w:rPr>
        <w:t>– реакция полимеризации (циклотримеризации ацетилена)</w:t>
      </w:r>
    </w:p>
    <w:p w14:paraId="32162960" w14:textId="173E1BCC" w:rsidR="00C2362A" w:rsidRDefault="00C2362A" w:rsidP="00086CA1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44BD255E" w14:textId="77777777" w:rsidR="00C2362A" w:rsidRDefault="00C2362A" w:rsidP="00086CA1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7DDF7AA3" w14:textId="77777777" w:rsidR="00086CA1" w:rsidRDefault="00086CA1" w:rsidP="00086CA1">
      <w:pPr>
        <w:spacing w:after="20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p w14:paraId="44C693C2" w14:textId="7713390E" w:rsidR="00E03D50" w:rsidRDefault="00E03D50" w:rsidP="00E03D50">
      <w:pPr>
        <w:spacing w:after="0" w:line="276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Задания для самостоятельного решения</w:t>
      </w:r>
    </w:p>
    <w:p w14:paraId="4E6F5978" w14:textId="77777777" w:rsidR="00E03D50" w:rsidRDefault="00E03D50" w:rsidP="00E03D50">
      <w:pPr>
        <w:spacing w:after="200" w:line="276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110727">
        <w:rPr>
          <w:rFonts w:ascii="Times New Roman" w:hAnsi="Times New Roman"/>
          <w:b/>
          <w:sz w:val="24"/>
          <w:szCs w:val="24"/>
          <w:lang w:val="en-US"/>
        </w:rPr>
        <w:t>I</w:t>
      </w:r>
    </w:p>
    <w:bookmarkEnd w:id="26"/>
    <w:p w14:paraId="2329B9C9" w14:textId="13E6168C" w:rsidR="00E03D50" w:rsidRDefault="00BD2A63" w:rsidP="00BD2A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662758F5" w14:textId="7760D4A6" w:rsidR="00E03D50" w:rsidRPr="00E03D50" w:rsidRDefault="00E03D50" w:rsidP="009F0C36">
      <w:pPr>
        <w:spacing w:after="200" w:line="240" w:lineRule="auto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221E1F29">
          <v:shape id="_x0000_i1145" type="#_x0000_t75" style="width:30.75pt;height:15.75pt" o:ole="">
            <v:imagedata r:id="rId155" o:title=""/>
          </v:shape>
          <o:OLEObject Type="Embed" ProgID="Equation.3" ShapeID="_x0000_i1145" DrawAspect="Content" ObjectID="_1849541313" r:id="rId156"/>
        </w:object>
      </w:r>
      <w:r w:rsidRPr="00343FF2">
        <w:rPr>
          <w:rFonts w:ascii="Times New Roman" w:eastAsia="Times New Roman" w:hAnsi="Times New Roman"/>
          <w:sz w:val="28"/>
          <w:szCs w:val="28"/>
        </w:rPr>
        <w:t>С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t>Н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571F01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789E24E2">
          <v:shape id="_x0000_i1146" type="#_x0000_t75" style="width:30.75pt;height:15.75pt" o:ole="">
            <v:imagedata r:id="rId155" o:title=""/>
          </v:shape>
          <o:OLEObject Type="Embed" ProgID="Equation.3" ShapeID="_x0000_i1146" DrawAspect="Content" ObjectID="_1849541314" r:id="rId15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65F9ECC2">
          <v:shape id="_x0000_i1147" type="#_x0000_t75" style="width:30.75pt;height:15.75pt" o:ole="">
            <v:imagedata r:id="rId155" o:title=""/>
          </v:shape>
          <o:OLEObject Type="Embed" ProgID="Equation.3" ShapeID="_x0000_i1147" DrawAspect="Content" ObjectID="_1849541315" r:id="rId158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position w:val="-6"/>
          <w:sz w:val="28"/>
          <w:szCs w:val="28"/>
        </w:rPr>
        <w:object w:dxaOrig="620" w:dyaOrig="320" w14:anchorId="3FFCB5A7">
          <v:shape id="_x0000_i1148" type="#_x0000_t75" style="width:30.75pt;height:15.75pt" o:ole="">
            <v:imagedata r:id="rId155" o:title=""/>
          </v:shape>
          <o:OLEObject Type="Embed" ProgID="Equation.3" ShapeID="_x0000_i1148" DrawAspect="Content" ObjectID="_1849541316" r:id="rId15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571F01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0E8C9968" w14:textId="784BBC63" w:rsidR="00E03D50" w:rsidRPr="006A4D15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CD1A614">
          <v:shape id="_x0000_i1149" type="#_x0000_t75" style="width:30.75pt;height:15.75pt" o:ole="">
            <v:imagedata r:id="rId148" o:title=""/>
          </v:shape>
          <o:OLEObject Type="Embed" ProgID="Equation.3" ShapeID="_x0000_i1149" DrawAspect="Content" ObjectID="_1849541317" r:id="rId160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71DD2202">
          <v:shape id="_x0000_i1150" type="#_x0000_t75" style="width:30.75pt;height:15.75pt" o:ole="">
            <v:imagedata r:id="rId148" o:title=""/>
          </v:shape>
          <o:OLEObject Type="Embed" ProgID="Equation.3" ShapeID="_x0000_i1150" DrawAspect="Content" ObjectID="_1849541318" r:id="rId16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10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B6E9146">
          <v:shape id="_x0000_i1151" type="#_x0000_t75" style="width:30.75pt;height:15.75pt" o:ole="">
            <v:imagedata r:id="rId148" o:title=""/>
          </v:shape>
          <o:OLEObject Type="Embed" ProgID="Equation.3" ShapeID="_x0000_i1151" DrawAspect="Content" ObjectID="_1849541319" r:id="rId162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6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6BC80FA8">
          <v:shape id="_x0000_i1152" type="#_x0000_t75" style="width:30.75pt;height:15.75pt" o:ole="">
            <v:imagedata r:id="rId148" o:title=""/>
          </v:shape>
          <o:OLEObject Type="Embed" ProgID="Equation.3" ShapeID="_x0000_i1152" DrawAspect="Content" ObjectID="_1849541320" r:id="rId163"/>
        </w:objec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CO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</w:p>
    <w:p w14:paraId="42E5DB8F" w14:textId="36E34132" w:rsidR="00E03D50" w:rsidRPr="006A4D15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CaC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750D8914">
          <v:shape id="_x0000_i1153" type="#_x0000_t75" style="width:30.75pt;height:15.75pt" o:ole="">
            <v:imagedata r:id="rId11" o:title=""/>
          </v:shape>
          <o:OLEObject Type="Embed" ProgID="Equation.3" ShapeID="_x0000_i1153" DrawAspect="Content" ObjectID="_1849541321" r:id="rId164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2350B795">
          <v:shape id="_x0000_i1154" type="#_x0000_t75" style="width:30.75pt;height:15.75pt" o:ole="">
            <v:imagedata r:id="rId11" o:title=""/>
          </v:shape>
          <o:OLEObject Type="Embed" ProgID="Equation.3" ShapeID="_x0000_i1154" DrawAspect="Content" ObjectID="_1849541322" r:id="rId165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6A9F9795">
          <v:shape id="_x0000_i1155" type="#_x0000_t75" style="width:30.75pt;height:15.75pt" o:ole="">
            <v:imagedata r:id="rId11" o:title=""/>
          </v:shape>
          <o:OLEObject Type="Embed" ProgID="Equation.3" ShapeID="_x0000_i1155" DrawAspect="Content" ObjectID="_1849541323" r:id="rId166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078721C6">
          <v:shape id="_x0000_i1156" type="#_x0000_t75" style="width:30.75pt;height:15.75pt" o:ole="">
            <v:imagedata r:id="rId11" o:title=""/>
          </v:shape>
          <o:OLEObject Type="Embed" ProgID="Equation.3" ShapeID="_x0000_i1156" DrawAspect="Content" ObjectID="_1849541324" r:id="rId167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45492B4F" w14:textId="20C824D1" w:rsidR="00600325" w:rsidRPr="006A4D15" w:rsidRDefault="00600325" w:rsidP="009F0C3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F81CB3A" w14:textId="691283A4" w:rsidR="00E03D50" w:rsidRPr="00E03D50" w:rsidRDefault="00E03D50" w:rsidP="009F0C36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2</w:t>
      </w:r>
    </w:p>
    <w:p w14:paraId="466CE783" w14:textId="77777777" w:rsidR="00BD2A63" w:rsidRDefault="00BD2A63" w:rsidP="00BD2A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веществ.</w:t>
      </w:r>
    </w:p>
    <w:p w14:paraId="2EB4B299" w14:textId="4748E08C" w:rsidR="00E03D50" w:rsidRPr="00C2362A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C2362A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77EFF3EE">
          <v:shape id="_x0000_i1157" type="#_x0000_t75" style="width:30.75pt;height:15.75pt" o:ole="">
            <v:imagedata r:id="rId11" o:title=""/>
          </v:shape>
          <o:OLEObject Type="Embed" ProgID="Equation.3" ShapeID="_x0000_i1157" DrawAspect="Content" ObjectID="_1849541325" r:id="rId168"/>
        </w:objec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OH</w: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4B6DDDCF">
          <v:shape id="_x0000_i1158" type="#_x0000_t75" style="width:30.75pt;height:15.75pt" o:ole="">
            <v:imagedata r:id="rId11" o:title=""/>
          </v:shape>
          <o:OLEObject Type="Embed" ProgID="Equation.3" ShapeID="_x0000_i1158" DrawAspect="Content" ObjectID="_1849541326" r:id="rId169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50E31ADA">
          <v:shape id="_x0000_i1159" type="#_x0000_t75" style="width:30.75pt;height:15.75pt" o:ole="">
            <v:imagedata r:id="rId11" o:title=""/>
          </v:shape>
          <o:OLEObject Type="Embed" ProgID="Equation.3" ShapeID="_x0000_i1159" DrawAspect="Content" ObjectID="_1849541327" r:id="rId170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3FF2">
        <w:rPr>
          <w:rFonts w:ascii="Times New Roman" w:eastAsia="Times New Roman" w:hAnsi="Times New Roman"/>
          <w:sz w:val="28"/>
          <w:szCs w:val="28"/>
        </w:rPr>
        <w:object w:dxaOrig="620" w:dyaOrig="320" w14:anchorId="3389F011">
          <v:shape id="_x0000_i1160" type="#_x0000_t75" style="width:30.75pt;height:15.75pt" o:ole="">
            <v:imagedata r:id="rId11" o:title=""/>
          </v:shape>
          <o:OLEObject Type="Embed" ProgID="Equation.3" ShapeID="_x0000_i1160" DrawAspect="Content" ObjectID="_1849541328" r:id="rId171"/>
        </w:objec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343FF2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10</w:t>
      </w:r>
    </w:p>
    <w:p w14:paraId="653458C5" w14:textId="31744544" w:rsidR="00E03D50" w:rsidRPr="00C2362A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C2362A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COONa</w: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DCB91F8">
          <v:shape id="_x0000_i1161" type="#_x0000_t75" style="width:30.75pt;height:15.75pt" o:ole="">
            <v:imagedata r:id="rId172" o:title=""/>
          </v:shape>
          <o:OLEObject Type="Embed" ProgID="Equation.3" ShapeID="_x0000_i1161" DrawAspect="Content" ObjectID="_1849541329" r:id="rId173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15ABB01D">
          <v:shape id="_x0000_i1162" type="#_x0000_t75" style="width:30.75pt;height:15.75pt" o:ole="">
            <v:imagedata r:id="rId148" o:title=""/>
          </v:shape>
          <o:OLEObject Type="Embed" ProgID="Equation.3" ShapeID="_x0000_i1162" DrawAspect="Content" ObjectID="_1849541330" r:id="rId174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3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Cl</w:t>
      </w:r>
      <w:r w:rsidRPr="00C2362A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768FF3EA">
          <v:shape id="_x0000_i1163" type="#_x0000_t75" style="width:30.75pt;height:15.75pt" o:ole="">
            <v:imagedata r:id="rId172" o:title=""/>
          </v:shape>
          <o:OLEObject Type="Embed" ProgID="Equation.3" ShapeID="_x0000_i1163" DrawAspect="Content" ObjectID="_1849541331" r:id="rId175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0B8D5EBB">
          <v:shape id="_x0000_i1164" type="#_x0000_t75" style="width:30.75pt;height:15.75pt" o:ole="">
            <v:imagedata r:id="rId172" o:title=""/>
          </v:shape>
          <o:OLEObject Type="Embed" ProgID="Equation.3" ShapeID="_x0000_i1164" DrawAspect="Content" ObjectID="_1849541332" r:id="rId176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C2362A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</w:p>
    <w:p w14:paraId="243E5875" w14:textId="3D67DB2D" w:rsidR="00E03D50" w:rsidRPr="006A4D15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4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4977F630">
          <v:shape id="_x0000_i1165" type="#_x0000_t75" style="width:30.75pt;height:15.75pt" o:ole="">
            <v:imagedata r:id="rId11" o:title=""/>
          </v:shape>
          <o:OLEObject Type="Embed" ProgID="Equation.3" ShapeID="_x0000_i1165" DrawAspect="Content" ObjectID="_1849541333" r:id="rId177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1A2C6981">
          <v:shape id="_x0000_i1166" type="#_x0000_t75" style="width:30.75pt;height:15.75pt" o:ole="">
            <v:imagedata r:id="rId11" o:title=""/>
          </v:shape>
          <o:OLEObject Type="Embed" ProgID="Equation.3" ShapeID="_x0000_i1166" DrawAspect="Content" ObjectID="_1849541334" r:id="rId178"/>
        </w:objec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 xml:space="preserve">4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34D83A14">
          <v:shape id="_x0000_i1167" type="#_x0000_t75" style="width:30.75pt;height:15.75pt" o:ole="">
            <v:imagedata r:id="rId11" o:title=""/>
          </v:shape>
          <o:OLEObject Type="Embed" ProgID="Equation.3" ShapeID="_x0000_i1167" DrawAspect="Content" ObjectID="_1849541335" r:id="rId179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6</w:t>
      </w:r>
      <w:r w:rsidRPr="006A4D15">
        <w:rPr>
          <w:rFonts w:ascii="Times New Roman" w:eastAsia="Times New Roman" w:hAnsi="Times New Roman"/>
          <w:sz w:val="28"/>
          <w:szCs w:val="28"/>
        </w:rPr>
        <w:t xml:space="preserve"> </w:t>
      </w:r>
      <w:r w:rsidRPr="00897588">
        <w:rPr>
          <w:rFonts w:ascii="Times New Roman" w:eastAsia="Times New Roman" w:hAnsi="Times New Roman"/>
          <w:sz w:val="28"/>
          <w:szCs w:val="28"/>
        </w:rPr>
        <w:object w:dxaOrig="620" w:dyaOrig="320" w14:anchorId="6638DE4A">
          <v:shape id="_x0000_i1168" type="#_x0000_t75" style="width:30.75pt;height:15.75pt" o:ole="">
            <v:imagedata r:id="rId11" o:title=""/>
          </v:shape>
          <o:OLEObject Type="Embed" ProgID="Equation.3" ShapeID="_x0000_i1168" DrawAspect="Content" ObjectID="_1849541336" r:id="rId180"/>
        </w:objec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C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2</w:t>
      </w:r>
      <w:r w:rsidRPr="00897588">
        <w:rPr>
          <w:rFonts w:ascii="Times New Roman" w:eastAsia="Times New Roman" w:hAnsi="Times New Roman"/>
          <w:sz w:val="28"/>
          <w:szCs w:val="28"/>
          <w:lang w:val="en-US"/>
        </w:rPr>
        <w:t>H</w:t>
      </w:r>
      <w:r w:rsidRPr="006A4D15">
        <w:rPr>
          <w:rFonts w:ascii="Times New Roman" w:eastAsia="Times New Roman" w:hAnsi="Times New Roman"/>
          <w:sz w:val="28"/>
          <w:szCs w:val="28"/>
          <w:vertAlign w:val="subscript"/>
        </w:rPr>
        <w:t>5</w:t>
      </w:r>
      <w:r>
        <w:rPr>
          <w:rFonts w:ascii="Times New Roman" w:eastAsia="Times New Roman" w:hAnsi="Times New Roman"/>
          <w:sz w:val="28"/>
          <w:szCs w:val="28"/>
          <w:lang w:val="en-US"/>
        </w:rPr>
        <w:t>Cl</w:t>
      </w:r>
    </w:p>
    <w:p w14:paraId="72701180" w14:textId="505C4047" w:rsidR="00E03D50" w:rsidRPr="006A4D15" w:rsidRDefault="00E03D50" w:rsidP="009F0C3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7E1AC978" w14:textId="5AFA65D4" w:rsidR="00E03D50" w:rsidRDefault="00E03D50" w:rsidP="009F0C36">
      <w:pPr>
        <w:spacing w:after="20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10727">
        <w:rPr>
          <w:rFonts w:ascii="Times New Roman" w:hAnsi="Times New Roman"/>
          <w:b/>
          <w:sz w:val="24"/>
          <w:szCs w:val="24"/>
        </w:rPr>
        <w:t xml:space="preserve">ВАРИАНТ </w:t>
      </w:r>
      <w:r>
        <w:rPr>
          <w:rFonts w:ascii="Times New Roman" w:hAnsi="Times New Roman"/>
          <w:b/>
          <w:sz w:val="24"/>
          <w:szCs w:val="24"/>
        </w:rPr>
        <w:t>3</w:t>
      </w:r>
    </w:p>
    <w:p w14:paraId="4A7BC578" w14:textId="080067C1" w:rsidR="00E03D50" w:rsidRPr="00BD2A63" w:rsidRDefault="00BD2A63" w:rsidP="00BD2A63">
      <w:pPr>
        <w:spacing w:after="20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D2A63">
        <w:rPr>
          <w:rFonts w:ascii="Times New Roman" w:eastAsia="Times New Roman" w:hAnsi="Times New Roman"/>
          <w:b/>
          <w:bCs/>
          <w:sz w:val="28"/>
          <w:szCs w:val="28"/>
        </w:rPr>
        <w:t>Задание.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674F">
        <w:rPr>
          <w:rFonts w:ascii="Times New Roman" w:eastAsia="Times New Roman" w:hAnsi="Times New Roman"/>
          <w:sz w:val="28"/>
          <w:szCs w:val="28"/>
        </w:rPr>
        <w:t>Напишите уравнения реакций, при помощи которых можно осуществить следующие превращения. Под формулами укажите названия веществ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09DCA8FE" w14:textId="54502D7B" w:rsidR="00E03D50" w:rsidRPr="00C2362A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C2362A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6E461BF0">
          <v:shape id="_x0000_i1169" type="#_x0000_t75" style="width:30.75pt;height:15.75pt" o:ole="">
            <v:imagedata r:id="rId11" o:title=""/>
          </v:shape>
          <o:OLEObject Type="Embed" ProgID="Equation.3" ShapeID="_x0000_i1169" DrawAspect="Content" ObjectID="_1849541337" r:id="rId181"/>
        </w:objec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12AABF5A">
          <v:shape id="_x0000_i1170" type="#_x0000_t75" style="width:30.75pt;height:15.75pt" o:ole="">
            <v:imagedata r:id="rId11" o:title=""/>
          </v:shape>
          <o:OLEObject Type="Embed" ProgID="Equation.3" ShapeID="_x0000_i1170" DrawAspect="Content" ObjectID="_1849541338" r:id="rId182"/>
        </w:objec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B7B883B">
          <v:shape id="_x0000_i1171" type="#_x0000_t75" style="width:30.75pt;height:15.75pt" o:ole="">
            <v:imagedata r:id="rId11" o:title=""/>
          </v:shape>
          <o:OLEObject Type="Embed" ProgID="Equation.3" ShapeID="_x0000_i1171" DrawAspect="Content" ObjectID="_1849541339" r:id="rId183"/>
        </w:objec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D26238B">
          <v:shape id="_x0000_i1172" type="#_x0000_t75" style="width:30.75pt;height:15.75pt" o:ole="">
            <v:imagedata r:id="rId11" o:title=""/>
          </v:shape>
          <o:OLEObject Type="Embed" ProgID="Equation.3" ShapeID="_x0000_i1172" DrawAspect="Content" ObjectID="_1849541340" r:id="rId184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714BBC63" w14:textId="7A66CD00" w:rsidR="00E03D50" w:rsidRPr="00C2362A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  <w:r w:rsidRPr="00C2362A">
        <w:rPr>
          <w:rFonts w:ascii="Times New Roman" w:eastAsia="Times New Roman" w:hAnsi="Times New Roman"/>
          <w:sz w:val="28"/>
          <w:szCs w:val="28"/>
        </w:rPr>
        <w:t xml:space="preserve">2.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B2E3263">
          <v:shape id="_x0000_i1173" type="#_x0000_t75" style="width:30.75pt;height:15.75pt" o:ole="">
            <v:imagedata r:id="rId11" o:title=""/>
          </v:shape>
          <o:OLEObject Type="Embed" ProgID="Equation.3" ShapeID="_x0000_i1173" DrawAspect="Content" ObjectID="_1849541341" r:id="rId185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064FBDDC">
          <v:shape id="_x0000_i1174" type="#_x0000_t75" style="width:30.75pt;height:15.75pt" o:ole="">
            <v:imagedata r:id="rId11" o:title=""/>
          </v:shape>
          <o:OLEObject Type="Embed" ProgID="Equation.3" ShapeID="_x0000_i1174" DrawAspect="Content" ObjectID="_1849541342" r:id="rId186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 xml:space="preserve">6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C3355BF">
          <v:shape id="_x0000_i1175" type="#_x0000_t75" style="width:30.75pt;height:15.75pt" o:ole="">
            <v:imagedata r:id="rId11" o:title=""/>
          </v:shape>
          <o:OLEObject Type="Embed" ProgID="Equation.3" ShapeID="_x0000_i1175" DrawAspect="Content" ObjectID="_1849541343" r:id="rId187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186D5C67">
          <v:shape id="_x0000_i1176" type="#_x0000_t75" style="width:30.75pt;height:15.75pt" o:ole="">
            <v:imagedata r:id="rId11" o:title=""/>
          </v:shape>
          <o:OLEObject Type="Embed" ProgID="Equation.3" ShapeID="_x0000_i1176" DrawAspect="Content" ObjectID="_1849541344" r:id="rId188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C2362A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C2362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018710F0" w14:textId="274F7332" w:rsidR="00E03D50" w:rsidRDefault="00E03D50" w:rsidP="009F0C36">
      <w:pPr>
        <w:spacing w:after="200" w:line="240" w:lineRule="auto"/>
        <w:contextualSpacing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A4D15">
        <w:rPr>
          <w:rFonts w:ascii="Times New Roman" w:eastAsia="Times New Roman" w:hAnsi="Times New Roman"/>
          <w:sz w:val="28"/>
          <w:szCs w:val="28"/>
        </w:rPr>
        <w:t xml:space="preserve">3. 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3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Cl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67E90FE">
          <v:shape id="_x0000_i1177" type="#_x0000_t75" style="width:30.75pt;height:15.75pt" o:ole="">
            <v:imagedata r:id="rId11" o:title=""/>
          </v:shape>
          <o:OLEObject Type="Embed" ProgID="Equation.3" ShapeID="_x0000_i1177" DrawAspect="Content" ObjectID="_1849541345" r:id="rId189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6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08D353E">
          <v:shape id="_x0000_i1178" type="#_x0000_t75" style="width:30.75pt;height:15.75pt" o:ole="">
            <v:imagedata r:id="rId11" o:title=""/>
          </v:shape>
          <o:OLEObject Type="Embed" ProgID="Equation.3" ShapeID="_x0000_i1178" DrawAspect="Content" ObjectID="_1849541346" r:id="rId190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4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3440649D">
          <v:shape id="_x0000_i1179" type="#_x0000_t75" style="width:30.75pt;height:15.75pt" o:ole="">
            <v:imagedata r:id="rId11" o:title=""/>
          </v:shape>
          <o:OLEObject Type="Embed" ProgID="Equation.3" ShapeID="_x0000_i1179" DrawAspect="Content" ObjectID="_1849541347" r:id="rId191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OH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E03D50">
        <w:rPr>
          <w:rFonts w:ascii="Times New Roman" w:eastAsia="Times New Roman" w:hAnsi="Times New Roman"/>
          <w:bCs/>
          <w:sz w:val="28"/>
          <w:szCs w:val="28"/>
          <w:lang w:eastAsia="ru-RU"/>
        </w:rPr>
        <w:object w:dxaOrig="620" w:dyaOrig="320" w14:anchorId="2560B3C1">
          <v:shape id="_x0000_i1180" type="#_x0000_t75" style="width:30.75pt;height:15.75pt" o:ole="">
            <v:imagedata r:id="rId11" o:title=""/>
          </v:shape>
          <o:OLEObject Type="Embed" ProgID="Equation.3" ShapeID="_x0000_i1180" DrawAspect="Content" ObjectID="_1849541348" r:id="rId192"/>
        </w:objec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C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2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H</w:t>
      </w:r>
      <w:r w:rsidRPr="006A4D15">
        <w:rPr>
          <w:rFonts w:ascii="Times New Roman" w:eastAsia="Times New Roman" w:hAnsi="Times New Roman"/>
          <w:bCs/>
          <w:sz w:val="28"/>
          <w:szCs w:val="28"/>
          <w:vertAlign w:val="subscript"/>
          <w:lang w:eastAsia="ru-RU"/>
        </w:rPr>
        <w:t>5</w:t>
      </w:r>
      <w:r w:rsidRPr="00E03D50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ONa</w:t>
      </w:r>
      <w:r w:rsidRPr="006A4D1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</w:p>
    <w:p w14:paraId="2E031C28" w14:textId="77777777" w:rsidR="00C2362A" w:rsidRPr="006A4D15" w:rsidRDefault="00C2362A" w:rsidP="009F0C36">
      <w:pPr>
        <w:spacing w:after="200" w:line="240" w:lineRule="auto"/>
        <w:contextualSpacing/>
        <w:rPr>
          <w:rFonts w:ascii="Times New Roman" w:eastAsia="Times New Roman" w:hAnsi="Times New Roman"/>
          <w:sz w:val="28"/>
          <w:szCs w:val="28"/>
        </w:rPr>
      </w:pPr>
    </w:p>
    <w:p w14:paraId="0D9AB456" w14:textId="77777777" w:rsidR="009C30B6" w:rsidRDefault="009C30B6" w:rsidP="00BD2A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BDAC2D4" w14:textId="13700C72" w:rsidR="00600325" w:rsidRPr="00600325" w:rsidRDefault="00600325" w:rsidP="00600325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 РАБОТА №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10</w:t>
      </w:r>
    </w:p>
    <w:p w14:paraId="427135A1" w14:textId="77777777" w:rsidR="00600325" w:rsidRPr="00600325" w:rsidRDefault="00600325" w:rsidP="0060032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bCs/>
          <w:sz w:val="28"/>
          <w:szCs w:val="28"/>
          <w:lang w:eastAsia="ru-RU"/>
        </w:rPr>
        <w:t>Решение ситуационных задач на анализ информации о роли химических технологий и экологической безопасности в профессиональной деятельности</w:t>
      </w:r>
    </w:p>
    <w:p w14:paraId="0C2329A6" w14:textId="77777777" w:rsidR="00600325" w:rsidRPr="00600325" w:rsidRDefault="00600325" w:rsidP="0060032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3C9E446" w14:textId="77777777" w:rsidR="00BD2A63" w:rsidRDefault="00600325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0325">
        <w:rPr>
          <w:rFonts w:ascii="Times New Roman" w:hAnsi="Times New Roman"/>
          <w:b/>
          <w:sz w:val="28"/>
          <w:szCs w:val="28"/>
          <w:lang w:eastAsia="ru-RU"/>
        </w:rPr>
        <w:t>Цель работы:</w:t>
      </w:r>
      <w:r w:rsidRPr="00600325">
        <w:rPr>
          <w:rFonts w:ascii="Times New Roman" w:hAnsi="Times New Roman"/>
          <w:sz w:val="28"/>
          <w:szCs w:val="28"/>
          <w:lang w:eastAsia="ru-RU"/>
        </w:rPr>
        <w:t xml:space="preserve"> научиться анализировать информацию об экологических последствиях производственной деятельности, полученную из различных информационных источников, и предлагать возможные варианты решения экологических проблем.</w:t>
      </w:r>
    </w:p>
    <w:p w14:paraId="3C0175B5" w14:textId="13AB2468" w:rsidR="00600325" w:rsidRPr="00BD2A63" w:rsidRDefault="00BD2A63" w:rsidP="0060032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Оборудование:</w:t>
      </w:r>
      <w:r w:rsidR="00600325"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BD2A63">
        <w:rPr>
          <w:rFonts w:ascii="Times New Roman" w:hAnsi="Times New Roman"/>
          <w:sz w:val="28"/>
          <w:szCs w:val="28"/>
          <w:lang w:eastAsia="ru-RU"/>
        </w:rPr>
        <w:t>п</w:t>
      </w:r>
      <w:r>
        <w:rPr>
          <w:rFonts w:ascii="Times New Roman" w:hAnsi="Times New Roman"/>
          <w:sz w:val="28"/>
          <w:szCs w:val="28"/>
          <w:lang w:eastAsia="ru-RU"/>
        </w:rPr>
        <w:t>риложение к практической работе</w:t>
      </w:r>
    </w:p>
    <w:p w14:paraId="27E555CD" w14:textId="77777777" w:rsidR="00D833E1" w:rsidRPr="00BD2A63" w:rsidRDefault="00D833E1" w:rsidP="00D833E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196839" w14:textId="77777777" w:rsidR="00D833E1" w:rsidRDefault="00D833E1" w:rsidP="00D833E1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105E0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рекомендации</w:t>
      </w:r>
    </w:p>
    <w:p w14:paraId="48F4B6EA" w14:textId="77777777" w:rsidR="00C2362A" w:rsidRDefault="00D833E1" w:rsidP="00C236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Данная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практическая</w:t>
      </w:r>
      <w:r w:rsidRPr="004654C7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выполняется при изучении темы 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D833E1">
        <w:rPr>
          <w:rFonts w:ascii="Times New Roman" w:hAnsi="Times New Roman"/>
          <w:sz w:val="28"/>
          <w:szCs w:val="28"/>
          <w:lang w:eastAsia="ru-RU"/>
        </w:rPr>
        <w:t>Химические технологии в повседневной и профессиональной деятельности человека</w:t>
      </w:r>
      <w:r w:rsidRPr="006D30BF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5584767C" w14:textId="77777777" w:rsidR="00C2362A" w:rsidRDefault="00C2362A" w:rsidP="00C236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84E951" w14:textId="6F1A0D7D" w:rsidR="00D833E1" w:rsidRDefault="00D833E1" w:rsidP="00C2362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>. Теоретическая часть</w:t>
      </w:r>
    </w:p>
    <w:p w14:paraId="0ACDBD61" w14:textId="6DF88369" w:rsidR="00D833E1" w:rsidRPr="00BD2A63" w:rsidRDefault="00D833E1" w:rsidP="00C2362A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833E1">
        <w:rPr>
          <w:rFonts w:ascii="Times New Roman" w:hAnsi="Times New Roman"/>
          <w:b/>
          <w:bCs/>
          <w:sz w:val="28"/>
          <w:szCs w:val="28"/>
          <w:lang w:eastAsia="ru-RU"/>
        </w:rPr>
        <w:t>Приложение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6391240C" w14:textId="48B8FFBC" w:rsidR="00356ED4" w:rsidRDefault="00356ED4" w:rsidP="00356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sz w:val="28"/>
          <w:szCs w:val="28"/>
          <w:lang w:eastAsia="ru-RU"/>
        </w:rPr>
        <w:t xml:space="preserve">Химические технологии формируют современную архитектуру, обеспечивая создание инновационных материалов с заданными свойствами. Они позволяют архитекторам проектировать сложные фасады, снижать вес конструкций, повышать их долговечность и внедрять экологичные решения. </w:t>
      </w:r>
    </w:p>
    <w:p w14:paraId="7C37B618" w14:textId="77777777" w:rsidR="00C2362A" w:rsidRDefault="00C2362A" w:rsidP="00356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220D253" w14:textId="77777777" w:rsidR="00356ED4" w:rsidRPr="00356ED4" w:rsidRDefault="00356ED4" w:rsidP="00356ED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56ED4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Инновационные полимеры и композиты</w:t>
      </w:r>
    </w:p>
    <w:p w14:paraId="7A55B540" w14:textId="54FDDE95" w:rsidR="00356ED4" w:rsidRDefault="00356ED4" w:rsidP="00356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sz w:val="28"/>
          <w:szCs w:val="28"/>
          <w:lang w:eastAsia="ru-RU"/>
        </w:rPr>
        <w:t>В современной архитектуре полимерные материалы и композиты</w:t>
      </w:r>
      <w:r w:rsidR="00AA4031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356ED4">
        <w:rPr>
          <w:rFonts w:ascii="Times New Roman" w:hAnsi="Times New Roman"/>
          <w:sz w:val="28"/>
          <w:szCs w:val="28"/>
          <w:lang w:eastAsia="ru-RU"/>
        </w:rPr>
        <w:t>это ключевые инструменты для создания сложных геометрических форм (например, зданий двойной кривизны).</w:t>
      </w:r>
    </w:p>
    <w:p w14:paraId="31C403DA" w14:textId="18D83C38" w:rsidR="00356ED4" w:rsidRDefault="00356ED4" w:rsidP="00356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Стеклопластик и углепластик</w:t>
      </w:r>
      <w:r w:rsidR="00752CB8">
        <w:rPr>
          <w:rFonts w:ascii="Times New Roman" w:hAnsi="Times New Roman"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Обладают высокой прочностью при малом весе, что снижает нагрузку на несущие конструкции.</w:t>
      </w:r>
    </w:p>
    <w:p w14:paraId="227C494E" w14:textId="77777777" w:rsidR="00752CB8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Тефлон (PTFE)</w:t>
      </w:r>
      <w:r w:rsidR="00752CB8">
        <w:rPr>
          <w:rFonts w:ascii="Times New Roman" w:hAnsi="Times New Roman"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Используется для создания мембранных кровель и фасадов (полупрозрачных, легких и самоочищающихся), как, например, в олимпийских объектах.</w:t>
      </w:r>
    </w:p>
    <w:p w14:paraId="2F382B99" w14:textId="0051BF04" w:rsidR="00752CB8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sz w:val="28"/>
          <w:szCs w:val="28"/>
          <w:lang w:eastAsia="ru-RU"/>
        </w:rPr>
        <w:t>Поликарбонат</w:t>
      </w:r>
      <w:r w:rsidR="00752CB8">
        <w:rPr>
          <w:rFonts w:ascii="Times New Roman" w:hAnsi="Times New Roman"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Высокопрочный полимер, пропускающий свет и обеспечивающий хорошую теплоизоляцию.</w:t>
      </w:r>
    </w:p>
    <w:p w14:paraId="5B19BF83" w14:textId="77777777" w:rsidR="00C2362A" w:rsidRDefault="00C2362A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AFF219" w14:textId="196E1569" w:rsidR="00356ED4" w:rsidRPr="00356ED4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56ED4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Модифицированный бетон и вяжущие материалы</w:t>
      </w:r>
    </w:p>
    <w:p w14:paraId="41970F61" w14:textId="77777777" w:rsidR="00752CB8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sz w:val="28"/>
          <w:szCs w:val="28"/>
          <w:lang w:eastAsia="ru-RU"/>
        </w:rPr>
        <w:t xml:space="preserve">Классический бетон был усовершенствован благодаря строительной химии. Архитекторы могут создавать конструкции любых форм и цветов. </w:t>
      </w:r>
    </w:p>
    <w:p w14:paraId="08896577" w14:textId="2FBBC49B" w:rsidR="00752CB8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Пластификаторы</w:t>
      </w:r>
      <w:r w:rsidR="00752CB8" w:rsidRPr="00555AE9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Повышают текучесть бетонной смеси без добавления лишней воды, что увеличивает конечную прочность и морозостойкость.</w:t>
      </w:r>
    </w:p>
    <w:p w14:paraId="68B5EA63" w14:textId="20C3D78D" w:rsidR="00752CB8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Фибробетон</w:t>
      </w:r>
      <w:r w:rsidR="00752CB8" w:rsidRPr="00555AE9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Добавление полимерных или металлических волокон предотвращает образование трещин и увеличивает сейсмостойкость зданий.</w:t>
      </w:r>
    </w:p>
    <w:p w14:paraId="258F964E" w14:textId="70A971D6" w:rsidR="000B1894" w:rsidRPr="000B1894" w:rsidRDefault="00356ED4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Фотокаталитический бетон</w:t>
      </w:r>
      <w:r w:rsidR="00555AE9" w:rsidRPr="00555AE9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B1894" w:rsidRPr="000B1894">
        <w:rPr>
          <w:rFonts w:ascii="Times New Roman" w:hAnsi="Times New Roman"/>
          <w:sz w:val="28"/>
          <w:szCs w:val="28"/>
          <w:lang w:eastAsia="ru-RU"/>
        </w:rPr>
        <w:t xml:space="preserve">Фотокаталитический бетон — это инновационный материал, который под действием солнечного света расщепляет токсичные загрязнения на своей поверхности и в приземном слое воздуха. Он содержит специальный фотокатализатор (обычно диоксид титана TiO₂), который ускоряет химические реакции. </w:t>
      </w:r>
    </w:p>
    <w:p w14:paraId="1780E66C" w14:textId="77777777" w:rsidR="000B1894" w:rsidRDefault="000B1894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1894">
        <w:rPr>
          <w:rFonts w:ascii="Times New Roman" w:hAnsi="Times New Roman"/>
          <w:sz w:val="28"/>
          <w:szCs w:val="28"/>
          <w:lang w:eastAsia="ru-RU"/>
        </w:rPr>
        <w:t>Как это работает</w:t>
      </w:r>
    </w:p>
    <w:p w14:paraId="324FAFFB" w14:textId="0F1F1C27" w:rsidR="000B1894" w:rsidRDefault="000B1894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0B1894">
        <w:rPr>
          <w:rFonts w:ascii="Times New Roman" w:hAnsi="Times New Roman"/>
          <w:sz w:val="28"/>
          <w:szCs w:val="28"/>
          <w:lang w:eastAsia="ru-RU"/>
        </w:rPr>
        <w:t>Активация светом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 Ультрафиолетовые лучи (дневной свет) попадают на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частицы TiO₂, содержащиеся в цементе или нанесенные на поверхность. </w:t>
      </w:r>
    </w:p>
    <w:p w14:paraId="7555A745" w14:textId="08CAEBA9" w:rsidR="000B1894" w:rsidRDefault="000B1894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1894">
        <w:rPr>
          <w:rFonts w:ascii="Times New Roman" w:hAnsi="Times New Roman"/>
          <w:sz w:val="28"/>
          <w:szCs w:val="28"/>
          <w:lang w:eastAsia="ru-RU"/>
        </w:rPr>
        <w:t>2. Образование радикалов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 Энергия света выбивает электроны, создавая пары «электрон-дырка». Они взаимодействуют с кислородом и влагой в воздухе, образуя сильные окислители</w:t>
      </w:r>
      <w:r w:rsidR="00AA4031"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гидроксильные радикалы и перекись водорода. </w:t>
      </w:r>
    </w:p>
    <w:p w14:paraId="73E9A7B2" w14:textId="57FBB5F9" w:rsidR="000B1894" w:rsidRDefault="000B1894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0B1894">
        <w:rPr>
          <w:rFonts w:ascii="Times New Roman" w:hAnsi="Times New Roman"/>
          <w:sz w:val="28"/>
          <w:szCs w:val="28"/>
          <w:lang w:eastAsia="ru-RU"/>
        </w:rPr>
        <w:t>Разложение грязи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 Эти активные вещества разрушают органические загрязнения (сажу, смолы, выхлопные газы, оксиды азота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(NOx) до безвредных компонентов: воды, углекислого газа и нитратов. </w:t>
      </w:r>
    </w:p>
    <w:p w14:paraId="544A64BE" w14:textId="05D4F43D" w:rsidR="00356ED4" w:rsidRDefault="000B1894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1894">
        <w:rPr>
          <w:rFonts w:ascii="Times New Roman" w:hAnsi="Times New Roman"/>
          <w:sz w:val="28"/>
          <w:szCs w:val="28"/>
          <w:lang w:eastAsia="ru-RU"/>
        </w:rPr>
        <w:t>4. Самоочищение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0B1894">
        <w:rPr>
          <w:rFonts w:ascii="Times New Roman" w:hAnsi="Times New Roman"/>
          <w:sz w:val="28"/>
          <w:szCs w:val="28"/>
          <w:lang w:eastAsia="ru-RU"/>
        </w:rPr>
        <w:t xml:space="preserve"> Остатки загрязнений легко смываются дождем или ветром, сохраняя фасад здания чистым. </w:t>
      </w:r>
    </w:p>
    <w:p w14:paraId="55AA7C62" w14:textId="77777777" w:rsidR="00C2362A" w:rsidRPr="00356ED4" w:rsidRDefault="00C2362A" w:rsidP="000B189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507B9E5" w14:textId="77777777" w:rsidR="00356ED4" w:rsidRPr="00356ED4" w:rsidRDefault="00356ED4" w:rsidP="00356ED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356ED4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«Умная» изоляция и защита</w:t>
      </w:r>
    </w:p>
    <w:p w14:paraId="4A3DB4CE" w14:textId="77777777" w:rsidR="00752CB8" w:rsidRDefault="00356ED4" w:rsidP="00752C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sz w:val="28"/>
          <w:szCs w:val="28"/>
          <w:lang w:eastAsia="ru-RU"/>
        </w:rPr>
        <w:t xml:space="preserve">Химические технологии позволяют бороться с главными врагами архитектуры: влагой, холодом, огнем и коррозией. </w:t>
      </w:r>
    </w:p>
    <w:p w14:paraId="5BF4D241" w14:textId="55EDD2FB" w:rsidR="00555AE9" w:rsidRDefault="00356ED4" w:rsidP="00555A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Пенополиуретан и пенополистирол</w:t>
      </w:r>
      <w:r w:rsidR="00555AE9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55AE9">
        <w:rPr>
          <w:rFonts w:ascii="Times New Roman" w:hAnsi="Times New Roman"/>
          <w:sz w:val="28"/>
          <w:szCs w:val="28"/>
          <w:lang w:eastAsia="ru-RU"/>
        </w:rPr>
        <w:t>Это с</w:t>
      </w:r>
      <w:r w:rsidRPr="00356ED4">
        <w:rPr>
          <w:rFonts w:ascii="Times New Roman" w:hAnsi="Times New Roman"/>
          <w:sz w:val="28"/>
          <w:szCs w:val="28"/>
          <w:lang w:eastAsia="ru-RU"/>
        </w:rPr>
        <w:t>овременные полимерные утеплители, обеспечивающие максимальную энергоэффективность при минимальной толщине стен.</w:t>
      </w:r>
    </w:p>
    <w:p w14:paraId="11D1E882" w14:textId="77777777" w:rsidR="00960AA0" w:rsidRDefault="00960AA0" w:rsidP="00960A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AA0">
        <w:rPr>
          <w:rFonts w:ascii="Times New Roman" w:hAnsi="Times New Roman"/>
          <w:i/>
          <w:iCs/>
          <w:sz w:val="28"/>
          <w:szCs w:val="28"/>
          <w:lang w:eastAsia="ru-RU"/>
        </w:rPr>
        <w:t>Гидрофобные паропроницаемые мембраны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960AA0">
        <w:rPr>
          <w:rFonts w:ascii="Times New Roman" w:hAnsi="Times New Roman"/>
          <w:sz w:val="28"/>
          <w:szCs w:val="28"/>
          <w:lang w:eastAsia="ru-RU"/>
        </w:rPr>
        <w:t>это многослойные полимерные материалы, которые не пропускают воду извне, но свободно выпускают наружу водяной пар. Они защищают теплоизоляцию и строительные конструкции от осадков, конденсата и выдувания тепла, одновременно предотвращая отсыревание утеплителя.</w:t>
      </w:r>
    </w:p>
    <w:p w14:paraId="21A4F9BD" w14:textId="77777777" w:rsidR="00960AA0" w:rsidRDefault="00960AA0" w:rsidP="00960A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AA0">
        <w:rPr>
          <w:rFonts w:ascii="Times New Roman" w:hAnsi="Times New Roman"/>
          <w:sz w:val="28"/>
          <w:szCs w:val="28"/>
          <w:lang w:eastAsia="ru-RU"/>
        </w:rPr>
        <w:t xml:space="preserve">Секрет материала кроется в его особой микропористой структуре: 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960AA0">
        <w:rPr>
          <w:rFonts w:ascii="Times New Roman" w:hAnsi="Times New Roman"/>
          <w:sz w:val="28"/>
          <w:szCs w:val="28"/>
          <w:lang w:eastAsia="ru-RU"/>
        </w:rPr>
        <w:t xml:space="preserve">иаметр пор мембраны составляет от 0.1 до 1 мкм. Поверхностное натяжение капли воды не позволяет ей продавиться сквозь такое крошечное отверстие, благодаря чему материал остается непромокаемым. </w:t>
      </w:r>
    </w:p>
    <w:p w14:paraId="7A78C449" w14:textId="77777777" w:rsidR="00EC46C9" w:rsidRDefault="00960AA0" w:rsidP="00EC46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AA0">
        <w:rPr>
          <w:rFonts w:ascii="Times New Roman" w:hAnsi="Times New Roman"/>
          <w:sz w:val="28"/>
          <w:szCs w:val="28"/>
          <w:lang w:eastAsia="ru-RU"/>
        </w:rPr>
        <w:t xml:space="preserve">Вывод пара: </w:t>
      </w:r>
      <w:r w:rsidR="00EC46C9">
        <w:rPr>
          <w:rFonts w:ascii="Times New Roman" w:hAnsi="Times New Roman"/>
          <w:sz w:val="28"/>
          <w:szCs w:val="28"/>
          <w:lang w:eastAsia="ru-RU"/>
        </w:rPr>
        <w:t>м</w:t>
      </w:r>
      <w:r w:rsidRPr="00960AA0">
        <w:rPr>
          <w:rFonts w:ascii="Times New Roman" w:hAnsi="Times New Roman"/>
          <w:sz w:val="28"/>
          <w:szCs w:val="28"/>
          <w:lang w:eastAsia="ru-RU"/>
        </w:rPr>
        <w:t xml:space="preserve">олекула водяного пара значительно меньше капли воды. Газообразная влага беспрепятственно проходит сквозь микропоры наружу, позволяя материалу «дышать». В зависимости от технологии производства выделяют два основных типа: </w:t>
      </w:r>
    </w:p>
    <w:p w14:paraId="16F7EBC3" w14:textId="77777777" w:rsidR="00EC46C9" w:rsidRDefault="00EC46C9" w:rsidP="00EC46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46C9">
        <w:rPr>
          <w:rFonts w:ascii="Times New Roman" w:hAnsi="Times New Roman"/>
          <w:sz w:val="28"/>
          <w:szCs w:val="28"/>
          <w:lang w:eastAsia="ru-RU"/>
        </w:rPr>
        <w:t>1. М</w:t>
      </w:r>
      <w:r w:rsidR="00960AA0" w:rsidRPr="00960AA0">
        <w:rPr>
          <w:rFonts w:ascii="Times New Roman" w:hAnsi="Times New Roman"/>
          <w:sz w:val="28"/>
          <w:szCs w:val="28"/>
          <w:lang w:eastAsia="ru-RU"/>
        </w:rPr>
        <w:t xml:space="preserve">икропористые гидрофобные: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="00960AA0" w:rsidRPr="00960AA0">
        <w:rPr>
          <w:rFonts w:ascii="Times New Roman" w:hAnsi="Times New Roman"/>
          <w:sz w:val="28"/>
          <w:szCs w:val="28"/>
          <w:lang w:eastAsia="ru-RU"/>
        </w:rPr>
        <w:t>остоят из гидрофобных полимеров (например, политетрафторэтилена или полипропилена), образующих хаотичную сетку с порами. Отличаются высокой паропроницаемостью, но могут терять свойства при загрязнении пор моющими средствами или жиром.</w:t>
      </w:r>
    </w:p>
    <w:p w14:paraId="1FC3C7C5" w14:textId="411F5FF8" w:rsidR="00960AA0" w:rsidRDefault="00EC46C9" w:rsidP="00EC46C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C46C9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960AA0" w:rsidRPr="00960AA0">
        <w:rPr>
          <w:rFonts w:ascii="Times New Roman" w:hAnsi="Times New Roman"/>
          <w:sz w:val="28"/>
          <w:szCs w:val="28"/>
          <w:lang w:eastAsia="ru-RU"/>
        </w:rPr>
        <w:t xml:space="preserve">Гидрофильные (беспористые): 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 w:rsidR="00960AA0" w:rsidRPr="00960AA0">
        <w:rPr>
          <w:rFonts w:ascii="Times New Roman" w:hAnsi="Times New Roman"/>
          <w:sz w:val="28"/>
          <w:szCs w:val="28"/>
          <w:lang w:eastAsia="ru-RU"/>
        </w:rPr>
        <w:t>аботают без пор. Влага проходит сквозь них за счет физико-химического процесса: молекулы пара абсорбируются полимером на внутренней стороне и выводятся наружу за счет разницы давлений. Отличаются высокой эластичностью и долговечностью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25FF8540" w14:textId="78CDC973" w:rsidR="00555AE9" w:rsidRDefault="00356ED4" w:rsidP="00555A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6ED4">
        <w:rPr>
          <w:rFonts w:ascii="Times New Roman" w:hAnsi="Times New Roman"/>
          <w:i/>
          <w:iCs/>
          <w:sz w:val="28"/>
          <w:szCs w:val="28"/>
          <w:lang w:eastAsia="ru-RU"/>
        </w:rPr>
        <w:t>Гидрофобизаторы</w:t>
      </w:r>
      <w:r w:rsidR="00555AE9" w:rsidRPr="00555AE9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Специальные кремнийорганические пропитки, которые создают водоотталкивающий барьер на кирпиче и бетоне, защищая их от разрушения при циклах замерзания-оттаивания.</w:t>
      </w:r>
    </w:p>
    <w:p w14:paraId="256C23DA" w14:textId="6376A699" w:rsidR="00356ED4" w:rsidRDefault="00356ED4" w:rsidP="00555A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7D55">
        <w:rPr>
          <w:rFonts w:ascii="Times New Roman" w:hAnsi="Times New Roman"/>
          <w:i/>
          <w:iCs/>
          <w:sz w:val="28"/>
          <w:szCs w:val="28"/>
          <w:lang w:eastAsia="ru-RU"/>
        </w:rPr>
        <w:t>Антипирены</w:t>
      </w:r>
      <w:r w:rsidR="00555AE9" w:rsidRPr="00507D55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Pr="00356ED4">
        <w:rPr>
          <w:rFonts w:ascii="Times New Roman" w:hAnsi="Times New Roman"/>
          <w:sz w:val="28"/>
          <w:szCs w:val="28"/>
          <w:lang w:eastAsia="ru-RU"/>
        </w:rPr>
        <w:t xml:space="preserve"> Химические составы, предотвращающие возгорание деревянных и металлических конструкций.</w:t>
      </w:r>
    </w:p>
    <w:p w14:paraId="34B1C246" w14:textId="27AA5120" w:rsidR="00507D55" w:rsidRPr="00507D55" w:rsidRDefault="00507D55" w:rsidP="00507D5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507D55">
        <w:rPr>
          <w:rFonts w:ascii="Times New Roman" w:hAnsi="Times New Roman"/>
          <w:i/>
          <w:iCs/>
          <w:sz w:val="28"/>
          <w:szCs w:val="28"/>
          <w:lang w:eastAsia="ru-RU"/>
        </w:rPr>
        <w:t>Огнезащитные интумесцентные (вспучивающиеся) лаки на водной основе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– </w:t>
      </w:r>
      <w:r w:rsidRPr="00507D55">
        <w:rPr>
          <w:rFonts w:ascii="Times New Roman" w:hAnsi="Times New Roman"/>
          <w:sz w:val="28"/>
          <w:szCs w:val="28"/>
          <w:lang w:eastAsia="ru-RU"/>
        </w:rPr>
        <w:t xml:space="preserve">это современные экологичные составы без запаха и токсичных летучих органических соединений (ЛОС). Они не содержат опасных галогенов (хлора, брома), благодаря чему абсолютно безопасны для людей и могут применяться внутри жилых помещений, в детских садах, больницах и театрах. </w:t>
      </w:r>
    </w:p>
    <w:p w14:paraId="712E69D7" w14:textId="72481175" w:rsidR="00356ED4" w:rsidRDefault="00507D55" w:rsidP="00D833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07D55">
        <w:rPr>
          <w:rFonts w:ascii="Times New Roman" w:hAnsi="Times New Roman"/>
          <w:sz w:val="28"/>
          <w:szCs w:val="28"/>
          <w:lang w:eastAsia="ru-RU"/>
        </w:rPr>
        <w:t>В отличие от классических пропиток, интумесцентный лак под воздействием высоких температур (при пожаре) вспенивается. Он создает плотный теплоизоляционный слой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507D55">
        <w:rPr>
          <w:rFonts w:ascii="Times New Roman" w:hAnsi="Times New Roman"/>
          <w:i/>
          <w:iCs/>
          <w:sz w:val="28"/>
          <w:szCs w:val="28"/>
          <w:lang w:eastAsia="ru-RU"/>
        </w:rPr>
        <w:t>пенококс</w:t>
      </w:r>
      <w:r w:rsidRPr="00507D55">
        <w:rPr>
          <w:rFonts w:ascii="Times New Roman" w:hAnsi="Times New Roman"/>
          <w:sz w:val="28"/>
          <w:szCs w:val="28"/>
          <w:lang w:eastAsia="ru-RU"/>
        </w:rPr>
        <w:t>, который перекрывает доступ кислорода к древесине и сдерживает распространение пламени</w:t>
      </w:r>
    </w:p>
    <w:p w14:paraId="51D29E2E" w14:textId="77777777" w:rsidR="00D833E1" w:rsidRDefault="00D833E1" w:rsidP="00D833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25419C3" w14:textId="77777777" w:rsidR="00C2362A" w:rsidRDefault="00C2362A" w:rsidP="00D833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786A3D75" w14:textId="77777777" w:rsidR="00C2362A" w:rsidRDefault="00C2362A" w:rsidP="00D833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7C6C0CB4" w14:textId="77777777" w:rsidR="00C2362A" w:rsidRDefault="00C2362A" w:rsidP="00D833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en-US" w:eastAsia="ru-RU"/>
        </w:rPr>
      </w:pPr>
    </w:p>
    <w:p w14:paraId="7D1BD730" w14:textId="1EC4BBF9" w:rsidR="00D833E1" w:rsidRPr="00D833E1" w:rsidRDefault="00D833E1" w:rsidP="00D833E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BD2A63"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 w:eastAsia="ru-RU"/>
        </w:rPr>
        <w:t>I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Практическая</w:t>
      </w:r>
      <w:r w:rsidRPr="00BD2A63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часть</w:t>
      </w:r>
      <w:bookmarkStart w:id="30" w:name="_Hlk167212493"/>
    </w:p>
    <w:p w14:paraId="4075C650" w14:textId="06FFEBE3" w:rsidR="00853114" w:rsidRPr="00AA4031" w:rsidRDefault="000B1894" w:rsidP="000B1894">
      <w:pPr>
        <w:spacing w:after="0" w:line="276" w:lineRule="auto"/>
        <w:jc w:val="center"/>
        <w:rPr>
          <w:rFonts w:ascii="Times New Roman" w:hAnsi="Times New Roman"/>
          <w:b/>
          <w:bCs/>
          <w:sz w:val="30"/>
          <w:szCs w:val="30"/>
          <w:lang w:eastAsia="ru-RU"/>
        </w:rPr>
      </w:pPr>
      <w:r w:rsidRPr="00AA4031">
        <w:rPr>
          <w:rFonts w:ascii="Times New Roman" w:hAnsi="Times New Roman"/>
          <w:b/>
          <w:bCs/>
          <w:sz w:val="30"/>
          <w:szCs w:val="30"/>
          <w:lang w:eastAsia="ru-RU"/>
        </w:rPr>
        <w:t>Пример выполнения кейса</w:t>
      </w:r>
    </w:p>
    <w:p w14:paraId="36BC5056" w14:textId="111FEA08" w:rsidR="00853114" w:rsidRPr="000B1894" w:rsidRDefault="00853114" w:rsidP="000B1894">
      <w:pPr>
        <w:spacing w:after="0"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Кейс</w:t>
      </w:r>
      <w:r w:rsidR="000B1894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Жилой комплекс </w:t>
      </w:r>
      <w:r w:rsidR="004B175D">
        <w:rPr>
          <w:rFonts w:ascii="Times New Roman" w:hAnsi="Times New Roman"/>
          <w:b/>
          <w:bCs/>
          <w:sz w:val="28"/>
          <w:szCs w:val="28"/>
          <w:lang w:eastAsia="ru-RU"/>
        </w:rPr>
        <w:t>и фотокаталитический фасад</w:t>
      </w:r>
      <w:r w:rsidR="000B1894">
        <w:rPr>
          <w:rFonts w:ascii="Times New Roman" w:hAnsi="Times New Roman"/>
          <w:b/>
          <w:bCs/>
          <w:sz w:val="28"/>
          <w:szCs w:val="28"/>
          <w:lang w:eastAsia="ru-RU"/>
        </w:rPr>
        <w:t>»</w:t>
      </w:r>
    </w:p>
    <w:p w14:paraId="56B46372" w14:textId="77777777" w:rsidR="00E90141" w:rsidRPr="00853114" w:rsidRDefault="00E90141" w:rsidP="00E9014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04E1D0B" w14:textId="0143CA58" w:rsidR="00853114" w:rsidRDefault="00853114" w:rsidP="00E9014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53114">
        <w:rPr>
          <w:rFonts w:ascii="Times New Roman" w:hAnsi="Times New Roman"/>
          <w:sz w:val="28"/>
          <w:szCs w:val="28"/>
          <w:lang w:eastAsia="ru-RU"/>
        </w:rPr>
        <w:t xml:space="preserve"> Архитектурное бюро проектирует многоэтажный жилой комплекс премиум-класса в центре крупного города. Рядом проходит оживленная автомагистраль. Из-за выхлопных газов фасады зданий в этом районе быстро покрываются темным налетом, а воздух загрязнен оксидами азота (NOx). Заказчик требует, чтобы здание сохраняло эстетичный вид без частой мойки фасадов и помогало улучшить экологию района.</w:t>
      </w:r>
    </w:p>
    <w:p w14:paraId="20B63ACF" w14:textId="77777777" w:rsidR="000B1894" w:rsidRPr="00853114" w:rsidRDefault="000B1894" w:rsidP="00E9014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83F6E97" w14:textId="7FC4B94F" w:rsidR="00AB62DD" w:rsidRDefault="00853114" w:rsidP="00E9014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</w:t>
      </w:r>
      <w:r w:rsidR="00AB62DD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15893F32" w14:textId="77777777" w:rsidR="00AB62DD" w:rsidRDefault="00AB62DD" w:rsidP="00E9014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Выбрать облицовочный материал для фасада и обосновать применение фотокаталитических покрытий на основе диоксида титана (TiO</w:t>
      </w:r>
      <w:r w:rsidR="00853114" w:rsidRPr="00853114">
        <w:rPr>
          <w:rFonts w:ascii="Times New Roman" w:hAnsi="Times New Roman"/>
          <w:sz w:val="28"/>
          <w:szCs w:val="28"/>
          <w:vertAlign w:val="subscript"/>
          <w:lang w:eastAsia="ru-RU"/>
        </w:rPr>
        <w:t>2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).</w:t>
      </w:r>
    </w:p>
    <w:p w14:paraId="78D17570" w14:textId="77777777" w:rsidR="00AB62DD" w:rsidRDefault="00AB62DD" w:rsidP="00E9014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B62DD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Описать химический принцип работы такого фасада (как ультрафиолет и катализатор расщепляют грязь и очищают воздух).</w:t>
      </w:r>
    </w:p>
    <w:p w14:paraId="3B1080D0" w14:textId="6A642046" w:rsidR="004B1F79" w:rsidRDefault="00AB62DD" w:rsidP="00FF37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B62DD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Рассчитать экологический эффект и оценить, как уменьшатся расходы управляющей компании на эксплуатацию здания (отказ от агрессивной химии для мытья стен).</w:t>
      </w:r>
    </w:p>
    <w:p w14:paraId="1E37037C" w14:textId="77777777" w:rsidR="00FF3744" w:rsidRPr="00FF3744" w:rsidRDefault="00FF3744" w:rsidP="00FF374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6C2A7D7" w14:textId="77777777" w:rsidR="004B1F79" w:rsidRDefault="00063D5D" w:rsidP="004B1F7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О</w:t>
      </w:r>
      <w:r w:rsidRPr="00063D5D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твет: </w:t>
      </w:r>
    </w:p>
    <w:p w14:paraId="7E9A7B25" w14:textId="77777777" w:rsidR="00FF3744" w:rsidRDefault="004B1F79" w:rsidP="004B1F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FF3744" w:rsidRPr="00FF3744">
        <w:rPr>
          <w:rFonts w:ascii="Times New Roman" w:hAnsi="Times New Roman"/>
          <w:i/>
          <w:iCs/>
          <w:sz w:val="28"/>
          <w:szCs w:val="28"/>
          <w:lang w:eastAsia="ru-RU"/>
        </w:rPr>
        <w:t>О</w:t>
      </w:r>
      <w:r w:rsidR="00063D5D" w:rsidRPr="00FF3744">
        <w:rPr>
          <w:rFonts w:ascii="Times New Roman" w:hAnsi="Times New Roman"/>
          <w:i/>
          <w:iCs/>
          <w:sz w:val="28"/>
          <w:szCs w:val="28"/>
          <w:lang w:eastAsia="ru-RU"/>
        </w:rPr>
        <w:t>блицовк</w:t>
      </w:r>
      <w:r w:rsidR="00FF3744">
        <w:rPr>
          <w:rFonts w:ascii="Times New Roman" w:hAnsi="Times New Roman"/>
          <w:i/>
          <w:iCs/>
          <w:sz w:val="28"/>
          <w:szCs w:val="28"/>
          <w:lang w:eastAsia="ru-RU"/>
        </w:rPr>
        <w:t>а</w:t>
      </w:r>
      <w:r w:rsidR="00063D5D" w:rsidRPr="00FF3744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с покрытием из диоксида титана TiO</w:t>
      </w:r>
      <w:r w:rsidR="00063D5D" w:rsidRPr="00FF3744">
        <w:rPr>
          <w:rFonts w:ascii="Times New Roman" w:hAnsi="Times New Roman"/>
          <w:i/>
          <w:iCs/>
          <w:sz w:val="28"/>
          <w:szCs w:val="28"/>
          <w:vertAlign w:val="subscript"/>
          <w:lang w:eastAsia="ru-RU"/>
        </w:rPr>
        <w:t>2</w:t>
      </w:r>
      <w:r w:rsidR="00063D5D" w:rsidRPr="00FF3744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 w:rsidR="00063D5D" w:rsidRPr="00063D5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376A844" w14:textId="27D056B1" w:rsidR="00063D5D" w:rsidRPr="004B1F79" w:rsidRDefault="00063D5D" w:rsidP="004B1F7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63D5D">
        <w:rPr>
          <w:rFonts w:ascii="Times New Roman" w:hAnsi="Times New Roman"/>
          <w:sz w:val="28"/>
          <w:szCs w:val="28"/>
          <w:lang w:eastAsia="ru-RU"/>
        </w:rPr>
        <w:t>Это может быть фотокаталитический бетон, керамическая плитка или алюминиевые композитные панели со специальным лаковым слоем.</w:t>
      </w:r>
    </w:p>
    <w:p w14:paraId="309D0C10" w14:textId="77777777" w:rsidR="00063D5D" w:rsidRDefault="00063D5D" w:rsidP="00063D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3D5D">
        <w:rPr>
          <w:rFonts w:ascii="Times New Roman" w:hAnsi="Times New Roman"/>
          <w:sz w:val="28"/>
          <w:szCs w:val="28"/>
          <w:lang w:eastAsia="ru-RU"/>
        </w:rPr>
        <w:t xml:space="preserve">Обоснование: </w:t>
      </w:r>
      <w:r>
        <w:rPr>
          <w:rFonts w:ascii="Times New Roman" w:hAnsi="Times New Roman"/>
          <w:sz w:val="28"/>
          <w:szCs w:val="28"/>
          <w:lang w:eastAsia="ru-RU"/>
        </w:rPr>
        <w:t>д</w:t>
      </w:r>
      <w:r w:rsidRPr="00063D5D">
        <w:rPr>
          <w:rFonts w:ascii="Times New Roman" w:hAnsi="Times New Roman"/>
          <w:sz w:val="28"/>
          <w:szCs w:val="28"/>
          <w:lang w:eastAsia="ru-RU"/>
        </w:rPr>
        <w:t xml:space="preserve">анная технология позволяет фасаду очищаться самостоятельно за счет сил природы (солнце и дождь), что критически важно в условиях высокой загазованности. </w:t>
      </w:r>
    </w:p>
    <w:p w14:paraId="5555C794" w14:textId="7A0F26A4" w:rsidR="00063D5D" w:rsidRDefault="00063D5D" w:rsidP="00063D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744">
        <w:rPr>
          <w:rFonts w:ascii="Times New Roman" w:hAnsi="Times New Roman"/>
          <w:i/>
          <w:iCs/>
          <w:sz w:val="28"/>
          <w:szCs w:val="28"/>
          <w:lang w:eastAsia="ru-RU"/>
        </w:rPr>
        <w:t>2. Химический принцип работы</w:t>
      </w:r>
      <w:r w:rsidRPr="00063D5D">
        <w:rPr>
          <w:rFonts w:ascii="Times New Roman" w:hAnsi="Times New Roman"/>
          <w:sz w:val="28"/>
          <w:szCs w:val="28"/>
          <w:lang w:eastAsia="ru-RU"/>
        </w:rPr>
        <w:t xml:space="preserve"> (простыми словами):</w:t>
      </w:r>
      <w:r>
        <w:rPr>
          <w:rFonts w:ascii="Times New Roman" w:hAnsi="Times New Roman"/>
          <w:sz w:val="28"/>
          <w:szCs w:val="28"/>
          <w:lang w:eastAsia="ru-RU"/>
        </w:rPr>
        <w:t xml:space="preserve"> п</w:t>
      </w:r>
      <w:r w:rsidRPr="00063D5D">
        <w:rPr>
          <w:rFonts w:ascii="Times New Roman" w:hAnsi="Times New Roman"/>
          <w:sz w:val="28"/>
          <w:szCs w:val="28"/>
          <w:lang w:eastAsia="ru-RU"/>
        </w:rPr>
        <w:t>од действием ультрафиолетовых (УФ) лучей солнца диоксид титана активируется.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63D5D">
        <w:rPr>
          <w:rFonts w:ascii="Times New Roman" w:hAnsi="Times New Roman"/>
          <w:sz w:val="28"/>
          <w:szCs w:val="28"/>
          <w:lang w:eastAsia="ru-RU"/>
        </w:rPr>
        <w:t>Он запускает реакцию, при которой на поверхности образуются активные радикалы (особые молекулы кислорода и воды).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63D5D">
        <w:rPr>
          <w:rFonts w:ascii="Times New Roman" w:hAnsi="Times New Roman"/>
          <w:sz w:val="28"/>
          <w:szCs w:val="28"/>
          <w:lang w:eastAsia="ru-RU"/>
        </w:rPr>
        <w:t>Эти радикалы расщепляют осевшую органическую грязь, копоть и выхлопные газы (оксиды азота (NOx) на безопасные вещества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063D5D">
        <w:rPr>
          <w:rFonts w:ascii="Times New Roman" w:hAnsi="Times New Roman"/>
          <w:sz w:val="28"/>
          <w:szCs w:val="28"/>
          <w:lang w:eastAsia="ru-RU"/>
        </w:rPr>
        <w:t>воду, углекислый газ и соли нитратов.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63D5D">
        <w:rPr>
          <w:rFonts w:ascii="Times New Roman" w:hAnsi="Times New Roman"/>
          <w:sz w:val="28"/>
          <w:szCs w:val="28"/>
          <w:lang w:eastAsia="ru-RU"/>
        </w:rPr>
        <w:t xml:space="preserve">Поверхность становится гидрофильной (очень любит воду). Поэтому во время дождя вода не собирается в капли, а стекает сплошной ровной пленкой, легко смывая остатки разрушенной грязи без разводов. </w:t>
      </w:r>
    </w:p>
    <w:p w14:paraId="6B569ED0" w14:textId="6D8AEF3B" w:rsidR="00063D5D" w:rsidRDefault="00063D5D" w:rsidP="00063D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3744">
        <w:rPr>
          <w:rFonts w:ascii="Times New Roman" w:hAnsi="Times New Roman"/>
          <w:i/>
          <w:iCs/>
          <w:sz w:val="28"/>
          <w:szCs w:val="28"/>
          <w:lang w:eastAsia="ru-RU"/>
        </w:rPr>
        <w:t>3. Экологический и экономический эффект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14:paraId="3A123C3B" w14:textId="77777777" w:rsidR="00063D5D" w:rsidRDefault="00063D5D" w:rsidP="00063D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3D5D">
        <w:rPr>
          <w:rFonts w:ascii="Times New Roman" w:hAnsi="Times New Roman"/>
          <w:sz w:val="28"/>
          <w:szCs w:val="28"/>
          <w:lang w:eastAsia="ru-RU"/>
        </w:rPr>
        <w:t xml:space="preserve">Экология: </w:t>
      </w:r>
      <w:r>
        <w:rPr>
          <w:rFonts w:ascii="Times New Roman" w:hAnsi="Times New Roman"/>
          <w:sz w:val="28"/>
          <w:szCs w:val="28"/>
          <w:lang w:eastAsia="ru-RU"/>
        </w:rPr>
        <w:t>з</w:t>
      </w:r>
      <w:r w:rsidRPr="00063D5D">
        <w:rPr>
          <w:rFonts w:ascii="Times New Roman" w:hAnsi="Times New Roman"/>
          <w:sz w:val="28"/>
          <w:szCs w:val="28"/>
          <w:lang w:eastAsia="ru-RU"/>
        </w:rPr>
        <w:t>дание превращается в «зеленый фильтр». По расчетам ученых, 1000 кв. метров такого фасада очищают воздух так же эффективно, как 70 лиственных деревьев.</w:t>
      </w:r>
    </w:p>
    <w:p w14:paraId="2DA839E6" w14:textId="58306002" w:rsidR="000B1894" w:rsidRDefault="00063D5D" w:rsidP="00C2362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3D5D">
        <w:rPr>
          <w:rFonts w:ascii="Times New Roman" w:hAnsi="Times New Roman"/>
          <w:sz w:val="28"/>
          <w:szCs w:val="28"/>
          <w:lang w:eastAsia="ru-RU"/>
        </w:rPr>
        <w:t xml:space="preserve">Экономика: </w:t>
      </w:r>
      <w:r>
        <w:rPr>
          <w:rFonts w:ascii="Times New Roman" w:hAnsi="Times New Roman"/>
          <w:sz w:val="28"/>
          <w:szCs w:val="28"/>
          <w:lang w:eastAsia="ru-RU"/>
        </w:rPr>
        <w:t>у</w:t>
      </w:r>
      <w:r w:rsidRPr="00063D5D">
        <w:rPr>
          <w:rFonts w:ascii="Times New Roman" w:hAnsi="Times New Roman"/>
          <w:sz w:val="28"/>
          <w:szCs w:val="28"/>
          <w:lang w:eastAsia="ru-RU"/>
        </w:rPr>
        <w:t>правляющей компании не нужно нанимать альпинистов и покупать тонны химических моющих средств. Расходы на мытье фасадов снижаются на 80-90%, а межремонтный срок службы облицовки увеличивается</w:t>
      </w:r>
    </w:p>
    <w:p w14:paraId="10B34270" w14:textId="208E935A" w:rsidR="000B1894" w:rsidRPr="000B1894" w:rsidRDefault="000B1894" w:rsidP="000B189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B1894">
        <w:rPr>
          <w:rFonts w:ascii="Times New Roman" w:hAnsi="Times New Roman"/>
          <w:b/>
          <w:bCs/>
          <w:sz w:val="28"/>
          <w:szCs w:val="28"/>
          <w:lang w:eastAsia="ru-RU"/>
        </w:rPr>
        <w:t>Задания для самостоятельного выполнения</w:t>
      </w:r>
    </w:p>
    <w:p w14:paraId="56787E50" w14:textId="77777777" w:rsidR="004B1F79" w:rsidRDefault="004B1F79" w:rsidP="00063D5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266F1C" w14:textId="75358C68" w:rsidR="00E90141" w:rsidRDefault="00853114" w:rsidP="003F620F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</w:t>
      </w:r>
      <w:r w:rsidR="005E1798"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="000B1894">
        <w:rPr>
          <w:rFonts w:ascii="Times New Roman" w:hAnsi="Times New Roman"/>
          <w:b/>
          <w:bCs/>
          <w:sz w:val="28"/>
          <w:szCs w:val="28"/>
          <w:lang w:eastAsia="ru-RU"/>
        </w:rPr>
        <w:t>1</w:t>
      </w:r>
    </w:p>
    <w:p w14:paraId="4968432B" w14:textId="6057FC95" w:rsidR="003F620F" w:rsidRDefault="00853114" w:rsidP="00E90141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Эко-отель в заповед</w:t>
      </w:r>
      <w:r w:rsidR="003F620F">
        <w:rPr>
          <w:rFonts w:ascii="Times New Roman" w:hAnsi="Times New Roman"/>
          <w:b/>
          <w:bCs/>
          <w:sz w:val="28"/>
          <w:szCs w:val="28"/>
          <w:lang w:eastAsia="ru-RU"/>
        </w:rPr>
        <w:t>нике</w:t>
      </w: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2104EF2D" w14:textId="641E7D30" w:rsidR="00853114" w:rsidRDefault="003F620F" w:rsidP="0085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620F">
        <w:rPr>
          <w:rFonts w:ascii="Times New Roman" w:hAnsi="Times New Roman"/>
          <w:b/>
          <w:bCs/>
          <w:sz w:val="28"/>
          <w:szCs w:val="28"/>
          <w:lang w:eastAsia="ru-RU"/>
        </w:rPr>
        <w:t>Ситуация</w:t>
      </w:r>
      <w:r w:rsidR="00853114" w:rsidRPr="00853114">
        <w:rPr>
          <w:rFonts w:ascii="Times New Roman" w:hAnsi="Times New Roman"/>
          <w:b/>
          <w:bCs/>
          <w:sz w:val="28"/>
          <w:szCs w:val="28"/>
          <w:lang w:eastAsia="ru-RU"/>
        </w:rPr>
        <w:t>: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 xml:space="preserve"> Архитектору поручено разработать проект туристического комплекса (эко-отеля) на берегу озера в природном заповеднике. Условия жесткие: минимальный углеродный след (Carbon Footprint), запрет на вырубку местных лесов, высокая влажность и строгие требования к утилизации материалов после окончания срока службы здания. При этом постройки должны гармонично вписываться в ландшафт.</w:t>
      </w:r>
    </w:p>
    <w:p w14:paraId="00B5891C" w14:textId="77777777" w:rsidR="005E1798" w:rsidRPr="00853114" w:rsidRDefault="005E1798" w:rsidP="0085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3D17B7F" w14:textId="77777777" w:rsidR="003F620F" w:rsidRDefault="00853114" w:rsidP="003F620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</w:t>
      </w:r>
      <w:r w:rsidR="003F620F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4AA87E2C" w14:textId="77777777" w:rsidR="003F620F" w:rsidRDefault="003F620F" w:rsidP="003F620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F620F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Предложить замену натуральному дереву для наружных террас и пешеходных троп с использованием древесно-полимерных композитов (ДПК). Оценить экологичность связующих полимеров.</w:t>
      </w:r>
    </w:p>
    <w:p w14:paraId="60D522FC" w14:textId="77777777" w:rsidR="003F620F" w:rsidRDefault="003F620F" w:rsidP="003F620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3F620F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Подобрать эффективную теплоизоляцию (например, на основе мицелия грибов или биоразлагаемых полимеров) взамен стандартного пенополистирола, который выделяет токсичные вещества при горении и не разлагается.</w:t>
      </w:r>
    </w:p>
    <w:p w14:paraId="229AF14B" w14:textId="0309737A" w:rsidR="00853114" w:rsidRDefault="003F620F" w:rsidP="00E90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620F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Разработать концепцию «пассивного дома», используя гидрофобные и паропроницаемые мембраны для защиты конструкций от гниения без применения токсичных антисептиков.</w:t>
      </w:r>
    </w:p>
    <w:p w14:paraId="1AF762BA" w14:textId="77777777" w:rsidR="005E1798" w:rsidRDefault="005E1798" w:rsidP="005E17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31D3EFB" w14:textId="131121D4" w:rsidR="00E90141" w:rsidRDefault="00853114" w:rsidP="00356ED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</w:t>
      </w:r>
      <w:r w:rsidR="005E1798" w:rsidRPr="005E1798"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="00EC46C9">
        <w:rPr>
          <w:rFonts w:ascii="Times New Roman" w:hAnsi="Times New Roman"/>
          <w:b/>
          <w:bCs/>
          <w:sz w:val="28"/>
          <w:szCs w:val="28"/>
          <w:lang w:eastAsia="ru-RU"/>
        </w:rPr>
        <w:t>2</w:t>
      </w:r>
    </w:p>
    <w:p w14:paraId="4010EABC" w14:textId="6BB92269" w:rsidR="00D174D7" w:rsidRDefault="00853114" w:rsidP="00D174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Реновация индустриального объекта: экологическая безопасность материалов</w:t>
      </w:r>
    </w:p>
    <w:p w14:paraId="386A0291" w14:textId="77777777" w:rsidR="00356ED4" w:rsidRPr="00853114" w:rsidRDefault="00356ED4" w:rsidP="00D174D7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2450EE4" w14:textId="025669C5" w:rsidR="00853114" w:rsidRDefault="00D174D7" w:rsidP="0085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174D7">
        <w:rPr>
          <w:rFonts w:ascii="Times New Roman" w:hAnsi="Times New Roman"/>
          <w:b/>
          <w:bCs/>
          <w:sz w:val="28"/>
          <w:szCs w:val="28"/>
          <w:lang w:eastAsia="ru-RU"/>
        </w:rPr>
        <w:t>Ситуация.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 xml:space="preserve"> Старое здание химического завода или ткацкой фабрики (постройки середины XX века) перепроектируют под современный арт-кластер и коворкинг (лофт). В ходе предпроектного анализа выяснилось, что старая штукатурка, краска на стенах и теплоизоляция труб содержат опасные вещества: свинец, асбест и токсичные фенолформальдегидные смолы.</w:t>
      </w:r>
    </w:p>
    <w:p w14:paraId="48246D07" w14:textId="77777777" w:rsidR="00D174D7" w:rsidRPr="00853114" w:rsidRDefault="00D174D7" w:rsidP="0085311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67DCAAA" w14:textId="77777777" w:rsidR="00D174D7" w:rsidRDefault="00853114" w:rsidP="00D174D7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53114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студентов:</w:t>
      </w:r>
    </w:p>
    <w:p w14:paraId="31CC4E76" w14:textId="77777777" w:rsidR="00D174D7" w:rsidRDefault="00D174D7" w:rsidP="00D174D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174D7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Разработать план безопасной нейтрализации или консервации опасных исторических материалов с помощью современных химических составов (например, изолирующих полимерных грунтовок).</w:t>
      </w:r>
    </w:p>
    <w:p w14:paraId="45295639" w14:textId="77777777" w:rsidR="00D174D7" w:rsidRDefault="00D174D7" w:rsidP="00D174D7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D174D7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Подобрать современные отделочные материалы (краски на водной основе, штукатурки), которые имеют нулевой уровень эмиссии вредных веществ и подходят для общественных пространств.</w:t>
      </w:r>
    </w:p>
    <w:p w14:paraId="7A3BF483" w14:textId="4427E51C" w:rsidR="00853114" w:rsidRDefault="00D174D7" w:rsidP="00D174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1D0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853114" w:rsidRPr="00853114">
        <w:rPr>
          <w:rFonts w:ascii="Times New Roman" w:hAnsi="Times New Roman"/>
          <w:sz w:val="28"/>
          <w:szCs w:val="28"/>
          <w:lang w:eastAsia="ru-RU"/>
        </w:rPr>
        <w:t>Предложить решение по улучшению качества воздуха внутри помещений с помощью «умных» отделочных материалов (например, гипсокартона, поглощающего формальдегид).</w:t>
      </w:r>
    </w:p>
    <w:p w14:paraId="6249A14A" w14:textId="77777777" w:rsidR="00E90141" w:rsidRDefault="00E90141" w:rsidP="00EC46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B1256BF" w14:textId="531A9B19" w:rsidR="00E90141" w:rsidRDefault="00E90141" w:rsidP="00356ED4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Кейс №</w:t>
      </w:r>
      <w:r w:rsidR="00EC46C9">
        <w:rPr>
          <w:rFonts w:ascii="Times New Roman" w:hAnsi="Times New Roman"/>
          <w:b/>
          <w:bCs/>
          <w:sz w:val="28"/>
          <w:szCs w:val="28"/>
          <w:lang w:eastAsia="ru-RU"/>
        </w:rPr>
        <w:t>3</w:t>
      </w: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452BB7D2" w14:textId="55F14838" w:rsidR="00E90141" w:rsidRDefault="00E90141" w:rsidP="00E9014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Проектирование «зеленой» кровли: защита от коррозии и корневых систем</w:t>
      </w:r>
    </w:p>
    <w:p w14:paraId="246C7A7E" w14:textId="77777777" w:rsidR="00356ED4" w:rsidRDefault="00356ED4" w:rsidP="00E9014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C5E674E" w14:textId="367F5714" w:rsidR="00E90141" w:rsidRP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Ситуация.</w:t>
      </w:r>
      <w:r w:rsidRPr="00E90141">
        <w:rPr>
          <w:rFonts w:ascii="Times New Roman" w:hAnsi="Times New Roman"/>
          <w:sz w:val="28"/>
          <w:szCs w:val="28"/>
          <w:lang w:eastAsia="ru-RU"/>
        </w:rPr>
        <w:t xml:space="preserve"> Архитектурная мастерская разрабатывает проект современного офисного центра с эксплуатируемой «зеленой» кровлей (садом на крыше). Заказчик хочет создать зону отдыха для сотрудников с газонами и кустарниками. Однако инженер по гидроизоляции предупреждает: корни растений выделяют агрессивные органические кислоты, которые способны разрушить стандартные кровельные материалы и вызвать протечки. Кроме того, застой воды под почвой может привести к коррозии бетонного перекрытия.</w:t>
      </w:r>
    </w:p>
    <w:p w14:paraId="4D136730" w14:textId="77777777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27B5E35A" w14:textId="77777777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90141">
        <w:rPr>
          <w:rFonts w:ascii="Times New Roman" w:hAnsi="Times New Roman"/>
          <w:sz w:val="28"/>
          <w:szCs w:val="28"/>
          <w:lang w:eastAsia="ru-RU"/>
        </w:rPr>
        <w:t>Подобрать полимерный материал для гидроизоляционной мембраны (например, на основе ЭПДМ или специальных видов ПВХ) с противокорневыми химическими добавками.</w:t>
      </w:r>
    </w:p>
    <w:p w14:paraId="4BA6C2C0" w14:textId="77777777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90141">
        <w:rPr>
          <w:rFonts w:ascii="Times New Roman" w:hAnsi="Times New Roman"/>
          <w:sz w:val="28"/>
          <w:szCs w:val="28"/>
          <w:lang w:eastAsia="ru-RU"/>
        </w:rPr>
        <w:t>Объяснить, как химический состав мембраны защищает здание от биокоррозии (воздействия кислот и ферментов растений).</w:t>
      </w:r>
    </w:p>
    <w:p w14:paraId="7FED0928" w14:textId="71769082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141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90141">
        <w:rPr>
          <w:rFonts w:ascii="Times New Roman" w:hAnsi="Times New Roman"/>
          <w:sz w:val="28"/>
          <w:szCs w:val="28"/>
          <w:lang w:eastAsia="ru-RU"/>
        </w:rPr>
        <w:t>Предложить экологичное решение для дренажного слоя с использованием геосинтетиков (пластиков вторичной переработки).</w:t>
      </w:r>
    </w:p>
    <w:p w14:paraId="73DA2037" w14:textId="77777777" w:rsidR="00EC46C9" w:rsidRPr="00E90141" w:rsidRDefault="00EC46C9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48A5C4A" w14:textId="6FB85ECD" w:rsidR="00E90141" w:rsidRDefault="00E90141" w:rsidP="00356ED4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Кейс №</w:t>
      </w:r>
      <w:r w:rsidR="00EC46C9">
        <w:rPr>
          <w:rFonts w:ascii="Times New Roman" w:hAnsi="Times New Roman"/>
          <w:b/>
          <w:bCs/>
          <w:sz w:val="28"/>
          <w:szCs w:val="28"/>
          <w:lang w:eastAsia="ru-RU"/>
        </w:rPr>
        <w:t>4</w:t>
      </w:r>
      <w:r w:rsidRPr="00E9014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53DF0963" w14:textId="5773E9F7" w:rsidR="00E90141" w:rsidRPr="00E90141" w:rsidRDefault="00E90141" w:rsidP="00E90141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Жилой дом в прибрежной зоне: защита от морской соли и влажност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и</w:t>
      </w:r>
    </w:p>
    <w:p w14:paraId="353F7D44" w14:textId="33A070F8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Ситуация.</w:t>
      </w:r>
      <w:r w:rsidRPr="00E90141">
        <w:rPr>
          <w:rFonts w:ascii="Times New Roman" w:hAnsi="Times New Roman"/>
          <w:sz w:val="28"/>
          <w:szCs w:val="28"/>
          <w:lang w:eastAsia="ru-RU"/>
        </w:rPr>
        <w:t xml:space="preserve"> Архитектору заказали виллу на побережье Черного моря. Главная проблема участка</w:t>
      </w:r>
      <w:r>
        <w:rPr>
          <w:rFonts w:ascii="Times New Roman" w:hAnsi="Times New Roman"/>
          <w:sz w:val="28"/>
          <w:szCs w:val="28"/>
          <w:lang w:eastAsia="ru-RU"/>
        </w:rPr>
        <w:t xml:space="preserve"> – </w:t>
      </w:r>
      <w:r w:rsidRPr="00E90141">
        <w:rPr>
          <w:rFonts w:ascii="Times New Roman" w:hAnsi="Times New Roman"/>
          <w:sz w:val="28"/>
          <w:szCs w:val="28"/>
          <w:lang w:eastAsia="ru-RU"/>
        </w:rPr>
        <w:t>высокая влажность воздуха и насыщенный морской солью ветер. Обычный бетон в таких условиях быстро разрушается из-за «соляной атаки» (соли проникают в поры, кристаллизуются и разрывают бетон изнутри, а также вызывают ржавление стальной арматуры). Клиент требует, чтобы дом прослужил минимум 50 лет без капитального ремонта фасада и несущих стен.</w:t>
      </w:r>
    </w:p>
    <w:p w14:paraId="2D1AA5EC" w14:textId="77777777" w:rsidR="00E90141" w:rsidRP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AE24BBF" w14:textId="77777777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77FCE7DD" w14:textId="77777777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90141">
        <w:rPr>
          <w:rFonts w:ascii="Times New Roman" w:hAnsi="Times New Roman"/>
          <w:sz w:val="28"/>
          <w:szCs w:val="28"/>
          <w:lang w:eastAsia="ru-RU"/>
        </w:rPr>
        <w:t>Предложить химические добавки для бетона фундаментов и стен (например, микрокремнезем или гидрофобизаторы), которые защитят его от морской соли.</w:t>
      </w:r>
    </w:p>
    <w:p w14:paraId="03D229E1" w14:textId="77777777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90141">
        <w:rPr>
          <w:rFonts w:ascii="Times New Roman" w:hAnsi="Times New Roman"/>
          <w:sz w:val="28"/>
          <w:szCs w:val="28"/>
          <w:lang w:eastAsia="ru-RU"/>
        </w:rPr>
        <w:t>Заменить стандартную стальную арматуру на инновационный композитный материал. Обосновать выбор с точки зрения химии.</w:t>
      </w:r>
    </w:p>
    <w:p w14:paraId="6CE9F9B3" w14:textId="5CE9D528" w:rsidR="00E90141" w:rsidRP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E90141">
        <w:rPr>
          <w:rFonts w:ascii="Times New Roman" w:hAnsi="Times New Roman"/>
          <w:sz w:val="28"/>
          <w:szCs w:val="28"/>
          <w:lang w:eastAsia="ru-RU"/>
        </w:rPr>
        <w:t>Подобрать экологически безопасное фасадное покрытие (краску или штукатурку), устойчивое к жесткому ультрафиолету и соли.</w:t>
      </w:r>
    </w:p>
    <w:p w14:paraId="768C9DB8" w14:textId="77777777" w:rsidR="00EC46C9" w:rsidRPr="00E90141" w:rsidRDefault="00EC46C9" w:rsidP="001567A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7EF3077" w14:textId="0BA981B7" w:rsidR="00356ED4" w:rsidRDefault="00E90141" w:rsidP="00356ED4">
      <w:pPr>
        <w:spacing w:after="0" w:line="276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Кейс </w:t>
      </w:r>
      <w:r w:rsidR="001567A8" w:rsidRPr="001567A8">
        <w:rPr>
          <w:rFonts w:ascii="Times New Roman" w:hAnsi="Times New Roman"/>
          <w:b/>
          <w:bCs/>
          <w:sz w:val="28"/>
          <w:szCs w:val="28"/>
          <w:lang w:eastAsia="ru-RU"/>
        </w:rPr>
        <w:t>№</w:t>
      </w:r>
      <w:r w:rsidR="00EC46C9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15B86AB1" w14:textId="7C1BF767" w:rsidR="00E90141" w:rsidRPr="00E90141" w:rsidRDefault="00E90141" w:rsidP="00356ED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Музей современного искусства: пожарная безопасность без токсичной химии</w:t>
      </w:r>
    </w:p>
    <w:p w14:paraId="5EE1D819" w14:textId="69874AEF" w:rsidR="00E90141" w:rsidRDefault="00E90141" w:rsidP="00E90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С</w:t>
      </w:r>
      <w:r w:rsidR="001567A8" w:rsidRPr="001567A8">
        <w:rPr>
          <w:rFonts w:ascii="Times New Roman" w:hAnsi="Times New Roman"/>
          <w:b/>
          <w:bCs/>
          <w:sz w:val="28"/>
          <w:szCs w:val="28"/>
          <w:lang w:eastAsia="ru-RU"/>
        </w:rPr>
        <w:t>итуация.</w:t>
      </w:r>
      <w:r w:rsidRPr="00E90141">
        <w:rPr>
          <w:rFonts w:ascii="Times New Roman" w:hAnsi="Times New Roman"/>
          <w:sz w:val="28"/>
          <w:szCs w:val="28"/>
          <w:lang w:eastAsia="ru-RU"/>
        </w:rPr>
        <w:t xml:space="preserve"> Проектируется здание музея с масштабными интерьерами из натурального дерева и открытыми металлическими конструкциями. Пожарный инспектор требует обработать все элементы огнезащитными составами. Однако кураторы музея беспокоятся, что стандартные антипирены (химикаты против горения) при нагревании от ламп освещения могут выделять токсичные галогены и портить воздух в залах, где будут находиться тысячи посетителей.</w:t>
      </w:r>
    </w:p>
    <w:p w14:paraId="0652A000" w14:textId="77777777" w:rsidR="001567A8" w:rsidRPr="00E90141" w:rsidRDefault="001567A8" w:rsidP="00E901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053D1BA" w14:textId="77777777" w:rsidR="001567A8" w:rsidRDefault="00E90141" w:rsidP="001567A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E90141">
        <w:rPr>
          <w:rFonts w:ascii="Times New Roman" w:hAnsi="Times New Roman"/>
          <w:b/>
          <w:bCs/>
          <w:sz w:val="28"/>
          <w:szCs w:val="28"/>
          <w:lang w:eastAsia="ru-RU"/>
        </w:rPr>
        <w:t>Задание для студентов</w:t>
      </w:r>
      <w:r w:rsidR="001567A8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</w:p>
    <w:p w14:paraId="20AC823B" w14:textId="77777777" w:rsidR="001567A8" w:rsidRDefault="001567A8" w:rsidP="001567A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567A8">
        <w:rPr>
          <w:rFonts w:ascii="Times New Roman" w:hAnsi="Times New Roman"/>
          <w:sz w:val="28"/>
          <w:szCs w:val="28"/>
          <w:lang w:eastAsia="ru-RU"/>
        </w:rPr>
        <w:t>1.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90141" w:rsidRPr="00E90141">
        <w:rPr>
          <w:rFonts w:ascii="Times New Roman" w:hAnsi="Times New Roman"/>
          <w:sz w:val="28"/>
          <w:szCs w:val="28"/>
          <w:lang w:eastAsia="ru-RU"/>
        </w:rPr>
        <w:t>Подобрать экологически безопасные интумесцентные (вспучивающиеся) огнезащитные лаки и краски для дерева и металла.</w:t>
      </w:r>
    </w:p>
    <w:p w14:paraId="58156440" w14:textId="77777777" w:rsidR="001567A8" w:rsidRDefault="001567A8" w:rsidP="001567A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567A8">
        <w:rPr>
          <w:rFonts w:ascii="Times New Roman" w:hAnsi="Times New Roman"/>
          <w:sz w:val="28"/>
          <w:szCs w:val="28"/>
          <w:lang w:eastAsia="ru-RU"/>
        </w:rPr>
        <w:t>2.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90141" w:rsidRPr="00E90141">
        <w:rPr>
          <w:rFonts w:ascii="Times New Roman" w:hAnsi="Times New Roman"/>
          <w:sz w:val="28"/>
          <w:szCs w:val="28"/>
          <w:lang w:eastAsia="ru-RU"/>
        </w:rPr>
        <w:t>Объяснить физико-химический принцип работы «умной» огнезащиты (как тонкий слой лака превращается в защитный барьер).</w:t>
      </w:r>
    </w:p>
    <w:p w14:paraId="3709AEA5" w14:textId="65D2E0D6" w:rsidR="00E90141" w:rsidRDefault="001567A8" w:rsidP="001567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567A8">
        <w:rPr>
          <w:rFonts w:ascii="Times New Roman" w:hAnsi="Times New Roman"/>
          <w:sz w:val="28"/>
          <w:szCs w:val="28"/>
          <w:lang w:eastAsia="ru-RU"/>
        </w:rPr>
        <w:t>3.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E90141" w:rsidRPr="00E90141">
        <w:rPr>
          <w:rFonts w:ascii="Times New Roman" w:hAnsi="Times New Roman"/>
          <w:sz w:val="28"/>
          <w:szCs w:val="28"/>
          <w:lang w:eastAsia="ru-RU"/>
        </w:rPr>
        <w:t>Доказать экологическую безопасность выбранного состава (отсутствие токсичных газов при сильном нагреве).</w:t>
      </w:r>
    </w:p>
    <w:bookmarkEnd w:id="30"/>
    <w:p w14:paraId="0A1AC031" w14:textId="77777777" w:rsidR="00D833E1" w:rsidRPr="00600325" w:rsidRDefault="00D833E1" w:rsidP="006003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73A66DB" w14:textId="77777777" w:rsidR="00A96308" w:rsidRDefault="00A96308" w:rsidP="00D53CEE">
      <w:pPr>
        <w:spacing w:after="0" w:line="276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35F5817D" w14:textId="5BFEC0E1" w:rsidR="009D3700" w:rsidRPr="000C71D7" w:rsidRDefault="009D3700" w:rsidP="009D3700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C71D7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№1</w:t>
      </w:r>
    </w:p>
    <w:p w14:paraId="7AC2388C" w14:textId="0E231D6D" w:rsidR="009430FB" w:rsidRDefault="00571251" w:rsidP="00356ED4">
      <w:pPr>
        <w:spacing w:line="240" w:lineRule="auto"/>
        <w:contextualSpacing/>
        <w:jc w:val="center"/>
        <w:rPr>
          <w:rFonts w:ascii="Times New Roman" w:hAnsi="Times New Roman"/>
          <w:b/>
          <w:bCs/>
          <w:sz w:val="32"/>
          <w:szCs w:val="32"/>
        </w:rPr>
      </w:pPr>
      <w:r w:rsidRPr="000C71D7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по распознаванию и получению соединений металлов и неметаллов</w:t>
      </w:r>
      <w:r w:rsidRPr="00571251">
        <w:rPr>
          <w:rFonts w:ascii="Times New Roman" w:hAnsi="Times New Roman"/>
          <w:b/>
          <w:bCs/>
          <w:sz w:val="32"/>
          <w:szCs w:val="32"/>
        </w:rPr>
        <w:t>.</w:t>
      </w:r>
    </w:p>
    <w:p w14:paraId="2426480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6BA6E6D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CF301A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1193300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56A60D40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3B573D7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1CDF0489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32BDB59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7BD30069" w14:textId="48D181F4" w:rsidR="002756A2" w:rsidRDefault="009430FB" w:rsidP="008567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  <w:r w:rsidR="00856759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кусочек цинка, медные пластинки или проволочки, алюминий, железные стружки или гвоздики, растворы хлорида цинка, нитрата свинца, сульфата меди, сульфата железа, раствор соляной</w:t>
      </w:r>
      <w:r w:rsidR="002756A2">
        <w:rPr>
          <w:rFonts w:ascii="Times New Roman" w:hAnsi="Times New Roman"/>
          <w:sz w:val="28"/>
          <w:szCs w:val="28"/>
        </w:rPr>
        <w:t xml:space="preserve"> </w:t>
      </w:r>
      <w:r w:rsidR="002756A2" w:rsidRPr="002756A2">
        <w:rPr>
          <w:rFonts w:ascii="Times New Roman" w:hAnsi="Times New Roman"/>
          <w:sz w:val="28"/>
          <w:szCs w:val="28"/>
        </w:rPr>
        <w:t>кислот</w:t>
      </w:r>
      <w:r w:rsidR="002756A2">
        <w:rPr>
          <w:rFonts w:ascii="Times New Roman" w:hAnsi="Times New Roman"/>
          <w:sz w:val="28"/>
          <w:szCs w:val="28"/>
        </w:rPr>
        <w:t>ы</w:t>
      </w:r>
      <w:r w:rsidR="002756A2" w:rsidRPr="002756A2">
        <w:rPr>
          <w:rFonts w:ascii="Times New Roman" w:hAnsi="Times New Roman"/>
          <w:sz w:val="28"/>
          <w:szCs w:val="28"/>
        </w:rPr>
        <w:t>, фарфоровая чашка, горелка, тигельные щипцы, кусочки мрамора, красная лакмусовая бумажка, стеклянная палочка.</w:t>
      </w:r>
    </w:p>
    <w:p w14:paraId="017A3C80" w14:textId="19CA2AA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496FAD61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5C5B398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32BAA7D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3DC6AF7D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0A471EF6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657B80F5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4E0F1CAE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178000D2" w14:textId="508F7246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_Hlk167213175"/>
      <w:r w:rsidRPr="001470B8">
        <w:rPr>
          <w:rFonts w:ascii="Times New Roman" w:hAnsi="Times New Roman"/>
          <w:b/>
          <w:bCs/>
          <w:sz w:val="28"/>
          <w:szCs w:val="28"/>
        </w:rPr>
        <w:t>Опыт 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1470B8">
        <w:rPr>
          <w:rFonts w:ascii="Times New Roman" w:hAnsi="Times New Roman"/>
          <w:b/>
          <w:bCs/>
          <w:sz w:val="28"/>
          <w:szCs w:val="28"/>
        </w:rPr>
        <w:t>Получение диоксида углерода и изучение его свойств</w:t>
      </w:r>
    </w:p>
    <w:p w14:paraId="24AC2B8B" w14:textId="1C996044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Перед проведением реакции получения диоксида углерода приготов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три пробирки: в первую нал</w:t>
      </w:r>
      <w:r>
        <w:rPr>
          <w:rFonts w:ascii="Times New Roman" w:hAnsi="Times New Roman"/>
          <w:sz w:val="28"/>
          <w:szCs w:val="28"/>
        </w:rPr>
        <w:t>ейте</w:t>
      </w:r>
      <w:r w:rsidRPr="001470B8">
        <w:rPr>
          <w:rFonts w:ascii="Times New Roman" w:hAnsi="Times New Roman"/>
          <w:sz w:val="28"/>
          <w:szCs w:val="28"/>
        </w:rPr>
        <w:t xml:space="preserve"> 2-3-мл известковой воды, во вторую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1470B8">
        <w:rPr>
          <w:rFonts w:ascii="Times New Roman" w:hAnsi="Times New Roman"/>
          <w:sz w:val="28"/>
          <w:szCs w:val="28"/>
        </w:rPr>
        <w:t xml:space="preserve"> 2-3 мл дистиллированной воды и добав</w:t>
      </w:r>
      <w:r>
        <w:rPr>
          <w:rFonts w:ascii="Times New Roman" w:hAnsi="Times New Roman"/>
          <w:sz w:val="28"/>
          <w:szCs w:val="28"/>
        </w:rPr>
        <w:t>ьте</w:t>
      </w:r>
      <w:r w:rsidRPr="001470B8">
        <w:rPr>
          <w:rFonts w:ascii="Times New Roman" w:hAnsi="Times New Roman"/>
          <w:sz w:val="28"/>
          <w:szCs w:val="28"/>
        </w:rPr>
        <w:t xml:space="preserve"> несколько капель метилового оранжевого, третья пробирка должна быть пустой (сухой и чистой).</w:t>
      </w:r>
    </w:p>
    <w:p w14:paraId="65913F58" w14:textId="3AB7F884" w:rsidR="006C4B2B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пробирку поме</w:t>
      </w:r>
      <w:r>
        <w:rPr>
          <w:rFonts w:ascii="Times New Roman" w:hAnsi="Times New Roman"/>
          <w:sz w:val="28"/>
          <w:szCs w:val="28"/>
        </w:rPr>
        <w:t>стите</w:t>
      </w:r>
      <w:r w:rsidRPr="001470B8">
        <w:rPr>
          <w:rFonts w:ascii="Times New Roman" w:hAnsi="Times New Roman"/>
          <w:sz w:val="28"/>
          <w:szCs w:val="28"/>
        </w:rPr>
        <w:t xml:space="preserve"> кусочек мрамора и </w:t>
      </w:r>
      <w:r>
        <w:rPr>
          <w:rFonts w:ascii="Times New Roman" w:hAnsi="Times New Roman"/>
          <w:sz w:val="28"/>
          <w:szCs w:val="28"/>
        </w:rPr>
        <w:t>прилейте</w:t>
      </w:r>
      <w:r w:rsidRPr="001470B8">
        <w:rPr>
          <w:rFonts w:ascii="Times New Roman" w:hAnsi="Times New Roman"/>
          <w:sz w:val="28"/>
          <w:szCs w:val="28"/>
        </w:rPr>
        <w:t xml:space="preserve"> 3-5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мл концентрированной соляной кислоты. Закр</w:t>
      </w:r>
      <w:r>
        <w:rPr>
          <w:rFonts w:ascii="Times New Roman" w:hAnsi="Times New Roman"/>
          <w:sz w:val="28"/>
          <w:szCs w:val="28"/>
        </w:rPr>
        <w:t>ойте</w:t>
      </w:r>
      <w:r w:rsidRPr="001470B8">
        <w:rPr>
          <w:rFonts w:ascii="Times New Roman" w:hAnsi="Times New Roman"/>
          <w:sz w:val="28"/>
          <w:szCs w:val="28"/>
        </w:rPr>
        <w:t xml:space="preserve"> пробирку пробкой с газоотводной трубкой.</w:t>
      </w:r>
      <w:r>
        <w:rPr>
          <w:rFonts w:ascii="Times New Roman" w:hAnsi="Times New Roman"/>
          <w:sz w:val="28"/>
          <w:szCs w:val="28"/>
        </w:rPr>
        <w:t xml:space="preserve"> </w:t>
      </w:r>
      <w:r w:rsidR="006C4B2B">
        <w:rPr>
          <w:rFonts w:ascii="Times New Roman" w:hAnsi="Times New Roman"/>
          <w:sz w:val="28"/>
          <w:szCs w:val="28"/>
        </w:rPr>
        <w:t>Что наблюдаете?</w:t>
      </w:r>
    </w:p>
    <w:p w14:paraId="7C0F3042" w14:textId="0372C8E2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Полученный газ пропускаем через</w:t>
      </w:r>
    </w:p>
    <w:p w14:paraId="022D11A7" w14:textId="7506A5DF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раствор известковой воды</w:t>
      </w:r>
      <w:r>
        <w:rPr>
          <w:rFonts w:ascii="Times New Roman" w:hAnsi="Times New Roman"/>
          <w:sz w:val="28"/>
          <w:szCs w:val="28"/>
        </w:rPr>
        <w:t>; п</w:t>
      </w:r>
      <w:r w:rsidRPr="001470B8">
        <w:rPr>
          <w:rFonts w:ascii="Times New Roman" w:hAnsi="Times New Roman"/>
          <w:sz w:val="28"/>
          <w:szCs w:val="28"/>
        </w:rPr>
        <w:t>олученный в результате реакции раствор разливаем на две пробирки.</w:t>
      </w:r>
    </w:p>
    <w:p w14:paraId="160AE7D2" w14:textId="77777777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К одной части прибавляем 2-3 мл известковой воды.</w:t>
      </w:r>
    </w:p>
    <w:p w14:paraId="2998F172" w14:textId="62E39762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Вторую часть раствора нагреем на пламени газовой горелки.</w:t>
      </w:r>
    </w:p>
    <w:p w14:paraId="0787B2AF" w14:textId="533B9CC5" w:rsidR="001470B8" w:rsidRP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) </w:t>
      </w:r>
      <w:r w:rsidRPr="001470B8">
        <w:rPr>
          <w:rFonts w:ascii="Times New Roman" w:hAnsi="Times New Roman"/>
          <w:sz w:val="28"/>
          <w:szCs w:val="28"/>
        </w:rPr>
        <w:t>через пробирку с дистиллированной водой и метиловым оранжевым.</w:t>
      </w:r>
    </w:p>
    <w:p w14:paraId="3B12DA8B" w14:textId="5D56DBFD" w:rsidR="001470B8" w:rsidRDefault="001470B8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  <w:r w:rsidRPr="001470B8">
        <w:rPr>
          <w:rFonts w:ascii="Times New Roman" w:hAnsi="Times New Roman"/>
          <w:sz w:val="28"/>
          <w:szCs w:val="28"/>
        </w:rPr>
        <w:t xml:space="preserve"> пустую пробирку, набираем полученный газ и опускаем в пробирку с газом горящую лучинку.</w:t>
      </w:r>
    </w:p>
    <w:p w14:paraId="41BD7AB2" w14:textId="3ECC199C" w:rsidR="006C4B2B" w:rsidRDefault="006C4B2B" w:rsidP="00147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Опишите результаты, напишите уравнения реакций.</w:t>
      </w:r>
    </w:p>
    <w:p w14:paraId="12853BB4" w14:textId="31471FD4" w:rsidR="001470B8" w:rsidRPr="001470B8" w:rsidRDefault="001E5A0F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Опыт 2. </w:t>
      </w:r>
      <w:r w:rsidR="001470B8" w:rsidRPr="001470B8">
        <w:rPr>
          <w:rFonts w:ascii="Times New Roman" w:hAnsi="Times New Roman"/>
          <w:b/>
          <w:bCs/>
          <w:sz w:val="28"/>
          <w:szCs w:val="28"/>
        </w:rPr>
        <w:t>Получение </w:t>
      </w:r>
      <w:hyperlink r:id="rId193" w:tooltip="Аммиак" w:history="1">
        <w:r w:rsidR="001470B8" w:rsidRPr="001470B8">
          <w:rPr>
            <w:rStyle w:val="ac"/>
            <w:rFonts w:ascii="Times New Roman" w:hAnsi="Times New Roman"/>
            <w:b/>
            <w:bCs/>
            <w:color w:val="auto"/>
            <w:sz w:val="28"/>
            <w:szCs w:val="28"/>
            <w:u w:val="none"/>
          </w:rPr>
          <w:t>аммиака</w:t>
        </w:r>
      </w:hyperlink>
      <w:r w:rsidR="001470B8" w:rsidRPr="001470B8">
        <w:rPr>
          <w:rFonts w:ascii="Times New Roman" w:hAnsi="Times New Roman"/>
          <w:b/>
          <w:bCs/>
          <w:sz w:val="28"/>
          <w:szCs w:val="28"/>
        </w:rPr>
        <w:t> и изучение его свойств</w:t>
      </w:r>
    </w:p>
    <w:p w14:paraId="1C5033B2" w14:textId="22304EA1" w:rsidR="001470B8" w:rsidRPr="001470B8" w:rsidRDefault="001470B8" w:rsidP="001470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В ступке растираем 1-2 г гидроксида кальция и 2-4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70B8">
        <w:rPr>
          <w:rFonts w:ascii="Times New Roman" w:hAnsi="Times New Roman"/>
          <w:sz w:val="28"/>
          <w:szCs w:val="28"/>
        </w:rPr>
        <w:t>г хлорида</w:t>
      </w:r>
      <w:r>
        <w:rPr>
          <w:rFonts w:ascii="Times New Roman" w:hAnsi="Times New Roman"/>
          <w:sz w:val="28"/>
          <w:szCs w:val="28"/>
        </w:rPr>
        <w:t xml:space="preserve"> аммония</w:t>
      </w:r>
      <w:r w:rsidRPr="001470B8">
        <w:rPr>
          <w:rFonts w:ascii="Times New Roman" w:hAnsi="Times New Roman"/>
          <w:sz w:val="28"/>
          <w:szCs w:val="28"/>
        </w:rPr>
        <w:t> до появления запаха аммиака. Полученную смесь помещаем в пробирку, закрываем пробирку пробкой с газоотводной трубкой, закрепляем пробирку в держателе и подогреваем на пламени газовой горелки. Полученный газ собираем в пустую пробирку.</w:t>
      </w:r>
    </w:p>
    <w:p w14:paraId="5166DD69" w14:textId="685D06F8" w:rsidR="001470B8" w:rsidRPr="001470B8" w:rsidRDefault="001470B8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Пробирку с газом помещаем под слой воды, залитой в кристаллизатор.</w:t>
      </w:r>
    </w:p>
    <w:p w14:paraId="4164182E" w14:textId="109CCCBA" w:rsidR="001470B8" w:rsidRDefault="001470B8" w:rsidP="001E5A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70B8">
        <w:rPr>
          <w:rFonts w:ascii="Times New Roman" w:hAnsi="Times New Roman"/>
          <w:sz w:val="28"/>
          <w:szCs w:val="28"/>
        </w:rPr>
        <w:t>Приливаем к раствору в пробирке несколько капель фенолфталеина.</w:t>
      </w:r>
      <w:r w:rsidR="006C4B2B">
        <w:rPr>
          <w:rFonts w:ascii="Times New Roman" w:hAnsi="Times New Roman"/>
          <w:sz w:val="28"/>
          <w:szCs w:val="28"/>
        </w:rPr>
        <w:t xml:space="preserve"> </w:t>
      </w:r>
      <w:r w:rsidR="00B76D99">
        <w:rPr>
          <w:rFonts w:ascii="Times New Roman" w:hAnsi="Times New Roman"/>
          <w:sz w:val="28"/>
          <w:szCs w:val="28"/>
        </w:rPr>
        <w:t>Что наблюдаете? Напишите уравнения соответствующих реакций.</w:t>
      </w:r>
    </w:p>
    <w:p w14:paraId="2CC2CFDC" w14:textId="2CB9850E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 w:rsidR="001E5A0F">
        <w:rPr>
          <w:rFonts w:ascii="Times New Roman" w:hAnsi="Times New Roman"/>
          <w:b/>
          <w:sz w:val="28"/>
          <w:szCs w:val="28"/>
        </w:rPr>
        <w:t>3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 w:rsidR="001E5A0F">
        <w:rPr>
          <w:rFonts w:ascii="Times New Roman" w:hAnsi="Times New Roman"/>
          <w:b/>
          <w:sz w:val="28"/>
          <w:szCs w:val="28"/>
        </w:rPr>
        <w:t xml:space="preserve"> Взаимодействие металлов с кислотами</w:t>
      </w:r>
    </w:p>
    <w:p w14:paraId="43EBBF6B" w14:textId="77777777" w:rsidR="002756A2" w:rsidRDefault="009430FB" w:rsidP="002756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</w:t>
      </w:r>
      <w:r w:rsidR="001E5A0F">
        <w:rPr>
          <w:rFonts w:ascii="Times New Roman" w:hAnsi="Times New Roman"/>
          <w:sz w:val="28"/>
          <w:szCs w:val="28"/>
        </w:rPr>
        <w:t>и</w:t>
      </w:r>
      <w:r w:rsidRPr="00FB62F1">
        <w:rPr>
          <w:rFonts w:ascii="Times New Roman" w:hAnsi="Times New Roman"/>
          <w:sz w:val="28"/>
          <w:szCs w:val="28"/>
        </w:rPr>
        <w:t xml:space="preserve"> пробирк</w:t>
      </w:r>
      <w:r w:rsidR="001E5A0F">
        <w:rPr>
          <w:rFonts w:ascii="Times New Roman" w:hAnsi="Times New Roman"/>
          <w:sz w:val="28"/>
          <w:szCs w:val="28"/>
        </w:rPr>
        <w:t xml:space="preserve">и поместите: 1 – гранулы цинка, 2 – гранулы алюминия, 3 – кусочки медной проволоки. Прилейте в каждую из пробирок </w:t>
      </w:r>
      <w:r w:rsidR="002756A2">
        <w:rPr>
          <w:rFonts w:ascii="Times New Roman" w:hAnsi="Times New Roman"/>
          <w:sz w:val="28"/>
          <w:szCs w:val="28"/>
        </w:rPr>
        <w:t xml:space="preserve">10%-ный раствор </w:t>
      </w:r>
      <w:r w:rsidR="001E5A0F">
        <w:rPr>
          <w:rFonts w:ascii="Times New Roman" w:hAnsi="Times New Roman"/>
          <w:sz w:val="28"/>
          <w:szCs w:val="28"/>
        </w:rPr>
        <w:t>солян</w:t>
      </w:r>
      <w:r w:rsidR="002756A2">
        <w:rPr>
          <w:rFonts w:ascii="Times New Roman" w:hAnsi="Times New Roman"/>
          <w:sz w:val="28"/>
          <w:szCs w:val="28"/>
        </w:rPr>
        <w:t>ой кислоты. Что вы наблюдаете? Напишите уравнения соответствующих реакций.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1F3449F5" w14:textId="08A2CEED" w:rsidR="002756A2" w:rsidRDefault="002756A2" w:rsidP="002756A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Опыт </w:t>
      </w:r>
      <w:r>
        <w:rPr>
          <w:rFonts w:ascii="Times New Roman" w:hAnsi="Times New Roman"/>
          <w:b/>
          <w:sz w:val="28"/>
          <w:szCs w:val="28"/>
        </w:rPr>
        <w:t>4</w:t>
      </w:r>
      <w:r w:rsidRPr="00FB62F1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Взаимодействие солей с металлами.</w:t>
      </w:r>
    </w:p>
    <w:p w14:paraId="4F5C2726" w14:textId="77777777" w:rsidR="002756A2" w:rsidRDefault="002756A2" w:rsidP="002756A2">
      <w:pPr>
        <w:numPr>
          <w:ilvl w:val="0"/>
          <w:numId w:val="16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Поместить в две пробирки по 5 – 6 капель раствора сульфата меди, в одну</w:t>
      </w:r>
    </w:p>
    <w:p w14:paraId="4CB71DCD" w14:textId="080BFFAC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пробирку опустить кусочек цинка, в другую – железный гвоздик. Какие изменения происходят на поверхности металлов?</w:t>
      </w:r>
    </w:p>
    <w:p w14:paraId="3F44F7E9" w14:textId="53E76E2D" w:rsidR="002756A2" w:rsidRDefault="002756A2" w:rsidP="002756A2">
      <w:pPr>
        <w:numPr>
          <w:ilvl w:val="0"/>
          <w:numId w:val="16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 xml:space="preserve">В одну пробирку поместить 4 – 5 капель раствора нитрата свинца, </w:t>
      </w:r>
      <w:r>
        <w:rPr>
          <w:rFonts w:ascii="Times New Roman" w:hAnsi="Times New Roman"/>
          <w:sz w:val="28"/>
          <w:szCs w:val="28"/>
        </w:rPr>
        <w:t>в</w:t>
      </w:r>
    </w:p>
    <w:p w14:paraId="27FF2C8C" w14:textId="1D7F7F5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другую – такое же количество раствора сульфата железа. В каждую из пробирок опустить кусочек цинка. Отметить изменения, происходящие на поверхности металла.</w:t>
      </w:r>
    </w:p>
    <w:p w14:paraId="0C7B9148" w14:textId="77777777" w:rsidR="002756A2" w:rsidRDefault="002756A2" w:rsidP="002756A2">
      <w:pPr>
        <w:numPr>
          <w:ilvl w:val="0"/>
          <w:numId w:val="16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В три пробирки, содержащие несколько капель растворов хлорида цинка,</w:t>
      </w:r>
    </w:p>
    <w:p w14:paraId="035CBFFE" w14:textId="3A2DDCC7" w:rsidR="002756A2" w:rsidRPr="002756A2" w:rsidRDefault="002756A2" w:rsidP="002756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56A2">
        <w:rPr>
          <w:rFonts w:ascii="Times New Roman" w:hAnsi="Times New Roman"/>
          <w:sz w:val="28"/>
          <w:szCs w:val="28"/>
        </w:rPr>
        <w:t>нитрата свинца, сульфата железа, опустить кусочки медной проволоки. Заметны ли изменения, свидетельствующие о происходящих реакциях?</w:t>
      </w:r>
    </w:p>
    <w:bookmarkEnd w:id="31"/>
    <w:p w14:paraId="526A0142" w14:textId="707A879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47BF2A67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0BCA7AB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71D1F13A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1E2033DC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54724714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3F1DA10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6EB796C8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14205F8F" w14:textId="77777777" w:rsidR="009430FB" w:rsidRPr="00FB62F1" w:rsidRDefault="009430FB" w:rsidP="009430F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7EFA3357" w14:textId="77777777" w:rsidR="002756A2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756A2">
        <w:rPr>
          <w:rFonts w:ascii="Times New Roman" w:hAnsi="Times New Roman"/>
          <w:sz w:val="28"/>
          <w:szCs w:val="28"/>
        </w:rPr>
        <w:t>Что такое ряд напряжения металлов? Как можно 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56A2">
        <w:rPr>
          <w:rFonts w:ascii="Times New Roman" w:hAnsi="Times New Roman"/>
          <w:sz w:val="28"/>
          <w:szCs w:val="28"/>
        </w:rPr>
        <w:t>восстановительную или окислительную способность металлов по данному ряду?</w:t>
      </w:r>
    </w:p>
    <w:p w14:paraId="7BFE8AB9" w14:textId="0635753E" w:rsidR="00571251" w:rsidRDefault="002756A2" w:rsidP="002756A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2756A2">
        <w:rPr>
          <w:rFonts w:ascii="Times New Roman" w:hAnsi="Times New Roman"/>
          <w:sz w:val="28"/>
          <w:szCs w:val="28"/>
        </w:rPr>
        <w:t>Чем химические свойства металлов отличаются от неметаллов?</w:t>
      </w:r>
    </w:p>
    <w:p w14:paraId="60E85EF4" w14:textId="5F426205" w:rsidR="00571251" w:rsidRDefault="00571251" w:rsidP="00347774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14:paraId="0FAA1D6B" w14:textId="7D55D564" w:rsidR="0004276C" w:rsidRPr="00F21EE1" w:rsidRDefault="0004276C" w:rsidP="0004276C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№2</w:t>
      </w:r>
    </w:p>
    <w:p w14:paraId="0C37523D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21EE1">
        <w:rPr>
          <w:rFonts w:ascii="Times New Roman" w:hAnsi="Times New Roman"/>
          <w:b/>
          <w:bCs/>
          <w:sz w:val="28"/>
          <w:szCs w:val="28"/>
        </w:rPr>
        <w:t>Решение экспериментальных задач на идентификацию неорганических соединений с помощью качественных реакций</w:t>
      </w:r>
    </w:p>
    <w:p w14:paraId="415AA2C3" w14:textId="77777777" w:rsidR="0004276C" w:rsidRPr="00F21EE1" w:rsidRDefault="0004276C" w:rsidP="0004276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4D22D9F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2" w:name="_Hlk150799431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закрепить знания и умения по распознаванию веществ, осуществлению химических превращений.</w:t>
      </w:r>
    </w:p>
    <w:p w14:paraId="4D10013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работе.</w:t>
      </w:r>
    </w:p>
    <w:p w14:paraId="7A0B6E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сведения.</w:t>
      </w:r>
    </w:p>
    <w:p w14:paraId="23A778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Для определения присутствия веществ, катионов и анионов используются различные химические реакции. Эти реакции широко используются при проведении качественного анализа.</w:t>
      </w:r>
    </w:p>
    <w:p w14:paraId="6ABF38A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Качественные реакции – это характерные реакции, используемые для идентификации (распознавания) химических веществ. Их можно разделить на два вида: качественные реакции на анионы и качественные реакции на катионы.</w:t>
      </w:r>
    </w:p>
    <w:p w14:paraId="44ED433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При выполнении данной практической работы воспользуйтесь таблицей №1 приложения. </w:t>
      </w:r>
    </w:p>
    <w:p w14:paraId="5D38B26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</w:t>
      </w:r>
    </w:p>
    <w:p w14:paraId="63210B4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33" w:name="_Hlk167213465"/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</w:p>
    <w:p w14:paraId="05BBB32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вода;</w:t>
      </w:r>
    </w:p>
    <w:p w14:paraId="0CD40C9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растворы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хлорида натрия, бромида натрия, иодида натрия; нитрата серебра; хлорида бария; гидроксида натрия; </w:t>
      </w:r>
    </w:p>
    <w:p w14:paraId="3DF41CFA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кристаллические вещества: сульфат аммония; нитрат меди;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90883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2.4. Техника безопасности:</w:t>
      </w:r>
      <w:r w:rsidRPr="00FB62F1">
        <w:rPr>
          <w:rFonts w:ascii="Times New Roman" w:hAnsi="Times New Roman"/>
          <w:bCs/>
          <w:sz w:val="28"/>
          <w:szCs w:val="28"/>
        </w:rPr>
        <w:t xml:space="preserve"> необходимо соблюдать правила безопасности при работе с оборудованием и реактивами.</w:t>
      </w:r>
    </w:p>
    <w:p w14:paraId="3697861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vertAlign w:val="subscript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Задание.</w:t>
      </w:r>
    </w:p>
    <w:p w14:paraId="6DFF5B4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изучить методические рекомендации по проведению практической работы.</w:t>
      </w:r>
    </w:p>
    <w:p w14:paraId="785D542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Выбрать реактивы, необходимые для распознавания предложенных веществ, осуществления заданных цепочек превращения.</w:t>
      </w:r>
    </w:p>
    <w:p w14:paraId="2F71961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Выполнить опыты по распознаванию предложенных веществ, осуществлению химических превращений.</w:t>
      </w:r>
    </w:p>
    <w:p w14:paraId="33989075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Подготовить ответы на контрольные вопросы.</w:t>
      </w:r>
    </w:p>
    <w:p w14:paraId="7EEA9BA3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3.5. Подготовить форму отчёта.</w:t>
      </w:r>
    </w:p>
    <w:p w14:paraId="0961B2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</w:t>
      </w:r>
      <w:r w:rsidRPr="00FB62F1">
        <w:rPr>
          <w:rFonts w:ascii="Times New Roman" w:hAnsi="Times New Roman"/>
          <w:sz w:val="28"/>
          <w:szCs w:val="28"/>
        </w:rPr>
        <w:t xml:space="preserve"> </w:t>
      </w:r>
      <w:r w:rsidRPr="00FB62F1">
        <w:rPr>
          <w:rFonts w:ascii="Times New Roman" w:hAnsi="Times New Roman"/>
          <w:b/>
          <w:sz w:val="28"/>
          <w:szCs w:val="28"/>
        </w:rPr>
        <w:t>Выполнение работы.</w:t>
      </w:r>
    </w:p>
    <w:p w14:paraId="0416372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1. Качественные реакции на распознавание галоген-ионов.</w:t>
      </w:r>
    </w:p>
    <w:p w14:paraId="634F69C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четырёх пронумерованных пробирках находятся растворы солей: хлорида натрия, бромида натрия, иодида натрия. С помощью одного реактива распознайте, в какой из пробирок, какая соль находится. В случае затруднений, обратитесь к таблице «Качественные реакции на катионы и анионы» (см. Приложение, табл.1) </w:t>
      </w:r>
    </w:p>
    <w:p w14:paraId="7898D1A0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2.</w:t>
      </w:r>
    </w:p>
    <w:p w14:paraId="19AED00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трёх пробирках даны кристаллические вещества без надписей:</w:t>
      </w:r>
    </w:p>
    <w:p w14:paraId="626F5B68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А) сульфат аммония;</w:t>
      </w:r>
    </w:p>
    <w:p w14:paraId="65128DD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Б) нитрат меди;</w:t>
      </w:r>
    </w:p>
    <w:p w14:paraId="13D7F12F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В) хлорид железа (</w:t>
      </w:r>
      <w:r w:rsidRPr="00FB62F1">
        <w:rPr>
          <w:rFonts w:ascii="Times New Roman" w:hAnsi="Times New Roman"/>
          <w:sz w:val="28"/>
          <w:szCs w:val="28"/>
          <w:lang w:val="en-US"/>
        </w:rPr>
        <w:t>III</w:t>
      </w:r>
      <w:r w:rsidRPr="00FB62F1">
        <w:rPr>
          <w:rFonts w:ascii="Times New Roman" w:hAnsi="Times New Roman"/>
          <w:sz w:val="28"/>
          <w:szCs w:val="28"/>
        </w:rPr>
        <w:t>)</w:t>
      </w:r>
    </w:p>
    <w:p w14:paraId="5E4C5284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Опытным путём определите, какие вещества находятся в каждой из пробирок. Составьте уравнения реакций в молекулярном, полном и сокращённом ионном видах.</w:t>
      </w:r>
    </w:p>
    <w:bookmarkEnd w:id="33"/>
    <w:p w14:paraId="310685DE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отчета. </w:t>
      </w:r>
    </w:p>
    <w:p w14:paraId="624A6F69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5CA10036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2791F52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575C0D7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3173C761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в процессе опытов операций.</w:t>
      </w:r>
    </w:p>
    <w:p w14:paraId="41B4B4D2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Запись уравнений реакций в молекулярном, полном и сокращённом ионном виде.</w:t>
      </w:r>
    </w:p>
    <w:p w14:paraId="4C89BB4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5AE338BC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вопросы:</w:t>
      </w:r>
    </w:p>
    <w:p w14:paraId="5A04743D" w14:textId="77777777" w:rsidR="0004276C" w:rsidRPr="00FB62F1" w:rsidRDefault="0004276C" w:rsidP="0004276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 Какие реакции называют качественными?</w:t>
      </w:r>
    </w:p>
    <w:p w14:paraId="3B03531A" w14:textId="5BC90C3D" w:rsidR="0004276C" w:rsidRDefault="0004276C" w:rsidP="00F21E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Что такое индикаторы? Какие вам известны индикаторы</w:t>
      </w:r>
      <w:bookmarkEnd w:id="32"/>
    </w:p>
    <w:p w14:paraId="45F5772C" w14:textId="77777777" w:rsidR="00371F6E" w:rsidRPr="00FB62F1" w:rsidRDefault="00371F6E" w:rsidP="00902A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C8057F" w14:textId="6B287860" w:rsidR="007B584E" w:rsidRPr="00F21EE1" w:rsidRDefault="007B584E" w:rsidP="00F21EE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bookmarkStart w:id="34" w:name="_Hlk88155434"/>
      <w:bookmarkEnd w:id="13"/>
      <w:bookmarkEnd w:id="20"/>
      <w:r w:rsidRPr="00F21EE1">
        <w:rPr>
          <w:rFonts w:ascii="Times New Roman" w:hAnsi="Times New Roman"/>
          <w:b/>
          <w:sz w:val="28"/>
          <w:szCs w:val="28"/>
          <w:lang w:eastAsia="ru-RU"/>
        </w:rPr>
        <w:t>ЛАБОРАТОРНАЯ РАБОТА №</w:t>
      </w:r>
      <w:r w:rsidR="00F21EE1">
        <w:rPr>
          <w:rFonts w:ascii="Times New Roman" w:hAnsi="Times New Roman"/>
          <w:b/>
          <w:sz w:val="28"/>
          <w:szCs w:val="28"/>
          <w:lang w:eastAsia="ru-RU"/>
        </w:rPr>
        <w:t>3</w:t>
      </w:r>
    </w:p>
    <w:p w14:paraId="0A3CE905" w14:textId="5227CDC1" w:rsidR="007B584E" w:rsidRPr="00F21EE1" w:rsidRDefault="007B584E" w:rsidP="00F21EE1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21EE1">
        <w:rPr>
          <w:rFonts w:ascii="Times New Roman" w:hAnsi="Times New Roman"/>
          <w:b/>
          <w:sz w:val="28"/>
          <w:szCs w:val="28"/>
          <w:lang w:eastAsia="ru-RU"/>
        </w:rPr>
        <w:t>Решение экспериментальных задач на идентификацию органических соединений отдельных классов</w:t>
      </w:r>
    </w:p>
    <w:p w14:paraId="47E77B47" w14:textId="77777777" w:rsidR="007B584E" w:rsidRPr="00F21EE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3D0FB57" w14:textId="5DC41F09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35" w:name="_Hlk150611015"/>
      <w:r w:rsidRPr="00FB62F1">
        <w:rPr>
          <w:rFonts w:ascii="Times New Roman" w:hAnsi="Times New Roman"/>
          <w:b/>
          <w:sz w:val="28"/>
          <w:szCs w:val="28"/>
        </w:rPr>
        <w:t>1. Цель работы:</w:t>
      </w:r>
      <w:r w:rsidRPr="00FB62F1">
        <w:rPr>
          <w:rFonts w:ascii="Times New Roman" w:hAnsi="Times New Roman"/>
          <w:sz w:val="28"/>
          <w:szCs w:val="28"/>
        </w:rPr>
        <w:t xml:space="preserve"> научиться распознавать органические вещества, используя знания о качественных реакциях.</w:t>
      </w:r>
    </w:p>
    <w:p w14:paraId="0346DFA6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50FE88C5" w14:textId="77777777" w:rsidR="007B584E" w:rsidRPr="00FB62F1" w:rsidRDefault="007B584E" w:rsidP="007B584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FB62F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4FD1C08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Для определения принадлежности неизвестного вещества к тому или иному классу соединений проводят 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функциональный (качественный) анализ</w:t>
      </w:r>
      <w:r w:rsidRPr="00FB62F1">
        <w:rPr>
          <w:rFonts w:ascii="Times New Roman" w:hAnsi="Times New Roman"/>
          <w:sz w:val="28"/>
          <w:szCs w:val="28"/>
          <w:lang w:eastAsia="ru-RU"/>
        </w:rPr>
        <w:t>.  </w:t>
      </w:r>
    </w:p>
    <w:p w14:paraId="3CD3555B" w14:textId="77777777" w:rsidR="007B584E" w:rsidRPr="00FB62F1" w:rsidRDefault="007B584E" w:rsidP="007B584E">
      <w:pPr>
        <w:shd w:val="clear" w:color="auto" w:fill="FFFFFF"/>
        <w:spacing w:after="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Запомните!</w:t>
      </w:r>
      <w:r w:rsidRPr="00FB62F1">
        <w:rPr>
          <w:rFonts w:ascii="Times New Roman" w:hAnsi="Times New Roman"/>
          <w:sz w:val="28"/>
          <w:szCs w:val="28"/>
          <w:lang w:eastAsia="ru-RU"/>
        </w:rPr>
        <w:t> </w:t>
      </w:r>
      <w:bookmarkStart w:id="36" w:name="_Hlk167214332"/>
      <w:r w:rsidRPr="00FB62F1">
        <w:rPr>
          <w:rFonts w:ascii="Times New Roman" w:hAnsi="Times New Roman"/>
          <w:sz w:val="28"/>
          <w:szCs w:val="28"/>
          <w:lang w:eastAsia="ru-RU"/>
        </w:rPr>
        <w:t>Для анализа отбирают такие реакции, в результате проведения которых происходит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изменение окраски</w:t>
      </w:r>
      <w:r w:rsidRPr="00FB62F1">
        <w:rPr>
          <w:rFonts w:ascii="Times New Roman" w:hAnsi="Times New Roman"/>
          <w:sz w:val="28"/>
          <w:szCs w:val="28"/>
          <w:lang w:eastAsia="ru-RU"/>
        </w:rPr>
        <w:t>,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выпадение осадка</w:t>
      </w:r>
      <w:r w:rsidRPr="00FB62F1">
        <w:rPr>
          <w:rFonts w:ascii="Times New Roman" w:hAnsi="Times New Roman"/>
          <w:sz w:val="28"/>
          <w:szCs w:val="28"/>
          <w:lang w:eastAsia="ru-RU"/>
        </w:rPr>
        <w:t> или </w:t>
      </w:r>
      <w:r w:rsidRPr="00FB62F1">
        <w:rPr>
          <w:rFonts w:ascii="Times New Roman" w:hAnsi="Times New Roman"/>
          <w:i/>
          <w:iCs/>
          <w:sz w:val="28"/>
          <w:szCs w:val="28"/>
          <w:lang w:eastAsia="ru-RU"/>
        </w:rPr>
        <w:t>выделение газа</w:t>
      </w:r>
      <w:r w:rsidRPr="00FB62F1">
        <w:rPr>
          <w:rFonts w:ascii="Times New Roman" w:hAnsi="Times New Roman"/>
          <w:sz w:val="28"/>
          <w:szCs w:val="28"/>
          <w:lang w:eastAsia="ru-RU"/>
        </w:rPr>
        <w:t>. Такие реакции называются</w:t>
      </w: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 качественными</w:t>
      </w:r>
      <w:r w:rsidRPr="00FB62F1">
        <w:rPr>
          <w:rFonts w:ascii="Times New Roman" w:hAnsi="Times New Roman"/>
          <w:sz w:val="28"/>
          <w:szCs w:val="28"/>
          <w:lang w:eastAsia="ru-RU"/>
        </w:rPr>
        <w:t>.</w:t>
      </w:r>
    </w:p>
    <w:p w14:paraId="127E4FE4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С их использованием проводят идентификацию веществ. Знание качественных реакций позволяет выявить существенные различия между предлагаемыми веществами. Описание таких реакций приводится ниже. Их необходимо запомнить!</w:t>
      </w:r>
    </w:p>
    <w:bookmarkEnd w:id="35"/>
    <w:p w14:paraId="12CB8A6A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кратные связи</w:t>
      </w:r>
    </w:p>
    <w:p w14:paraId="2589BAE8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бромной воды.</w:t>
      </w:r>
    </w:p>
    <w:p w14:paraId="2FD42B2D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Обесцвечивание водного раствора перманганата калия с появлением бурого осадка диоксида марганца.</w:t>
      </w:r>
    </w:p>
    <w:p w14:paraId="79892F77" w14:textId="77777777" w:rsidR="007B584E" w:rsidRPr="00FB62F1" w:rsidRDefault="007B584E" w:rsidP="007B584E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Если тройная связь находится у концевого углеродного атома, то ее можно распознать аммиачным раствором оксида серебра (I) или хлорида меди (I). В результате реакций образуются осадки.</w:t>
      </w:r>
    </w:p>
    <w:p w14:paraId="1EEEEB6F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арены</w:t>
      </w:r>
    </w:p>
    <w:p w14:paraId="4ECAB6E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При добавлении к ароматическому углеводороду формалина и концентрированной серной кислоты появляется красный осадок.</w:t>
      </w:r>
    </w:p>
    <w:p w14:paraId="51D76A86" w14:textId="77777777" w:rsidR="007B584E" w:rsidRPr="00FB62F1" w:rsidRDefault="007B584E" w:rsidP="007B584E">
      <w:pPr>
        <w:pStyle w:val="a8"/>
        <w:numPr>
          <w:ilvl w:val="0"/>
          <w:numId w:val="4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Гомологи бензола окисляются подкисленным раствором перманганата калия при нагревании, фиолетовая окраска перманганата при этом исчезает (раствор обесцвечивается). </w:t>
      </w:r>
    </w:p>
    <w:p w14:paraId="501E6FC5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спирты</w:t>
      </w:r>
    </w:p>
    <w:p w14:paraId="3AB2B148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Окисление одноатомных спиртов хромовой смесью приводит к изменению цвета с оранжевого в зеленый.</w:t>
      </w:r>
    </w:p>
    <w:p w14:paraId="7447F364" w14:textId="77777777" w:rsidR="007B584E" w:rsidRPr="00FB62F1" w:rsidRDefault="007B584E" w:rsidP="007B584E">
      <w:pPr>
        <w:pStyle w:val="a8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многоатомных спиртов со свежеприготовленным гидроксидом меди (II), в результате которой происходит растворение осадка и окрашивание раствора в ярко-синий цвет.</w:t>
      </w:r>
    </w:p>
    <w:p w14:paraId="0751342D" w14:textId="77777777" w:rsidR="007B584E" w:rsidRPr="00FB62F1" w:rsidRDefault="007B584E" w:rsidP="007B584E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фенол</w:t>
      </w:r>
    </w:p>
    <w:p w14:paraId="514B44BD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фенола с бромной водой приводит к образованию осадка белого цвета.</w:t>
      </w:r>
    </w:p>
    <w:p w14:paraId="4F98EECF" w14:textId="77777777" w:rsidR="007B584E" w:rsidRPr="00FB62F1" w:rsidRDefault="007B584E" w:rsidP="007B584E">
      <w:pPr>
        <w:pStyle w:val="a8"/>
        <w:numPr>
          <w:ilvl w:val="0"/>
          <w:numId w:val="6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 результате реакции фенола с водным раствором хлорида железа (III) образуется комплекс фиолетового цвета.</w:t>
      </w:r>
    </w:p>
    <w:p w14:paraId="390E6779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альдегидную группу</w:t>
      </w:r>
    </w:p>
    <w:p w14:paraId="78A4527D" w14:textId="12172D14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альдегида со свежеосажденным гидроксидом меди</w:t>
      </w:r>
      <w:r w:rsidR="00C71DC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B62F1">
        <w:rPr>
          <w:rFonts w:ascii="Times New Roman" w:hAnsi="Times New Roman"/>
          <w:sz w:val="28"/>
          <w:szCs w:val="28"/>
          <w:lang w:eastAsia="ru-RU"/>
        </w:rPr>
        <w:t>(II) при нагревании с образованием красного осадка оксида меди (I).</w:t>
      </w:r>
    </w:p>
    <w:p w14:paraId="52FD74D4" w14:textId="77777777" w:rsidR="007B584E" w:rsidRPr="00FB62F1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Реакция «серебряного зеркала» – взаимодействие альдегида с аммиачным раствором оксида серебра (I) ОН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[Ag(NH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3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)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vertAlign w:val="subscript"/>
          <w:lang w:eastAsia="ru-RU"/>
        </w:rPr>
        <w:t>2</w:t>
      </w:r>
      <w:r w:rsidRPr="00FB62F1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]ОН</w:t>
      </w:r>
      <w:r w:rsidRPr="00FB62F1">
        <w:rPr>
          <w:rFonts w:ascii="Times New Roman" w:hAnsi="Times New Roman"/>
          <w:sz w:val="28"/>
          <w:szCs w:val="28"/>
          <w:lang w:eastAsia="ru-RU"/>
        </w:rPr>
        <w:t> (</w:t>
      </w:r>
      <w:r w:rsidRPr="00FB62F1">
        <w:rPr>
          <w:rFonts w:ascii="Times New Roman" w:hAnsi="Times New Roman"/>
          <w:bCs/>
          <w:sz w:val="28"/>
          <w:szCs w:val="28"/>
          <w:lang w:eastAsia="ru-RU"/>
        </w:rPr>
        <w:t>реактив Толленса</w:t>
      </w:r>
      <w:r w:rsidRPr="00FB62F1">
        <w:rPr>
          <w:rFonts w:ascii="Times New Roman" w:hAnsi="Times New Roman"/>
          <w:sz w:val="28"/>
          <w:szCs w:val="28"/>
          <w:lang w:eastAsia="ru-RU"/>
        </w:rPr>
        <w:t>).</w:t>
      </w:r>
    </w:p>
    <w:p w14:paraId="6077C6C0" w14:textId="77777777" w:rsidR="007B584E" w:rsidRDefault="007B584E" w:rsidP="007B584E">
      <w:pPr>
        <w:pStyle w:val="a8"/>
        <w:numPr>
          <w:ilvl w:val="0"/>
          <w:numId w:val="7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Действие фуксинсернистой кислоты (</w:t>
      </w:r>
      <w:r w:rsidRPr="00FB62F1">
        <w:rPr>
          <w:rFonts w:ascii="Times New Roman" w:hAnsi="Times New Roman"/>
          <w:bCs/>
          <w:i/>
          <w:sz w:val="28"/>
          <w:szCs w:val="28"/>
          <w:lang w:eastAsia="ru-RU"/>
        </w:rPr>
        <w:t>реактив Шиффа</w:t>
      </w:r>
      <w:r w:rsidRPr="00FB62F1">
        <w:rPr>
          <w:rFonts w:ascii="Times New Roman" w:hAnsi="Times New Roman"/>
          <w:sz w:val="28"/>
          <w:szCs w:val="28"/>
          <w:lang w:eastAsia="ru-RU"/>
        </w:rPr>
        <w:t>) на альдегиды дает розовое окрашивание. С помощью данной реакции можно отличить альдегиды от моносахаридов, содержащих альдегидную группу.</w:t>
      </w:r>
    </w:p>
    <w:p w14:paraId="2050D24D" w14:textId="77777777" w:rsidR="00C71DC7" w:rsidRPr="00FB62F1" w:rsidRDefault="00C71DC7" w:rsidP="00C71DC7">
      <w:pPr>
        <w:pStyle w:val="a8"/>
        <w:shd w:val="clear" w:color="auto" w:fill="FFFFFF"/>
        <w:spacing w:after="12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E109681" w14:textId="77777777" w:rsidR="007B584E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карбоновые кислоты</w:t>
      </w:r>
    </w:p>
    <w:p w14:paraId="1BFB2203" w14:textId="77777777" w:rsidR="00C71DC7" w:rsidRPr="00FB62F1" w:rsidRDefault="00C71DC7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0D6ABC24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Низшие кислоты изменяют окраску индикаторов</w:t>
      </w:r>
    </w:p>
    <w:p w14:paraId="52C06C7F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растворимых кислот с гидрокарбонатом натрия приводит к выделению углекислого газа.</w:t>
      </w:r>
    </w:p>
    <w:p w14:paraId="3B0F1F8D" w14:textId="77777777" w:rsidR="007B584E" w:rsidRPr="00FB62F1" w:rsidRDefault="007B584E" w:rsidP="007B584E">
      <w:pPr>
        <w:pStyle w:val="a8"/>
        <w:numPr>
          <w:ilvl w:val="0"/>
          <w:numId w:val="8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Муравьиная кислота дает реакцию «серебряного зеркала» и окисляется раствором перманганата калия с выделением углекислого газа.</w:t>
      </w:r>
    </w:p>
    <w:p w14:paraId="4E3A2EC7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Реакция на анилин</w:t>
      </w:r>
    </w:p>
    <w:p w14:paraId="292157DE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12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sz w:val="28"/>
          <w:szCs w:val="28"/>
          <w:lang w:eastAsia="ru-RU"/>
        </w:rPr>
        <w:t>Взаимодействие водного раствора анилина с насыщенным раствором хлорной извести дает сине-фиолетовое окрашивание.</w:t>
      </w:r>
    </w:p>
    <w:p w14:paraId="7F34B5BD" w14:textId="77777777" w:rsidR="007B584E" w:rsidRPr="00FB62F1" w:rsidRDefault="007B584E" w:rsidP="007B584E">
      <w:pPr>
        <w:pStyle w:val="a8"/>
        <w:shd w:val="clear" w:color="auto" w:fill="FFFFFF"/>
        <w:spacing w:after="12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bCs/>
          <w:sz w:val="28"/>
          <w:szCs w:val="28"/>
          <w:lang w:eastAsia="ru-RU"/>
        </w:rPr>
        <w:t>Реакции на белки</w:t>
      </w:r>
    </w:p>
    <w:p w14:paraId="242D088D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Ксантопротеиновая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образование желтого осадка при взаимодействии белка с концентрированной азотной кислотой.</w:t>
      </w:r>
    </w:p>
    <w:p w14:paraId="6EADCA7C" w14:textId="77777777" w:rsidR="007B584E" w:rsidRPr="00FB62F1" w:rsidRDefault="007B584E" w:rsidP="007B584E">
      <w:pPr>
        <w:pStyle w:val="a8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62F1">
        <w:rPr>
          <w:rFonts w:ascii="Times New Roman" w:hAnsi="Times New Roman"/>
          <w:b/>
          <w:i/>
          <w:iCs/>
          <w:sz w:val="28"/>
          <w:szCs w:val="28"/>
          <w:lang w:eastAsia="ru-RU"/>
        </w:rPr>
        <w:t>Биуретовая</w:t>
      </w:r>
      <w:r w:rsidRPr="00FB62F1">
        <w:rPr>
          <w:rFonts w:ascii="Times New Roman" w:hAnsi="Times New Roman"/>
          <w:b/>
          <w:sz w:val="28"/>
          <w:szCs w:val="28"/>
          <w:lang w:eastAsia="ru-RU"/>
        </w:rPr>
        <w:t>:</w:t>
      </w:r>
      <w:r w:rsidRPr="00FB62F1">
        <w:rPr>
          <w:rFonts w:ascii="Times New Roman" w:hAnsi="Times New Roman"/>
          <w:sz w:val="28"/>
          <w:szCs w:val="28"/>
          <w:lang w:eastAsia="ru-RU"/>
        </w:rPr>
        <w:t xml:space="preserve"> взаимодействии белка с раствором медного купороса и избытком щелочи дает красно-фиолетовое окрашивание.</w:t>
      </w:r>
    </w:p>
    <w:p w14:paraId="1C3DD8E8" w14:textId="77777777" w:rsidR="007B584E" w:rsidRPr="00FB62F1" w:rsidRDefault="007B584E" w:rsidP="007B584E">
      <w:pPr>
        <w:pStyle w:val="a8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6F87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FB62F1">
        <w:rPr>
          <w:rFonts w:ascii="Times New Roman" w:hAnsi="Times New Roman"/>
          <w:sz w:val="28"/>
          <w:szCs w:val="28"/>
        </w:rPr>
        <w:t>штатив с пробирками, пробирочные зажимы, ножницы.</w:t>
      </w:r>
    </w:p>
    <w:p w14:paraId="0566282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FB62F1">
        <w:rPr>
          <w:rFonts w:ascii="Times New Roman" w:hAnsi="Times New Roman"/>
          <w:sz w:val="28"/>
          <w:szCs w:val="28"/>
        </w:rPr>
        <w:t>растворы сульфата меди, гидроксида натрия; бромной воды, перманганата калия, глюкозы; уксусная и олеиновая кислоты, растительное и машинное масла; глицерин, белок, этиловый спирт.</w:t>
      </w:r>
    </w:p>
    <w:p w14:paraId="3B1F018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3. Задание</w:t>
      </w:r>
    </w:p>
    <w:p w14:paraId="2F89D1E9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5546B0E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13FCB4C2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60AF241B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3.4. Подготовьте форму отчёта.</w:t>
      </w:r>
    </w:p>
    <w:p w14:paraId="3A09116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4. Выполнение работы:</w:t>
      </w:r>
    </w:p>
    <w:p w14:paraId="08ED5DFC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1</w:t>
      </w:r>
    </w:p>
    <w:p w14:paraId="153B3D8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Налейте в пробирки по 2 мл уксусной и олеиновой кислоты. Добавьте в каждую пробирку немного бромной воды. 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 xml:space="preserve">Что вы наблюдаете? </w:t>
      </w:r>
    </w:p>
    <w:p w14:paraId="1CB51C1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6B04993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1.2. В одной пробирке содержится машинное масло, полученное из нефти, а в другой – растительное. К содержимому каждой пробирки добавьте н</w:t>
      </w:r>
      <w:r>
        <w:rPr>
          <w:rFonts w:ascii="Times New Roman" w:hAnsi="Times New Roman"/>
          <w:sz w:val="28"/>
          <w:szCs w:val="28"/>
        </w:rPr>
        <w:t>е</w:t>
      </w:r>
      <w:r w:rsidRPr="00FB62F1">
        <w:rPr>
          <w:rFonts w:ascii="Times New Roman" w:hAnsi="Times New Roman"/>
          <w:sz w:val="28"/>
          <w:szCs w:val="28"/>
        </w:rPr>
        <w:t xml:space="preserve">сколько капель раствора перманганата калия. Что вы наблюдаете? </w:t>
      </w:r>
    </w:p>
    <w:p w14:paraId="057A3A80" w14:textId="7236A122" w:rsidR="007B584E" w:rsidRPr="00FB62F1" w:rsidRDefault="007B584E" w:rsidP="001D1F6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Объясните полученный результат.</w:t>
      </w:r>
    </w:p>
    <w:p w14:paraId="3D22E285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2</w:t>
      </w:r>
    </w:p>
    <w:p w14:paraId="7E58CD9F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Выданы пробирки с растворами, в одном из которых содержится глицерин,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а в другом – белок.</w:t>
      </w:r>
    </w:p>
    <w:p w14:paraId="2FD54DA4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2.1. Налейте в пробирку немного раствора сульфата меди, прилейте раствор гидроксида натрия. Что вы наблюдаете? Напишите уравнения реакций образования осадка гидроксида меди в молекулярном, полном и сокращённом ионном виде.</w:t>
      </w:r>
    </w:p>
    <w:p w14:paraId="2510503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2.2. Прилейте свежеприготовленный осадок гидроксида меди в пробирки с глицерином и белком. Запишите ваши наблюдения. Сделайте вывод.</w:t>
      </w:r>
    </w:p>
    <w:p w14:paraId="7DE30ED2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3</w:t>
      </w:r>
    </w:p>
    <w:p w14:paraId="0ABC8641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Получите свежеосаждённый гидроксид меди. Разделите его на две пробирки. </w:t>
      </w:r>
    </w:p>
    <w:p w14:paraId="7D7717B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В первую пробирку с гидроксидом меди прилейте немного раствора глюкозы. Наблюдайте образование ярко-синего раствора глюконата меди. </w:t>
      </w:r>
    </w:p>
    <w:p w14:paraId="5CD6D3B3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Вторую пробирку с осадком гидроксида меди поместите в пробиркодержатель, добавьте немного раствора глюкозы и нагрейте. Наблюдайте образование кирпично-красного осадка оксида меди (</w:t>
      </w:r>
      <w:r w:rsidRPr="00FB62F1">
        <w:rPr>
          <w:rFonts w:ascii="Times New Roman" w:hAnsi="Times New Roman"/>
          <w:sz w:val="28"/>
          <w:szCs w:val="28"/>
          <w:lang w:val="en-US"/>
        </w:rPr>
        <w:t>I</w:t>
      </w:r>
      <w:r w:rsidRPr="00FB62F1">
        <w:rPr>
          <w:rFonts w:ascii="Times New Roman" w:hAnsi="Times New Roman"/>
          <w:sz w:val="28"/>
          <w:szCs w:val="28"/>
        </w:rPr>
        <w:t>).</w:t>
      </w:r>
    </w:p>
    <w:p w14:paraId="388467A6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Сделайте вывод о двойственной функции глюкозы.</w:t>
      </w:r>
    </w:p>
    <w:p w14:paraId="4A891B2E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E47F51" w14:textId="77777777" w:rsidR="007B584E" w:rsidRPr="00FB62F1" w:rsidRDefault="007B584E" w:rsidP="007B584E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Опыт 4</w:t>
      </w:r>
    </w:p>
    <w:p w14:paraId="40F5047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В пяти пронумерованных пробирках даны следующие вещества без надписей: этанол, уксусная кислота, глюкоза, глицерин. Опытным путём определите каждое из выданных веществ. Результаты оформите в таблицу:</w:t>
      </w:r>
    </w:p>
    <w:p w14:paraId="12B9325C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65"/>
        <w:gridCol w:w="2486"/>
        <w:gridCol w:w="5386"/>
      </w:tblGrid>
      <w:tr w:rsidR="007B584E" w:rsidRPr="00FB62F1" w14:paraId="4A01CDAB" w14:textId="77777777" w:rsidTr="002D7DE6">
        <w:tc>
          <w:tcPr>
            <w:tcW w:w="1252" w:type="dxa"/>
          </w:tcPr>
          <w:p w14:paraId="65CDA0D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№       пробирки</w:t>
            </w:r>
          </w:p>
        </w:tc>
        <w:tc>
          <w:tcPr>
            <w:tcW w:w="2511" w:type="dxa"/>
          </w:tcPr>
          <w:p w14:paraId="1C9FC1B4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Вещество</w:t>
            </w:r>
          </w:p>
        </w:tc>
        <w:tc>
          <w:tcPr>
            <w:tcW w:w="5474" w:type="dxa"/>
          </w:tcPr>
          <w:p w14:paraId="37D6E451" w14:textId="77777777" w:rsidR="007B584E" w:rsidRPr="00FB62F1" w:rsidRDefault="007B584E" w:rsidP="002D7DE6">
            <w:pPr>
              <w:spacing w:after="0"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Уравнение реакции</w:t>
            </w:r>
          </w:p>
        </w:tc>
      </w:tr>
      <w:tr w:rsidR="007B584E" w:rsidRPr="00FB62F1" w14:paraId="335A2181" w14:textId="77777777" w:rsidTr="002D7DE6">
        <w:tc>
          <w:tcPr>
            <w:tcW w:w="1252" w:type="dxa"/>
          </w:tcPr>
          <w:p w14:paraId="423BF595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11493484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4070683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6CF9A9E4" w14:textId="77777777" w:rsidTr="002D7DE6">
        <w:tc>
          <w:tcPr>
            <w:tcW w:w="1252" w:type="dxa"/>
          </w:tcPr>
          <w:p w14:paraId="23C41573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3477B079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6EB9E7AC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B584E" w:rsidRPr="00FB62F1" w14:paraId="5CE76B40" w14:textId="77777777" w:rsidTr="002D7DE6">
        <w:tc>
          <w:tcPr>
            <w:tcW w:w="1252" w:type="dxa"/>
          </w:tcPr>
          <w:p w14:paraId="40F78C22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1" w:type="dxa"/>
          </w:tcPr>
          <w:p w14:paraId="73C7DB60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74" w:type="dxa"/>
          </w:tcPr>
          <w:p w14:paraId="5537E8B6" w14:textId="77777777" w:rsidR="007B584E" w:rsidRPr="00FB62F1" w:rsidRDefault="007B584E" w:rsidP="002D7DE6">
            <w:pPr>
              <w:spacing w:after="0" w:line="276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36"/>
    <w:p w14:paraId="350A6DFD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 </w:t>
      </w:r>
    </w:p>
    <w:p w14:paraId="6C2A406D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BF6744F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FB62F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28D8C4F4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5.1. Название работы.</w:t>
      </w:r>
    </w:p>
    <w:p w14:paraId="1F089EB5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5.2. Цель работы.</w:t>
      </w:r>
    </w:p>
    <w:p w14:paraId="28BD45F8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5.3. Перечень необходимого оборудования.</w:t>
      </w:r>
    </w:p>
    <w:p w14:paraId="00320820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5.4. Краткое описание проделанных операций по распознаванию предложенных веществ и уравнения реакций</w:t>
      </w:r>
    </w:p>
    <w:p w14:paraId="1A6E5C9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5.5. Ответы на контрольные вопросы.</w:t>
      </w:r>
    </w:p>
    <w:p w14:paraId="16E3B43A" w14:textId="77777777" w:rsidR="007B584E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5.6. Вывод о проделанной работе.</w:t>
      </w:r>
    </w:p>
    <w:p w14:paraId="2A3375AF" w14:textId="77777777" w:rsidR="00C71DC7" w:rsidRPr="00FB62F1" w:rsidRDefault="00C71DC7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885D7F7" w14:textId="77777777" w:rsidR="007B584E" w:rsidRPr="00FB62F1" w:rsidRDefault="007B584E" w:rsidP="007B584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01BAE1ED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1.</w:t>
      </w:r>
      <w:r w:rsidRPr="00FB62F1">
        <w:rPr>
          <w:rFonts w:ascii="Times New Roman" w:hAnsi="Times New Roman"/>
          <w:b/>
          <w:sz w:val="28"/>
          <w:szCs w:val="28"/>
        </w:rPr>
        <w:t xml:space="preserve"> </w:t>
      </w:r>
      <w:r w:rsidRPr="00FB62F1">
        <w:rPr>
          <w:rFonts w:ascii="Times New Roman" w:hAnsi="Times New Roman"/>
          <w:sz w:val="28"/>
          <w:szCs w:val="28"/>
        </w:rPr>
        <w:t>Как называются реакции, с помощью которых можно распознать вещества?</w:t>
      </w:r>
    </w:p>
    <w:p w14:paraId="7979F9D1" w14:textId="77777777" w:rsidR="007B584E" w:rsidRPr="00FB62F1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2. По каким признакам можно определить, что произошла химическая реакция?</w:t>
      </w:r>
    </w:p>
    <w:p w14:paraId="44119D1B" w14:textId="61CE7857" w:rsidR="00C71DC7" w:rsidRDefault="007B584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3. Как доказать опытным путём, что картофель и хлеб содержат крахмал, а спелое яблоко – глюкозу? </w:t>
      </w:r>
    </w:p>
    <w:p w14:paraId="48EB8CFA" w14:textId="0F8C37D4" w:rsidR="00D53CEE" w:rsidRDefault="00D53CE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466DCD" w14:textId="77777777" w:rsidR="00D53CEE" w:rsidRDefault="00D53CEE" w:rsidP="007B58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7FD9585" w14:textId="71CBBDA0" w:rsidR="009A4BD1" w:rsidRPr="009A4BD1" w:rsidRDefault="009A4BD1" w:rsidP="009A4BD1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ЛАБОРАТОРНАЯ РАБОТА №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19D9016A" w14:textId="3518068A" w:rsid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Решение экспериментальных задач по распознаванию</w:t>
      </w:r>
    </w:p>
    <w:p w14:paraId="4B3F5B48" w14:textId="077B2221" w:rsidR="009A4BD1" w:rsidRPr="009A4BD1" w:rsidRDefault="009A4BD1" w:rsidP="009A4BD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пластмасс и волокон</w:t>
      </w:r>
    </w:p>
    <w:p w14:paraId="589DB4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1. Цель работы:</w:t>
      </w:r>
      <w:r w:rsidRPr="009A4BD1">
        <w:rPr>
          <w:rFonts w:ascii="Times New Roman" w:hAnsi="Times New Roman"/>
          <w:sz w:val="28"/>
          <w:szCs w:val="28"/>
        </w:rPr>
        <w:t xml:space="preserve"> научиться распознавать наиболее распространённые в быту пластмассы и волокна.</w:t>
      </w:r>
    </w:p>
    <w:p w14:paraId="351F4FD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2. Пояснения к работе</w:t>
      </w:r>
    </w:p>
    <w:p w14:paraId="0D47360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sz w:val="28"/>
          <w:szCs w:val="28"/>
        </w:rPr>
        <w:t>2.1. Краткие теоретические сведения</w:t>
      </w:r>
    </w:p>
    <w:p w14:paraId="7FEFE66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 xml:space="preserve">Пластмассами </w:t>
      </w:r>
      <w:r w:rsidRPr="009A4BD1">
        <w:rPr>
          <w:rFonts w:ascii="Times New Roman" w:hAnsi="Times New Roman"/>
          <w:bCs/>
          <w:i/>
          <w:sz w:val="28"/>
          <w:szCs w:val="28"/>
        </w:rPr>
        <w:t>называют материалы, изготовляемые на основе полимеров, способные приобретать при нагревании заданную форму и сохранять её после охлаждения.</w:t>
      </w:r>
    </w:p>
    <w:p w14:paraId="316805E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 xml:space="preserve">Пластмассы, которые обратимо твердеют и размягчаются, называют </w:t>
      </w:r>
      <w:r w:rsidRPr="009A4BD1">
        <w:rPr>
          <w:rFonts w:ascii="Times New Roman" w:hAnsi="Times New Roman"/>
          <w:bCs/>
          <w:i/>
          <w:sz w:val="28"/>
          <w:szCs w:val="28"/>
        </w:rPr>
        <w:t>термопластами</w:t>
      </w:r>
      <w:r w:rsidRPr="009A4BD1">
        <w:rPr>
          <w:rFonts w:ascii="Times New Roman" w:hAnsi="Times New Roman"/>
          <w:bCs/>
          <w:sz w:val="28"/>
          <w:szCs w:val="28"/>
        </w:rPr>
        <w:t>.  К ним относятся: полиэтилен, полистирол, поливинилхлорид, полиамиды.</w:t>
      </w:r>
    </w:p>
    <w:p w14:paraId="7EB6E67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Пластмассы, которые уже нельзя возвратить в вязко-текучее состояние нагреванием или растворением, называют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реактопластами</w:t>
      </w:r>
      <w:r w:rsidRPr="009A4BD1">
        <w:rPr>
          <w:rFonts w:ascii="Times New Roman" w:hAnsi="Times New Roman"/>
          <w:bCs/>
          <w:sz w:val="28"/>
          <w:szCs w:val="28"/>
        </w:rPr>
        <w:t>. К ним относятся: фенолформальдегидные, карбамидные и полиэфирные смолы.</w:t>
      </w:r>
    </w:p>
    <w:p w14:paraId="49B3B5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i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– это полимеры линейного строения, которые пригодны для изготовления нитей, жгутов, текстильных материалов.</w:t>
      </w:r>
    </w:p>
    <w:p w14:paraId="0E5336C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Природные волокна</w:t>
      </w:r>
      <w:r w:rsidRPr="009A4BD1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9A4BD1">
        <w:rPr>
          <w:rFonts w:ascii="Times New Roman" w:hAnsi="Times New Roman"/>
          <w:bCs/>
          <w:sz w:val="28"/>
          <w:szCs w:val="28"/>
        </w:rPr>
        <w:t>по происхождению делят на:</w:t>
      </w:r>
    </w:p>
    <w:p w14:paraId="2969ED1A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растительные (хлопок, лён, пенька и т.д.);</w:t>
      </w:r>
    </w:p>
    <w:p w14:paraId="5FB9D2BD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животные (шерсть, шёлк);</w:t>
      </w:r>
    </w:p>
    <w:p w14:paraId="76D683C2" w14:textId="77777777" w:rsidR="009A4BD1" w:rsidRPr="009A4BD1" w:rsidRDefault="009A4BD1" w:rsidP="009A4BD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минеральные (асбест)</w:t>
      </w:r>
    </w:p>
    <w:p w14:paraId="1E89A7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/>
          <w:bCs/>
          <w:i/>
          <w:sz w:val="28"/>
          <w:szCs w:val="28"/>
        </w:rPr>
        <w:t>Химические волокна</w:t>
      </w:r>
      <w:r w:rsidRPr="009A4BD1">
        <w:rPr>
          <w:rFonts w:ascii="Times New Roman" w:hAnsi="Times New Roman"/>
          <w:bCs/>
          <w:sz w:val="28"/>
          <w:szCs w:val="28"/>
        </w:rPr>
        <w:t xml:space="preserve"> подразделяют на:</w:t>
      </w:r>
    </w:p>
    <w:p w14:paraId="21E34E19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искусственные, которые получают из природных полимеров, главным образом, из целлюлозы, и её эфиров (вискозные, ацетатные волокна и др.)</w:t>
      </w:r>
    </w:p>
    <w:p w14:paraId="2837DFDD" w14:textId="77777777" w:rsidR="009A4BD1" w:rsidRPr="009A4BD1" w:rsidRDefault="009A4BD1" w:rsidP="009A4BD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Cs/>
          <w:sz w:val="28"/>
          <w:szCs w:val="28"/>
        </w:rPr>
        <w:t>синтетические, которые получают из синтетических полимеров (капрон, лавсан, энант, нейлон и др.)</w:t>
      </w:r>
      <w:r w:rsidRPr="009A4BD1">
        <w:rPr>
          <w:rFonts w:ascii="Times New Roman" w:hAnsi="Times New Roman"/>
          <w:sz w:val="28"/>
          <w:szCs w:val="28"/>
        </w:rPr>
        <w:t xml:space="preserve"> </w:t>
      </w:r>
    </w:p>
    <w:p w14:paraId="0293DF6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Испытание в пламени горелки является одним из характерных приёмов</w:t>
      </w:r>
    </w:p>
    <w:p w14:paraId="7DEE3C2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определения неизвестных волокон. Одни волокна горят быстро, другие медленно, некоторые горят коптящим пламенем, третьи не горят вне зоны пламени и т. п.</w:t>
      </w:r>
    </w:p>
    <w:p w14:paraId="37864D7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Обратите внимание на остаток горения: одни волокна при горении образуют различной плотности и окраски шарики, другие оставляют пепел. Характерными для определения волокна являются запахи, ощущаемые при горении: запах жжёной бумаги, запах жжёных перьев и другие.</w:t>
      </w:r>
    </w:p>
    <w:p w14:paraId="36564F3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2965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2.2. Оборудование: </w:t>
      </w:r>
      <w:r w:rsidRPr="009A4BD1">
        <w:rPr>
          <w:rFonts w:ascii="Times New Roman" w:hAnsi="Times New Roman"/>
          <w:sz w:val="28"/>
          <w:szCs w:val="28"/>
        </w:rPr>
        <w:t>штатив с пробирками, стеклянные трубки, пинцет, пробирочные зажимы, ножницы, медная проволока.</w:t>
      </w:r>
    </w:p>
    <w:p w14:paraId="572B3AA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2.3. Реактивы: </w:t>
      </w:r>
      <w:r w:rsidRPr="009A4BD1">
        <w:rPr>
          <w:rFonts w:ascii="Times New Roman" w:hAnsi="Times New Roman"/>
          <w:sz w:val="28"/>
          <w:szCs w:val="28"/>
        </w:rPr>
        <w:t>образцы пластмасс и волокон в пронумерованных пакетах, 10%-ный раствор гидроксида натрия, серная кислота (конц.) ацетон, универсальная лакмусовая бумага.</w:t>
      </w:r>
    </w:p>
    <w:p w14:paraId="3077037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3. Задание</w:t>
      </w:r>
    </w:p>
    <w:p w14:paraId="60CCFFC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7" w:name="_Hlk40652223"/>
      <w:r w:rsidRPr="009A4BD1">
        <w:rPr>
          <w:rFonts w:ascii="Times New Roman" w:hAnsi="Times New Roman"/>
          <w:sz w:val="28"/>
          <w:szCs w:val="28"/>
        </w:rPr>
        <w:t>3.1. Самостоятельно изучите методические рекомендации по проведению лабораторной работы.</w:t>
      </w:r>
    </w:p>
    <w:p w14:paraId="337CCEA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3.2. Поставьте и проведите эксперимент.</w:t>
      </w:r>
    </w:p>
    <w:p w14:paraId="560FDAD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3.3. Подготовьте ответы на контрольные вопросы.</w:t>
      </w:r>
    </w:p>
    <w:p w14:paraId="394A661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3.4. Подготовьте форму отчёта.</w:t>
      </w:r>
    </w:p>
    <w:bookmarkEnd w:id="37"/>
    <w:p w14:paraId="763B0B8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4. Выполнение работы</w:t>
      </w:r>
    </w:p>
    <w:p w14:paraId="5235C9A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Определите, что содержится в каждом из предложенных вам пакетов, пользуясь приведёнными в таблице сведениями о пластмассах.</w:t>
      </w:r>
    </w:p>
    <w:p w14:paraId="7484F6E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C0219A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1</w:t>
      </w:r>
    </w:p>
    <w:p w14:paraId="679FB63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пластмасс</w:t>
      </w:r>
    </w:p>
    <w:p w14:paraId="751E814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E5228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пластмасс (без надписей):</w:t>
      </w:r>
    </w:p>
    <w:p w14:paraId="20F160B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6718B4C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фенопласт                          а) поливинилхлорид</w:t>
      </w:r>
    </w:p>
    <w:p w14:paraId="39DB539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целлулоид                          б) полистирол</w:t>
      </w:r>
    </w:p>
    <w:p w14:paraId="2E237F6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полиэтилен                        в) полиметилметакрилат</w:t>
      </w:r>
    </w:p>
    <w:p w14:paraId="22DB9CA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капрон                                г) целлулоид</w:t>
      </w:r>
    </w:p>
    <w:p w14:paraId="5E15DE1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1.1. Исследуйте физические свойства предложенных пластмасс:</w:t>
      </w:r>
    </w:p>
    <w:p w14:paraId="07F67C1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16024BE1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твёрдость, механическую прочность;</w:t>
      </w:r>
    </w:p>
    <w:p w14:paraId="7125B6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электрическую проводимость;</w:t>
      </w:r>
    </w:p>
    <w:p w14:paraId="4EE87BA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термопластичность.</w:t>
      </w:r>
    </w:p>
    <w:p w14:paraId="47DD1E7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1.2. Исследуйте химические свойства пластмасс:</w:t>
      </w:r>
    </w:p>
    <w:p w14:paraId="08E6C9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стойкость по отношению к кислотам и щелочам;</w:t>
      </w:r>
    </w:p>
    <w:p w14:paraId="18BF6B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поведение в пламени спиртовки: горючесть в пламени, характер пламени, продолжает ли пластмасса гореть вне пламени, образование газообразных веществ при горении (разложении), запах.</w:t>
      </w:r>
    </w:p>
    <w:p w14:paraId="02855C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Результаты исследования физических и химических свойств пластмасс запишите в таблицу по форме:</w:t>
      </w:r>
    </w:p>
    <w:p w14:paraId="5127F1E0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807"/>
        <w:gridCol w:w="2911"/>
        <w:gridCol w:w="2814"/>
      </w:tblGrid>
      <w:tr w:rsidR="009A4BD1" w:rsidRPr="009A4BD1" w14:paraId="067987F3" w14:textId="77777777" w:rsidTr="00C0538A">
        <w:tc>
          <w:tcPr>
            <w:tcW w:w="709" w:type="dxa"/>
          </w:tcPr>
          <w:p w14:paraId="0476F1D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№ №</w:t>
            </w:r>
          </w:p>
          <w:p w14:paraId="6228E9A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2843" w:type="dxa"/>
          </w:tcPr>
          <w:p w14:paraId="56985AA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Пластмасса               (химическая формула)</w:t>
            </w:r>
          </w:p>
        </w:tc>
        <w:tc>
          <w:tcPr>
            <w:tcW w:w="2953" w:type="dxa"/>
          </w:tcPr>
          <w:p w14:paraId="2DDA67E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Физические </w:t>
            </w:r>
          </w:p>
          <w:p w14:paraId="2ECFC07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  <w:tc>
          <w:tcPr>
            <w:tcW w:w="2851" w:type="dxa"/>
          </w:tcPr>
          <w:p w14:paraId="7318332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Химические</w:t>
            </w:r>
          </w:p>
          <w:p w14:paraId="026F64C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свойства</w:t>
            </w:r>
          </w:p>
        </w:tc>
      </w:tr>
      <w:tr w:rsidR="009A4BD1" w:rsidRPr="009A4BD1" w14:paraId="6414E6D8" w14:textId="77777777" w:rsidTr="00C0538A">
        <w:tc>
          <w:tcPr>
            <w:tcW w:w="709" w:type="dxa"/>
          </w:tcPr>
          <w:p w14:paraId="7F6139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3" w:type="dxa"/>
          </w:tcPr>
          <w:p w14:paraId="4FE65FF0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53FB63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6E23879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5C3A3882" w14:textId="77777777" w:rsidTr="00C0538A">
        <w:tc>
          <w:tcPr>
            <w:tcW w:w="709" w:type="dxa"/>
          </w:tcPr>
          <w:p w14:paraId="10E8E1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3" w:type="dxa"/>
          </w:tcPr>
          <w:p w14:paraId="5122E74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310241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5D45DCF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79B1CE4C" w14:textId="77777777" w:rsidTr="00C0538A">
        <w:tc>
          <w:tcPr>
            <w:tcW w:w="709" w:type="dxa"/>
          </w:tcPr>
          <w:p w14:paraId="4096B21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43" w:type="dxa"/>
          </w:tcPr>
          <w:p w14:paraId="703ACE2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53" w:type="dxa"/>
          </w:tcPr>
          <w:p w14:paraId="1B04B2E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1" w:type="dxa"/>
          </w:tcPr>
          <w:p w14:paraId="1E4FE28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5442C7A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36B0955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Опыт 2</w:t>
      </w:r>
    </w:p>
    <w:p w14:paraId="0C51C08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Исследование свойств волокон</w:t>
      </w:r>
    </w:p>
    <w:p w14:paraId="3753827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9C0C20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Вам выданы четыре пакетика с образцами волокон (без надписей):</w:t>
      </w:r>
    </w:p>
    <w:p w14:paraId="12E08C9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</w:t>
      </w:r>
      <w:r w:rsidRPr="009A4BD1">
        <w:rPr>
          <w:rFonts w:ascii="Times New Roman" w:hAnsi="Times New Roman"/>
          <w:b/>
          <w:sz w:val="28"/>
          <w:szCs w:val="28"/>
        </w:rPr>
        <w:t xml:space="preserve">Вариант </w:t>
      </w:r>
      <w:r w:rsidRPr="009A4BD1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9A4BD1"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14:paraId="4B7E54F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вискозное волокно              а) хлопчатобумажное волокно</w:t>
      </w:r>
    </w:p>
    <w:p w14:paraId="488E9F4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нитрон                                  б) ацетатное волокно</w:t>
      </w:r>
    </w:p>
    <w:p w14:paraId="2282852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шерсть                                  в) хлорин</w:t>
      </w:r>
    </w:p>
    <w:p w14:paraId="043AC86B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лавсан                                   г) капрон</w:t>
      </w:r>
    </w:p>
    <w:p w14:paraId="5E275A8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2.1. Исследуйте физические свойства предложенных синтетических волокон:</w:t>
      </w:r>
    </w:p>
    <w:p w14:paraId="26C8ECF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внешний вид;</w:t>
      </w:r>
    </w:p>
    <w:p w14:paraId="0536DC1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способность плавиться (в пробирке или предметном стекле);</w:t>
      </w:r>
    </w:p>
    <w:p w14:paraId="24A5AEC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способность растворяться в органическом растворителе.</w:t>
      </w:r>
    </w:p>
    <w:p w14:paraId="032ED506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AEFA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2.2. Исследуйте химические свойства волокон:</w:t>
      </w:r>
    </w:p>
    <w:p w14:paraId="71D2D0B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а) действие на волокна серной кислоты;</w:t>
      </w:r>
    </w:p>
    <w:p w14:paraId="3F9D79C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б) действие на волокна уксусной кислоты;</w:t>
      </w:r>
    </w:p>
    <w:p w14:paraId="1755D92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в) действие на волокна раствора щёлочи;</w:t>
      </w:r>
    </w:p>
    <w:p w14:paraId="5379864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г) испытание в пламени горелки.</w:t>
      </w:r>
    </w:p>
    <w:p w14:paraId="782190C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Полученные результаты оформите в виде таблицы: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5"/>
        <w:gridCol w:w="2549"/>
        <w:gridCol w:w="1468"/>
        <w:gridCol w:w="1459"/>
        <w:gridCol w:w="1453"/>
        <w:gridCol w:w="1603"/>
      </w:tblGrid>
      <w:tr w:rsidR="009A4BD1" w:rsidRPr="009A4BD1" w14:paraId="3AEDB860" w14:textId="77777777" w:rsidTr="00C0538A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3ABC48E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</w:p>
          <w:p w14:paraId="6446D17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  <w:r w:rsidRPr="009A4BD1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9A4BD1">
              <w:rPr>
                <w:rFonts w:ascii="Times New Roman" w:hAnsi="Times New Roman"/>
                <w:sz w:val="28"/>
                <w:szCs w:val="28"/>
              </w:rPr>
              <w:t>п</w:t>
            </w:r>
          </w:p>
          <w:p w14:paraId="0BDE978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 w:val="restart"/>
          </w:tcPr>
          <w:p w14:paraId="7566D81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Волокно</w:t>
            </w:r>
          </w:p>
          <w:p w14:paraId="057D25A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(химическая формула)</w:t>
            </w:r>
          </w:p>
        </w:tc>
        <w:tc>
          <w:tcPr>
            <w:tcW w:w="4469" w:type="dxa"/>
            <w:gridSpan w:val="3"/>
            <w:tcBorders>
              <w:bottom w:val="single" w:sz="4" w:space="0" w:color="auto"/>
            </w:tcBorders>
          </w:tcPr>
          <w:p w14:paraId="2D1B3B96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Действия на волокна</w:t>
            </w:r>
          </w:p>
        </w:tc>
        <w:tc>
          <w:tcPr>
            <w:tcW w:w="1604" w:type="dxa"/>
            <w:vMerge w:val="restart"/>
          </w:tcPr>
          <w:p w14:paraId="08C9A5E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Результаты испытания в пламени</w:t>
            </w:r>
          </w:p>
        </w:tc>
      </w:tr>
      <w:tr w:rsidR="009A4BD1" w:rsidRPr="009A4BD1" w14:paraId="7EAE8E55" w14:textId="77777777" w:rsidTr="00C0538A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</w:tcBorders>
            <w:vAlign w:val="center"/>
          </w:tcPr>
          <w:p w14:paraId="4CC71C9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4" w:type="dxa"/>
            <w:vMerge/>
            <w:vAlign w:val="center"/>
          </w:tcPr>
          <w:p w14:paraId="0DA05494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4" w:space="0" w:color="auto"/>
            </w:tcBorders>
          </w:tcPr>
          <w:p w14:paraId="5AD95A1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</w:tcPr>
          <w:p w14:paraId="5F61807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auto"/>
            </w:tcBorders>
          </w:tcPr>
          <w:p w14:paraId="3A8A2ED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  <w:vMerge/>
            <w:vAlign w:val="center"/>
          </w:tcPr>
          <w:p w14:paraId="6233F79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01A89DB1" w14:textId="77777777" w:rsidTr="00C0538A">
        <w:tc>
          <w:tcPr>
            <w:tcW w:w="709" w:type="dxa"/>
          </w:tcPr>
          <w:p w14:paraId="09974659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4" w:type="dxa"/>
          </w:tcPr>
          <w:p w14:paraId="0B72745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40E6D7D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2F26A6E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58E9E151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1F75B4D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25E81EF2" w14:textId="77777777" w:rsidTr="00C0538A">
        <w:tc>
          <w:tcPr>
            <w:tcW w:w="709" w:type="dxa"/>
          </w:tcPr>
          <w:p w14:paraId="3CB6382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4" w:type="dxa"/>
          </w:tcPr>
          <w:p w14:paraId="3594705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1AA635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755050E7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253CB70A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2546BDB2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4BD1" w:rsidRPr="009A4BD1" w14:paraId="399C99FC" w14:textId="77777777" w:rsidTr="00C0538A">
        <w:tc>
          <w:tcPr>
            <w:tcW w:w="709" w:type="dxa"/>
          </w:tcPr>
          <w:p w14:paraId="54F7F61D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A4BD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4" w:type="dxa"/>
          </w:tcPr>
          <w:p w14:paraId="47A9AC53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6" w:type="dxa"/>
          </w:tcPr>
          <w:p w14:paraId="5344B44F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14:paraId="0DC61178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4" w:type="dxa"/>
          </w:tcPr>
          <w:p w14:paraId="0298E91C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4" w:type="dxa"/>
          </w:tcPr>
          <w:p w14:paraId="3F3399B5" w14:textId="77777777" w:rsidR="009A4BD1" w:rsidRPr="009A4BD1" w:rsidRDefault="009A4BD1" w:rsidP="009A4B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7CC323C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B011E4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 xml:space="preserve">5. Содержание отчета </w:t>
      </w:r>
    </w:p>
    <w:p w14:paraId="20AB5FD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 xml:space="preserve">Отчёт должен содержать: </w:t>
      </w:r>
    </w:p>
    <w:p w14:paraId="6987EF33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5.1. Название работы</w:t>
      </w:r>
    </w:p>
    <w:p w14:paraId="1EF077A8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5.2. Цель работы</w:t>
      </w:r>
    </w:p>
    <w:p w14:paraId="0A2B32B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5.3. Перечень необходимого оборудования</w:t>
      </w:r>
    </w:p>
    <w:p w14:paraId="364633C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5.4. Краткое описание опытов и результаты наблюдений.</w:t>
      </w:r>
    </w:p>
    <w:p w14:paraId="3E3E5A0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5.5. Результаты исследования физических и химических свойств пластмасс и волокон в форме таблицы</w:t>
      </w:r>
    </w:p>
    <w:p w14:paraId="791173FE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5.6. Ответы на контрольные вопросы.</w:t>
      </w:r>
    </w:p>
    <w:p w14:paraId="2D9BDE39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5.7. Вывод о проделанной работе</w:t>
      </w:r>
    </w:p>
    <w:p w14:paraId="4FA8E96D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0FE7B2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BD1">
        <w:rPr>
          <w:rFonts w:ascii="Times New Roman" w:hAnsi="Times New Roman"/>
          <w:b/>
          <w:sz w:val="28"/>
          <w:szCs w:val="28"/>
        </w:rPr>
        <w:t>6. Контрольные вопросы</w:t>
      </w:r>
    </w:p>
    <w:p w14:paraId="63385D1F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1. Что такое пластмассы?</w:t>
      </w:r>
    </w:p>
    <w:p w14:paraId="045956B7" w14:textId="77777777" w:rsidR="009A4BD1" w:rsidRPr="009A4BD1" w:rsidRDefault="009A4BD1" w:rsidP="009A4BD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2. Что такое волокна?</w:t>
      </w:r>
    </w:p>
    <w:p w14:paraId="563440B8" w14:textId="289475F2" w:rsidR="009A4BD1" w:rsidRDefault="009A4BD1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A4BD1">
        <w:rPr>
          <w:rFonts w:ascii="Times New Roman" w:hAnsi="Times New Roman"/>
          <w:sz w:val="28"/>
          <w:szCs w:val="28"/>
        </w:rPr>
        <w:t>3. Почему поливинилхлорид и фенолформальдегидные пластмассы «относятся» к нагреванию по-разному?</w:t>
      </w:r>
      <w:bookmarkEnd w:id="34"/>
    </w:p>
    <w:p w14:paraId="627D92C3" w14:textId="0674387B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A780E7" w14:textId="3C08FCED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DBF63A" w14:textId="7481D8A6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4614062" w14:textId="11EFAE9F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0AB406" w14:textId="3CA90EBD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A74A38" w14:textId="78D70CD9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14DE1C" w14:textId="5499CCFC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59C048" w14:textId="2D3250BD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5CE61AC" w14:textId="5985B8FB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16698B" w14:textId="48DBFD12" w:rsidR="00446192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8873E1" w14:textId="77777777" w:rsidR="00446192" w:rsidRPr="00157C2E" w:rsidRDefault="00446192" w:rsidP="00157C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8EE63FF" w14:textId="77777777" w:rsidR="007D2F13" w:rsidRDefault="007D2F13" w:rsidP="007D2F13">
      <w:pPr>
        <w:pStyle w:val="a9"/>
        <w:spacing w:before="0" w:after="0"/>
        <w:jc w:val="center"/>
        <w:rPr>
          <w:b/>
          <w:sz w:val="28"/>
          <w:szCs w:val="28"/>
        </w:rPr>
      </w:pPr>
      <w:r w:rsidRPr="007D2F13">
        <w:rPr>
          <w:b/>
          <w:sz w:val="28"/>
          <w:szCs w:val="28"/>
        </w:rPr>
        <w:t>Информационное обеспечение обучения</w:t>
      </w:r>
    </w:p>
    <w:p w14:paraId="3E8B3E50" w14:textId="77777777" w:rsidR="009F13A4" w:rsidRPr="009F13A4" w:rsidRDefault="009F13A4" w:rsidP="009F13A4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9F13A4">
        <w:rPr>
          <w:rFonts w:ascii="Times New Roman" w:hAnsi="Times New Roman"/>
          <w:b/>
          <w:sz w:val="28"/>
          <w:szCs w:val="28"/>
          <w:lang w:eastAsia="zh-CN"/>
        </w:rPr>
        <w:t>Печатные издания и электронные издания</w:t>
      </w:r>
    </w:p>
    <w:p w14:paraId="35C8C893" w14:textId="77777777" w:rsidR="00FD796B" w:rsidRPr="00FD796B" w:rsidRDefault="00FD796B" w:rsidP="00FD796B">
      <w:pPr>
        <w:pStyle w:val="a9"/>
        <w:numPr>
          <w:ilvl w:val="0"/>
          <w:numId w:val="20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rStyle w:val="ac"/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10-й класс. Базовый уровень: учебник / О. С. Габриелян, И. Г. Остроумов, С. А. Сладков. – 7-е изд., стер. - Москва: Просвещение, 2025. - 129 с. – ISBN 978-5-09-124953-8. - Текст: электронный. - URL: </w:t>
      </w:r>
      <w:hyperlink r:id="rId194" w:history="1">
        <w:r w:rsidRPr="00FD796B">
          <w:rPr>
            <w:rStyle w:val="ac"/>
            <w:sz w:val="28"/>
            <w:szCs w:val="28"/>
          </w:rPr>
          <w:t>https://znanium.ru/catalog/product/2202349</w:t>
        </w:r>
      </w:hyperlink>
    </w:p>
    <w:p w14:paraId="72C372FC" w14:textId="77777777" w:rsidR="00FD796B" w:rsidRPr="00FD796B" w:rsidRDefault="00FD796B" w:rsidP="00FD796B">
      <w:pPr>
        <w:pStyle w:val="a9"/>
        <w:numPr>
          <w:ilvl w:val="0"/>
          <w:numId w:val="20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Габриелян, О. С. Химия. 11-й класс. Базовый уровень: учебник / О. С. Габриелян, И. Г. Остроумов, С. А. Сладков. — 6-е изд., стер. — Москва: Просвещение, 2024. — 127, [1] с.: ил. — ISBN 978-5-09-112177-3. - Текст: электронный. - URL: </w:t>
      </w:r>
      <w:hyperlink r:id="rId195" w:history="1">
        <w:r w:rsidRPr="00FD796B">
          <w:rPr>
            <w:rStyle w:val="ac"/>
            <w:sz w:val="28"/>
            <w:szCs w:val="28"/>
          </w:rPr>
          <w:t>https://znanium.ru/catalog/product/2157262</w:t>
        </w:r>
      </w:hyperlink>
      <w:r w:rsidRPr="00FD796B">
        <w:rPr>
          <w:sz w:val="28"/>
          <w:szCs w:val="28"/>
        </w:rPr>
        <w:t xml:space="preserve"> </w:t>
      </w:r>
    </w:p>
    <w:p w14:paraId="4F1F279B" w14:textId="77777777" w:rsidR="00FD796B" w:rsidRPr="00FD796B" w:rsidRDefault="00FD796B" w:rsidP="00FD796B">
      <w:pPr>
        <w:pStyle w:val="a9"/>
        <w:numPr>
          <w:ilvl w:val="0"/>
          <w:numId w:val="20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Радецкий, А.М. Химия: базовый уровень: тренировочные и проверочные работы: учебное пособие, разработанное в комплекте с учебником для образовательных организаций, реализующих образовательные программы СПО/ А.М. Радецкий. – 2-е изд., стер. – Москва: Просвещение, 2025. – 79с. – (Учебник СПО)</w:t>
      </w:r>
    </w:p>
    <w:p w14:paraId="793F3B19" w14:textId="77777777" w:rsidR="00FD796B" w:rsidRPr="00FD796B" w:rsidRDefault="00FD796B" w:rsidP="00FD796B">
      <w:pPr>
        <w:pStyle w:val="a9"/>
        <w:numPr>
          <w:ilvl w:val="0"/>
          <w:numId w:val="20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- Москва: Просвещение, 2024. — 336 с.: ил. — (Учебник СПО). — ISBN 978-5-09-111351-8. - Текст: электронный. - URL: </w:t>
      </w:r>
      <w:hyperlink r:id="rId196" w:history="1">
        <w:r w:rsidRPr="00FD796B">
          <w:rPr>
            <w:rStyle w:val="ac"/>
            <w:sz w:val="28"/>
            <w:szCs w:val="28"/>
          </w:rPr>
          <w:t>https://znanium.ru/catalog/product/2157236</w:t>
        </w:r>
      </w:hyperlink>
      <w:r w:rsidRPr="00FD796B">
        <w:rPr>
          <w:sz w:val="28"/>
          <w:szCs w:val="28"/>
        </w:rPr>
        <w:t xml:space="preserve">   </w:t>
      </w:r>
    </w:p>
    <w:p w14:paraId="529BD99D" w14:textId="35494F1B" w:rsidR="00FD796B" w:rsidRPr="00FD796B" w:rsidRDefault="00FD796B" w:rsidP="00FD796B">
      <w:pPr>
        <w:pStyle w:val="a9"/>
        <w:numPr>
          <w:ilvl w:val="0"/>
          <w:numId w:val="20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>Рудзитис, Г. Е. Химия. Базовый уровень: учебник для образовательных организаций, реализующих образовательные программы среднего профессионального образования / Г. Е. Рудзитис, Ф. Г. Фельдман. – 2-е изд., стер. -  Москва: Просвещение, 2025. — 336 с.: ил. — (Учебник СПО).</w:t>
      </w:r>
    </w:p>
    <w:p w14:paraId="3FF83C65" w14:textId="77777777" w:rsidR="00FD796B" w:rsidRPr="00FD796B" w:rsidRDefault="00FD796B" w:rsidP="00FD796B">
      <w:pPr>
        <w:pStyle w:val="a9"/>
        <w:spacing w:beforeAutospacing="0" w:after="0" w:afterAutospacing="0"/>
        <w:ind w:firstLine="540"/>
        <w:jc w:val="both"/>
        <w:rPr>
          <w:b/>
          <w:sz w:val="28"/>
          <w:szCs w:val="28"/>
        </w:rPr>
      </w:pPr>
      <w:r w:rsidRPr="00FD796B">
        <w:rPr>
          <w:i/>
          <w:sz w:val="28"/>
          <w:szCs w:val="28"/>
        </w:rPr>
        <w:t>Дополнительная литература:</w:t>
      </w:r>
      <w:r w:rsidRPr="00FD796B">
        <w:rPr>
          <w:b/>
          <w:sz w:val="28"/>
          <w:szCs w:val="28"/>
        </w:rPr>
        <w:t xml:space="preserve"> </w:t>
      </w:r>
    </w:p>
    <w:p w14:paraId="3131B8CC" w14:textId="77777777" w:rsidR="00FD796B" w:rsidRPr="00FD796B" w:rsidRDefault="00FD796B" w:rsidP="00FD796B">
      <w:pPr>
        <w:pStyle w:val="a9"/>
        <w:numPr>
          <w:ilvl w:val="0"/>
          <w:numId w:val="2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FD796B">
        <w:rPr>
          <w:sz w:val="28"/>
          <w:szCs w:val="28"/>
        </w:rPr>
        <w:t xml:space="preserve">Гаршин, А. П. Общая и неорганическая химия в схемах, рисунках, таблицах, химических реакциях: учебное пособие / А.П. Гаршин. — 2-е изд., испр. и доп. — Москва: ИНФРА-М, 2025. — 304 с. — (Среднее профессиональное образование). - ISBN 978-5-16-020345-4. - Текст: электронный. - URL: </w:t>
      </w:r>
      <w:hyperlink r:id="rId197" w:history="1">
        <w:r w:rsidRPr="00FD796B">
          <w:rPr>
            <w:rStyle w:val="ac"/>
            <w:sz w:val="28"/>
            <w:szCs w:val="28"/>
          </w:rPr>
          <w:t>https://znanium.ru/catalog/product/2169833</w:t>
        </w:r>
      </w:hyperlink>
      <w:r w:rsidRPr="00FD796B">
        <w:rPr>
          <w:sz w:val="28"/>
          <w:szCs w:val="28"/>
        </w:rPr>
        <w:t xml:space="preserve">   </w:t>
      </w:r>
    </w:p>
    <w:p w14:paraId="6843988E" w14:textId="1D2B056D" w:rsidR="00FD796B" w:rsidRPr="00157C2E" w:rsidRDefault="00FD796B" w:rsidP="00157C2E">
      <w:pPr>
        <w:pStyle w:val="a9"/>
        <w:numPr>
          <w:ilvl w:val="0"/>
          <w:numId w:val="21"/>
        </w:numPr>
        <w:tabs>
          <w:tab w:val="left" w:pos="851"/>
        </w:tabs>
        <w:suppressAutoHyphens/>
        <w:spacing w:before="0" w:beforeAutospacing="0" w:after="0" w:afterAutospacing="0"/>
        <w:ind w:left="0" w:firstLine="567"/>
        <w:jc w:val="both"/>
        <w:rPr>
          <w:bCs/>
          <w:sz w:val="28"/>
          <w:szCs w:val="28"/>
        </w:rPr>
      </w:pPr>
      <w:r w:rsidRPr="00FD796B">
        <w:rPr>
          <w:bCs/>
          <w:sz w:val="28"/>
          <w:szCs w:val="28"/>
        </w:rPr>
        <w:t xml:space="preserve">Глинка, Н. Л., Общая химия.: учебное пособие / Н. Л. Глинка. — Москва: КноРус, 2024. — 749 с. — ISBN 978-5-406-12565-6. — URL: </w:t>
      </w:r>
      <w:hyperlink r:id="rId198" w:history="1">
        <w:r w:rsidRPr="00FD796B">
          <w:rPr>
            <w:rStyle w:val="ac"/>
            <w:bCs/>
            <w:sz w:val="28"/>
            <w:szCs w:val="28"/>
          </w:rPr>
          <w:t>https://book.ru/book/951751</w:t>
        </w:r>
      </w:hyperlink>
      <w:r w:rsidRPr="00FD796B">
        <w:rPr>
          <w:bCs/>
          <w:sz w:val="28"/>
          <w:szCs w:val="28"/>
        </w:rPr>
        <w:t xml:space="preserve">  </w:t>
      </w:r>
    </w:p>
    <w:p w14:paraId="3B41D763" w14:textId="1FD25E80" w:rsidR="009F13A4" w:rsidRDefault="009F13A4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4800D38" w14:textId="1F880A71" w:rsidR="00446192" w:rsidRDefault="0044619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1055682" w14:textId="04D4A1AE" w:rsidR="00446192" w:rsidRDefault="0044619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6C4B4BA0" w14:textId="1FA13AE7" w:rsidR="00446192" w:rsidRDefault="0044619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75D7A7A" w14:textId="28304388" w:rsidR="00446192" w:rsidRDefault="0044619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E9B8E7F" w14:textId="10B69307" w:rsidR="00446192" w:rsidRDefault="0044619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73334CE" w14:textId="77777777" w:rsidR="00446192" w:rsidRDefault="00446192" w:rsidP="00920821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E634403" w14:textId="167BE624" w:rsidR="00D65DCF" w:rsidRPr="00FB62F1" w:rsidRDefault="00BE65C6" w:rsidP="00157C2E">
      <w:pPr>
        <w:spacing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t>КРИТЕРИИ ОЦЕНИВАНИЯ ВЫПОЛНЕНИЯ РАБОТЫ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84"/>
        <w:gridCol w:w="6253"/>
      </w:tblGrid>
      <w:tr w:rsidR="00BE65C6" w:rsidRPr="00FB62F1" w14:paraId="3D0EDD8B" w14:textId="77777777" w:rsidTr="00C040DC">
        <w:tc>
          <w:tcPr>
            <w:tcW w:w="2710" w:type="dxa"/>
          </w:tcPr>
          <w:p w14:paraId="363E035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Оценка за работу</w:t>
            </w:r>
          </w:p>
        </w:tc>
        <w:tc>
          <w:tcPr>
            <w:tcW w:w="6646" w:type="dxa"/>
          </w:tcPr>
          <w:p w14:paraId="0411E1C4" w14:textId="77777777" w:rsidR="00BE65C6" w:rsidRPr="00FB62F1" w:rsidRDefault="00BE65C6" w:rsidP="0051517B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Результаты работы обучающегося</w:t>
            </w:r>
          </w:p>
        </w:tc>
      </w:tr>
      <w:tr w:rsidR="00BE65C6" w:rsidRPr="00FB62F1" w14:paraId="31002D38" w14:textId="77777777" w:rsidTr="00C040DC">
        <w:tc>
          <w:tcPr>
            <w:tcW w:w="2710" w:type="dxa"/>
          </w:tcPr>
          <w:p w14:paraId="7E55DFF4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5 (отлично)</w:t>
            </w:r>
          </w:p>
        </w:tc>
        <w:tc>
          <w:tcPr>
            <w:tcW w:w="6646" w:type="dxa"/>
          </w:tcPr>
          <w:p w14:paraId="3F7D9844" w14:textId="3E6963D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выполнил работу в полном объеме с соблюдением необходимой последовательности проведения опытов и измерений;</w:t>
            </w:r>
          </w:p>
          <w:p w14:paraId="50472FA9" w14:textId="7A3966F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самостоятельно и рационально выбрал и подготовил для опыта необходимое оборудование, все опыты провел в условиях и режимах, обеспечивающих получение результатов и выводов с наибольшей точностью;</w:t>
            </w:r>
          </w:p>
          <w:p w14:paraId="55FC40C2" w14:textId="026FC5B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представленном отчете правильно и аккуратно выполнил все записи, таблицы, рисунки, чертежи, графики, вычисления и сделал выводы;</w:t>
            </w:r>
          </w:p>
          <w:p w14:paraId="494D2E90" w14:textId="61E99B33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 xml:space="preserve">соблюдал </w:t>
            </w:r>
            <w:r>
              <w:rPr>
                <w:rFonts w:ascii="Times New Roman" w:hAnsi="Times New Roman"/>
                <w:sz w:val="28"/>
                <w:szCs w:val="28"/>
              </w:rPr>
              <w:t>правила безопасности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E65C6" w:rsidRPr="00FB62F1" w14:paraId="636E8492" w14:textId="77777777" w:rsidTr="00C040DC">
        <w:tc>
          <w:tcPr>
            <w:tcW w:w="2710" w:type="dxa"/>
          </w:tcPr>
          <w:p w14:paraId="6ED38E3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4 (хорошо)</w:t>
            </w:r>
          </w:p>
        </w:tc>
        <w:tc>
          <w:tcPr>
            <w:tcW w:w="6646" w:type="dxa"/>
          </w:tcPr>
          <w:p w14:paraId="4502C744" w14:textId="77777777" w:rsidR="00BE65C6" w:rsidRPr="00FB62F1" w:rsidRDefault="00BE65C6" w:rsidP="000047C8">
            <w:pPr>
              <w:spacing w:after="0" w:line="240" w:lineRule="auto"/>
              <w:ind w:firstLine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выполнил требования к оценке «5», но:</w:t>
            </w:r>
          </w:p>
          <w:p w14:paraId="16A3510D" w14:textId="7D646F6A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условиях, не обеспечивающих достаточной точности измерении,</w:t>
            </w:r>
          </w:p>
          <w:p w14:paraId="12690EEE" w14:textId="28BB5BF8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или было допущено два-три недочета, или не более одной негрубой ошибки и одного недочета.</w:t>
            </w:r>
          </w:p>
        </w:tc>
      </w:tr>
      <w:tr w:rsidR="00BE65C6" w:rsidRPr="00FB62F1" w14:paraId="577DFCF9" w14:textId="77777777" w:rsidTr="00C040DC">
        <w:tc>
          <w:tcPr>
            <w:tcW w:w="2710" w:type="dxa"/>
          </w:tcPr>
          <w:p w14:paraId="21E0B327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6646" w:type="dxa"/>
          </w:tcPr>
          <w:p w14:paraId="4445980A" w14:textId="19A45D2F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работа выполнена не полностью, однако объем выполненной части таков, что позволяет получить правильные результаты и выводы по основным, принципиально важным задачам работы.</w:t>
            </w:r>
          </w:p>
          <w:p w14:paraId="3CE68C4D" w14:textId="3C54E81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опыт проводился в нерациональных условиях, что привело к получению результатов с большей погрешностью,</w:t>
            </w:r>
          </w:p>
          <w:p w14:paraId="73A1498D" w14:textId="20B34956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отчете были допущены ошибки (в составлении уравнений, в вычислениях, графиках, таблицах, схемах)</w:t>
            </w:r>
          </w:p>
          <w:p w14:paraId="0D8F8F6D" w14:textId="457758EE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  <w:tr w:rsidR="00BE65C6" w:rsidRPr="00FB62F1" w14:paraId="72C817F4" w14:textId="77777777" w:rsidTr="00C040DC">
        <w:tc>
          <w:tcPr>
            <w:tcW w:w="2710" w:type="dxa"/>
          </w:tcPr>
          <w:p w14:paraId="175EB5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753757B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(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неудовлетворительно</w:t>
            </w:r>
            <w:r w:rsidRPr="00FB62F1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6646" w:type="dxa"/>
          </w:tcPr>
          <w:p w14:paraId="47CEC267" w14:textId="7FDC720B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не выполнен необходимый объём работ;</w:t>
            </w:r>
          </w:p>
          <w:p w14:paraId="6204D7A3" w14:textId="4E9222F7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в отчёте допущены грубые ошибки;</w:t>
            </w:r>
          </w:p>
          <w:p w14:paraId="6ED16978" w14:textId="0A50BA8D" w:rsidR="00BE65C6" w:rsidRPr="00FB62F1" w:rsidRDefault="00B66013" w:rsidP="00B66013">
            <w:pPr>
              <w:spacing w:after="0" w:line="240" w:lineRule="auto"/>
              <w:ind w:left="313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78C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отсутствует вывод</w:t>
            </w:r>
          </w:p>
        </w:tc>
      </w:tr>
    </w:tbl>
    <w:p w14:paraId="0FD8BD30" w14:textId="2B3A7F6E" w:rsidR="009F13A4" w:rsidRDefault="009F13A4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7E376B76" w14:textId="2F22792A" w:rsidR="00446192" w:rsidRDefault="00446192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88F1E4B" w14:textId="0589FB84" w:rsidR="00446192" w:rsidRDefault="00446192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982A962" w14:textId="77777777" w:rsidR="00446192" w:rsidRDefault="00446192" w:rsidP="00816567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5BE23EB0" w14:textId="5637941E" w:rsidR="0041171A" w:rsidRPr="0018292C" w:rsidRDefault="0041171A" w:rsidP="00920821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18292C">
        <w:rPr>
          <w:rFonts w:ascii="Times New Roman" w:hAnsi="Times New Roman"/>
          <w:b/>
          <w:sz w:val="24"/>
          <w:szCs w:val="24"/>
        </w:rPr>
        <w:t>ПРИЛОЖЕНИЕ</w:t>
      </w:r>
    </w:p>
    <w:p w14:paraId="118BCD7E" w14:textId="77777777" w:rsidR="0041171A" w:rsidRPr="00FB62F1" w:rsidRDefault="00BE65C6" w:rsidP="0041171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C040DC" w:rsidRPr="00FB62F1">
        <w:rPr>
          <w:rFonts w:ascii="Times New Roman" w:hAnsi="Times New Roman"/>
          <w:sz w:val="28"/>
          <w:szCs w:val="28"/>
        </w:rPr>
        <w:t>Таблица 1</w:t>
      </w:r>
    </w:p>
    <w:p w14:paraId="3B570F4C" w14:textId="77777777" w:rsidR="00BE65C6" w:rsidRPr="00FB62F1" w:rsidRDefault="00BE65C6" w:rsidP="00C040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Качественные реакции для распознавания катионов и анионов</w:t>
      </w:r>
    </w:p>
    <w:p w14:paraId="15F2BD1D" w14:textId="77777777" w:rsidR="00BE65C6" w:rsidRPr="00FB62F1" w:rsidRDefault="00BE65C6" w:rsidP="0051517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08"/>
        <w:gridCol w:w="2019"/>
        <w:gridCol w:w="5210"/>
      </w:tblGrid>
      <w:tr w:rsidR="00BE65C6" w:rsidRPr="00FB62F1" w14:paraId="554CCE87" w14:textId="77777777" w:rsidTr="00C040DC">
        <w:tc>
          <w:tcPr>
            <w:tcW w:w="2008" w:type="dxa"/>
          </w:tcPr>
          <w:p w14:paraId="1C4DC798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Определяем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ый</w:t>
            </w:r>
          </w:p>
          <w:p w14:paraId="6EEEE5B0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</w:t>
            </w:r>
          </w:p>
        </w:tc>
        <w:tc>
          <w:tcPr>
            <w:tcW w:w="2019" w:type="dxa"/>
          </w:tcPr>
          <w:p w14:paraId="5DEE781D" w14:textId="77777777" w:rsidR="00BE65C6" w:rsidRPr="00FB62F1" w:rsidRDefault="00C040DC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Ион в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аналитическом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br/>
              <w:t>реагенте</w:t>
            </w:r>
          </w:p>
        </w:tc>
        <w:tc>
          <w:tcPr>
            <w:tcW w:w="5329" w:type="dxa"/>
          </w:tcPr>
          <w:p w14:paraId="2082CF06" w14:textId="77777777" w:rsidR="00BE65C6" w:rsidRPr="00FB62F1" w:rsidRDefault="00BE65C6" w:rsidP="00C040D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Характерные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реакции</w:t>
            </w:r>
          </w:p>
        </w:tc>
      </w:tr>
      <w:tr w:rsidR="00BE65C6" w:rsidRPr="00FB62F1" w14:paraId="7919C3D1" w14:textId="77777777" w:rsidTr="00C040DC">
        <w:trPr>
          <w:trHeight w:val="823"/>
        </w:trPr>
        <w:tc>
          <w:tcPr>
            <w:tcW w:w="2008" w:type="dxa"/>
          </w:tcPr>
          <w:p w14:paraId="7E9BF77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40719C0C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329" w:type="dxa"/>
          </w:tcPr>
          <w:p w14:paraId="617C501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красный, метиловый оранжевый красный (розовый)</w:t>
            </w:r>
          </w:p>
        </w:tc>
      </w:tr>
      <w:tr w:rsidR="00BE65C6" w:rsidRPr="00FB62F1" w14:paraId="4F36E650" w14:textId="77777777" w:rsidTr="00C040DC">
        <w:tc>
          <w:tcPr>
            <w:tcW w:w="2008" w:type="dxa"/>
          </w:tcPr>
          <w:p w14:paraId="6C7A28F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Ag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2582E8F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2A3140F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E957A9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творожистый осадок, темнеющий на свету;</w:t>
            </w:r>
          </w:p>
          <w:p w14:paraId="078D350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бледно-желтый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желтый осадок</w:t>
            </w:r>
          </w:p>
        </w:tc>
      </w:tr>
      <w:tr w:rsidR="00BE65C6" w:rsidRPr="00FB62F1" w14:paraId="5A2A94DB" w14:textId="77777777" w:rsidTr="00C040DC">
        <w:tc>
          <w:tcPr>
            <w:tcW w:w="2008" w:type="dxa"/>
          </w:tcPr>
          <w:p w14:paraId="082E7670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Pb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79826553" w14:textId="77777777" w:rsidR="00C040DC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Cl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1A761BA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Br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I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400FFBA2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осадок, растворимый в горячей воде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белый осадок</w:t>
            </w:r>
          </w:p>
          <w:p w14:paraId="40355C8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ярко-желтый осадок в виде блестящих чешуек</w:t>
            </w:r>
          </w:p>
        </w:tc>
      </w:tr>
      <w:tr w:rsidR="00BE65C6" w:rsidRPr="00FB62F1" w14:paraId="6CD96904" w14:textId="77777777" w:rsidTr="00C040DC">
        <w:tc>
          <w:tcPr>
            <w:tcW w:w="2008" w:type="dxa"/>
          </w:tcPr>
          <w:p w14:paraId="2E9D8727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Cu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6C56A4B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52FA714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синий желеобразный осадок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  <w:t>черный осадок</w:t>
            </w:r>
          </w:p>
        </w:tc>
      </w:tr>
      <w:tr w:rsidR="00BE65C6" w:rsidRPr="00FB62F1" w14:paraId="27754DCA" w14:textId="77777777" w:rsidTr="00C040DC">
        <w:tc>
          <w:tcPr>
            <w:tcW w:w="2008" w:type="dxa"/>
          </w:tcPr>
          <w:p w14:paraId="6B9EBAA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436CABB5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B041A64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зеленовато-бурый осадок</w:t>
            </w:r>
          </w:p>
        </w:tc>
      </w:tr>
      <w:tr w:rsidR="00BE65C6" w:rsidRPr="00FB62F1" w14:paraId="1B1C9F7B" w14:textId="77777777" w:rsidTr="00C040DC">
        <w:tc>
          <w:tcPr>
            <w:tcW w:w="2008" w:type="dxa"/>
          </w:tcPr>
          <w:p w14:paraId="5A36019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Fe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3+</w:t>
            </w:r>
          </w:p>
        </w:tc>
        <w:tc>
          <w:tcPr>
            <w:tcW w:w="2019" w:type="dxa"/>
          </w:tcPr>
          <w:p w14:paraId="64E7FB6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OH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5329" w:type="dxa"/>
          </w:tcPr>
          <w:p w14:paraId="32A5BBA6" w14:textId="77777777" w:rsidR="00BE65C6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красно-бурый осадок</w:t>
            </w:r>
          </w:p>
        </w:tc>
      </w:tr>
      <w:tr w:rsidR="00BE65C6" w:rsidRPr="00FB62F1" w14:paraId="71D1C8EE" w14:textId="77777777" w:rsidTr="00C040DC">
        <w:tc>
          <w:tcPr>
            <w:tcW w:w="2008" w:type="dxa"/>
          </w:tcPr>
          <w:p w14:paraId="341EF2CC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Ba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2555008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SO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4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  <w:r w:rsidRPr="00FB62F1">
              <w:rPr>
                <w:rFonts w:ascii="Times New Roman" w:hAnsi="Times New Roman"/>
                <w:sz w:val="28"/>
                <w:szCs w:val="28"/>
              </w:rPr>
              <w:br/>
            </w:r>
          </w:p>
          <w:p w14:paraId="3DEC072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22DBC24E" w14:textId="77777777" w:rsidR="00C040DC" w:rsidRPr="00FB62F1" w:rsidRDefault="00C040D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 xml:space="preserve">белый молочный осадок, не 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растворимый в кислотах;</w:t>
            </w:r>
          </w:p>
          <w:p w14:paraId="63BA0153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 ос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>адок, растворимый в кислотах</w:t>
            </w:r>
          </w:p>
        </w:tc>
      </w:tr>
      <w:tr w:rsidR="00BE65C6" w:rsidRPr="00FB62F1" w14:paraId="3E515A1C" w14:textId="77777777" w:rsidTr="00C040DC">
        <w:tc>
          <w:tcPr>
            <w:tcW w:w="2008" w:type="dxa"/>
          </w:tcPr>
          <w:p w14:paraId="1816555D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2+</w:t>
            </w:r>
          </w:p>
        </w:tc>
        <w:tc>
          <w:tcPr>
            <w:tcW w:w="2019" w:type="dxa"/>
          </w:tcPr>
          <w:p w14:paraId="2BD590DA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CO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bscript"/>
              </w:rPr>
              <w:t>3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2–</w:t>
            </w:r>
          </w:p>
        </w:tc>
        <w:tc>
          <w:tcPr>
            <w:tcW w:w="5329" w:type="dxa"/>
          </w:tcPr>
          <w:p w14:paraId="3B22BA4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белый</w:t>
            </w:r>
            <w:r w:rsidR="00C040DC" w:rsidRPr="00FB62F1">
              <w:rPr>
                <w:rFonts w:ascii="Times New Roman" w:hAnsi="Times New Roman"/>
                <w:sz w:val="28"/>
                <w:szCs w:val="28"/>
              </w:rPr>
              <w:t xml:space="preserve"> осадок, растворимый в кислотах</w:t>
            </w:r>
          </w:p>
        </w:tc>
      </w:tr>
      <w:tr w:rsidR="00BE65C6" w:rsidRPr="00FB62F1" w14:paraId="4F907CBD" w14:textId="77777777" w:rsidTr="00C040DC">
        <w:tc>
          <w:tcPr>
            <w:tcW w:w="2008" w:type="dxa"/>
          </w:tcPr>
          <w:p w14:paraId="51FACAF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Na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1D499464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2ACE8351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окрашивает пламя в желтый цвет</w:t>
            </w:r>
          </w:p>
        </w:tc>
      </w:tr>
      <w:tr w:rsidR="00BE65C6" w:rsidRPr="00FB62F1" w14:paraId="2A3F6C39" w14:textId="77777777" w:rsidTr="00C040DC">
        <w:tc>
          <w:tcPr>
            <w:tcW w:w="2008" w:type="dxa"/>
          </w:tcPr>
          <w:p w14:paraId="750E2EFB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К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+</w:t>
            </w:r>
          </w:p>
        </w:tc>
        <w:tc>
          <w:tcPr>
            <w:tcW w:w="2019" w:type="dxa"/>
          </w:tcPr>
          <w:p w14:paraId="3C2D4899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3046E156" w14:textId="7313C246" w:rsidR="00BE65C6" w:rsidRPr="00FB62F1" w:rsidRDefault="0018292C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BE65C6" w:rsidRPr="00FB62F1">
              <w:rPr>
                <w:rFonts w:ascii="Times New Roman" w:hAnsi="Times New Roman"/>
                <w:sz w:val="28"/>
                <w:szCs w:val="28"/>
              </w:rPr>
              <w:t>крашивает пламя в фиолетовый цвет (окраска пламени видна через синее стекло)</w:t>
            </w:r>
          </w:p>
        </w:tc>
      </w:tr>
      <w:tr w:rsidR="00BE65C6" w:rsidRPr="00FB62F1" w14:paraId="15270CE8" w14:textId="77777777" w:rsidTr="00C040DC">
        <w:tc>
          <w:tcPr>
            <w:tcW w:w="2008" w:type="dxa"/>
          </w:tcPr>
          <w:p w14:paraId="5E278139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b/>
                <w:bCs/>
                <w:sz w:val="28"/>
                <w:szCs w:val="28"/>
              </w:rPr>
              <w:t>ОН</w:t>
            </w:r>
            <w:r w:rsidRPr="00FB62F1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</w:rPr>
              <w:t>–</w:t>
            </w:r>
          </w:p>
        </w:tc>
        <w:tc>
          <w:tcPr>
            <w:tcW w:w="2019" w:type="dxa"/>
          </w:tcPr>
          <w:p w14:paraId="2C956297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329" w:type="dxa"/>
          </w:tcPr>
          <w:p w14:paraId="79F4107F" w14:textId="77777777" w:rsidR="00BE65C6" w:rsidRPr="00FB62F1" w:rsidRDefault="00BE65C6" w:rsidP="00C040DC">
            <w:pPr>
              <w:spacing w:after="0" w:line="276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B62F1">
              <w:rPr>
                <w:rFonts w:ascii="Times New Roman" w:hAnsi="Times New Roman"/>
                <w:sz w:val="28"/>
                <w:szCs w:val="28"/>
              </w:rPr>
              <w:t>изменение окраски индикатора: универсальный индикатор синий, фенолфталеин малиновый</w:t>
            </w:r>
          </w:p>
          <w:p w14:paraId="2329C995" w14:textId="77777777" w:rsidR="00BE65C6" w:rsidRPr="00FB62F1" w:rsidRDefault="00BE65C6" w:rsidP="00C040DC">
            <w:pPr>
              <w:spacing w:after="0" w:line="276" w:lineRule="auto"/>
              <w:ind w:firstLine="709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7069CF8" w14:textId="77777777" w:rsidR="00157C2E" w:rsidRDefault="00157C2E" w:rsidP="00157C2E">
      <w:pPr>
        <w:spacing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680BE419" w14:textId="77777777" w:rsidR="00446192" w:rsidRDefault="00446192" w:rsidP="00157C2E">
      <w:pPr>
        <w:spacing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</w:p>
    <w:p w14:paraId="0B4A2AFE" w14:textId="1B77C8C6" w:rsidR="00203372" w:rsidRPr="00446192" w:rsidRDefault="00BE65C6" w:rsidP="00446192">
      <w:pPr>
        <w:spacing w:line="240" w:lineRule="auto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FB62F1">
        <w:rPr>
          <w:rFonts w:ascii="Times New Roman" w:hAnsi="Times New Roman"/>
          <w:b/>
          <w:sz w:val="26"/>
          <w:szCs w:val="26"/>
        </w:rPr>
        <w:t xml:space="preserve">                                           </w:t>
      </w:r>
    </w:p>
    <w:p w14:paraId="1EAB53B8" w14:textId="0500D077" w:rsidR="00BE65C6" w:rsidRPr="00FB62F1" w:rsidRDefault="00BE65C6" w:rsidP="00F54160">
      <w:pPr>
        <w:spacing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 xml:space="preserve">Таблица 2 </w:t>
      </w:r>
    </w:p>
    <w:p w14:paraId="2DB78034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пластмасс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8"/>
        <w:gridCol w:w="2523"/>
        <w:gridCol w:w="2552"/>
        <w:gridCol w:w="2693"/>
      </w:tblGrid>
      <w:tr w:rsidR="00BE65C6" w:rsidRPr="00FB62F1" w14:paraId="3720A83C" w14:textId="77777777" w:rsidTr="00C040DC">
        <w:tc>
          <w:tcPr>
            <w:tcW w:w="1588" w:type="dxa"/>
          </w:tcPr>
          <w:p w14:paraId="73BE13D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Пластмасса, состав</w:t>
            </w:r>
          </w:p>
        </w:tc>
        <w:tc>
          <w:tcPr>
            <w:tcW w:w="2523" w:type="dxa"/>
          </w:tcPr>
          <w:p w14:paraId="5E0D28B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Внешние свойства</w:t>
            </w:r>
          </w:p>
        </w:tc>
        <w:tc>
          <w:tcPr>
            <w:tcW w:w="2552" w:type="dxa"/>
          </w:tcPr>
          <w:p w14:paraId="39DF61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Отношение к нагреванию</w:t>
            </w:r>
          </w:p>
        </w:tc>
        <w:tc>
          <w:tcPr>
            <w:tcW w:w="2693" w:type="dxa"/>
          </w:tcPr>
          <w:p w14:paraId="49A76D8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Испытание в пламени</w:t>
            </w:r>
          </w:p>
        </w:tc>
      </w:tr>
      <w:tr w:rsidR="00BE65C6" w:rsidRPr="00FB62F1" w14:paraId="1035ABD6" w14:textId="77777777" w:rsidTr="00C040DC">
        <w:tc>
          <w:tcPr>
            <w:tcW w:w="1588" w:type="dxa"/>
          </w:tcPr>
          <w:p w14:paraId="7AE2CC6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Полиэтилен</w:t>
            </w:r>
          </w:p>
        </w:tc>
        <w:tc>
          <w:tcPr>
            <w:tcW w:w="2523" w:type="dxa"/>
          </w:tcPr>
          <w:p w14:paraId="69C783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полупрозрачный, эластичный, на ощупь – жирный</w:t>
            </w:r>
          </w:p>
        </w:tc>
        <w:tc>
          <w:tcPr>
            <w:tcW w:w="2552" w:type="dxa"/>
          </w:tcPr>
          <w:p w14:paraId="25FE2D0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можно вытянуть нити</w:t>
            </w:r>
          </w:p>
        </w:tc>
        <w:tc>
          <w:tcPr>
            <w:tcW w:w="2693" w:type="dxa"/>
          </w:tcPr>
          <w:p w14:paraId="23124D8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синеватым пламенем, продолжает гореть вне зоны пламени</w:t>
            </w:r>
          </w:p>
        </w:tc>
      </w:tr>
      <w:tr w:rsidR="00BE65C6" w:rsidRPr="00FB62F1" w14:paraId="3E9D1FE6" w14:textId="77777777" w:rsidTr="00C040DC">
        <w:tc>
          <w:tcPr>
            <w:tcW w:w="1588" w:type="dxa"/>
          </w:tcPr>
          <w:p w14:paraId="760DD82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Поливинилхлорид</w:t>
            </w:r>
          </w:p>
        </w:tc>
        <w:tc>
          <w:tcPr>
            <w:tcW w:w="2523" w:type="dxa"/>
          </w:tcPr>
          <w:p w14:paraId="0C2A3ED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пластичный, в массе жёсткий. Может быть окрашен в различные цвета</w:t>
            </w:r>
          </w:p>
        </w:tc>
        <w:tc>
          <w:tcPr>
            <w:tcW w:w="2552" w:type="dxa"/>
          </w:tcPr>
          <w:p w14:paraId="4BB97C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быстро размягчается</w:t>
            </w:r>
          </w:p>
        </w:tc>
        <w:tc>
          <w:tcPr>
            <w:tcW w:w="2693" w:type="dxa"/>
          </w:tcPr>
          <w:p w14:paraId="25EADFE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коптящим пламенем, выделяя хлороводород. Вне зоны пламени не горит</w:t>
            </w:r>
          </w:p>
        </w:tc>
      </w:tr>
      <w:tr w:rsidR="00BE65C6" w:rsidRPr="00FB62F1" w14:paraId="724BD97B" w14:textId="77777777" w:rsidTr="00C040DC">
        <w:tc>
          <w:tcPr>
            <w:tcW w:w="1588" w:type="dxa"/>
          </w:tcPr>
          <w:p w14:paraId="2CDD991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Полиметил-</w:t>
            </w:r>
          </w:p>
          <w:p w14:paraId="4C47D03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метакрилат</w:t>
            </w:r>
          </w:p>
        </w:tc>
        <w:tc>
          <w:tcPr>
            <w:tcW w:w="2523" w:type="dxa"/>
          </w:tcPr>
          <w:p w14:paraId="7A0BB048" w14:textId="77777777" w:rsidR="00BE65C6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 xml:space="preserve">твёрдый, </w:t>
            </w:r>
            <w:r w:rsidR="00BE65C6" w:rsidRPr="00FB62F1">
              <w:rPr>
                <w:rFonts w:ascii="Times New Roman" w:hAnsi="Times New Roman"/>
                <w:sz w:val="26"/>
                <w:szCs w:val="26"/>
              </w:rPr>
              <w:t>прозрачный. Может быть окрашен в разные цвета.</w:t>
            </w:r>
          </w:p>
        </w:tc>
        <w:tc>
          <w:tcPr>
            <w:tcW w:w="2552" w:type="dxa"/>
          </w:tcPr>
          <w:p w14:paraId="2D76C65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нити не вытягиваются</w:t>
            </w:r>
          </w:p>
        </w:tc>
        <w:tc>
          <w:tcPr>
            <w:tcW w:w="2693" w:type="dxa"/>
          </w:tcPr>
          <w:p w14:paraId="40A4187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желтоватым пламенем с характерным потрескиванием, испуская эфирный запах</w:t>
            </w:r>
          </w:p>
        </w:tc>
      </w:tr>
      <w:tr w:rsidR="00BE65C6" w:rsidRPr="00FB62F1" w14:paraId="2CB29C1A" w14:textId="77777777" w:rsidTr="00C040DC">
        <w:tc>
          <w:tcPr>
            <w:tcW w:w="1588" w:type="dxa"/>
          </w:tcPr>
          <w:p w14:paraId="62E349B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Полистирол</w:t>
            </w:r>
          </w:p>
        </w:tc>
        <w:tc>
          <w:tcPr>
            <w:tcW w:w="2523" w:type="dxa"/>
          </w:tcPr>
          <w:p w14:paraId="4490632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прозрачен или имеет молочный цвет, хрупкий (упаковочный пенопласт)</w:t>
            </w:r>
          </w:p>
        </w:tc>
        <w:tc>
          <w:tcPr>
            <w:tcW w:w="2552" w:type="dxa"/>
          </w:tcPr>
          <w:p w14:paraId="723794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термопластичен, из расплава вытягиваются нити</w:t>
            </w:r>
          </w:p>
        </w:tc>
        <w:tc>
          <w:tcPr>
            <w:tcW w:w="2693" w:type="dxa"/>
          </w:tcPr>
          <w:p w14:paraId="5946C0BD" w14:textId="77777777" w:rsidR="00C040DC" w:rsidRPr="00FB62F1" w:rsidRDefault="00C040DC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сильно</w:t>
            </w:r>
          </w:p>
          <w:p w14:paraId="0A5CFF1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коптящим пламенем, испуская характерный запах. Продолжает гореть вне зоны пламени</w:t>
            </w:r>
          </w:p>
        </w:tc>
      </w:tr>
      <w:tr w:rsidR="00BE65C6" w:rsidRPr="00FB62F1" w14:paraId="49A8470D" w14:textId="77777777" w:rsidTr="00C040DC">
        <w:tc>
          <w:tcPr>
            <w:tcW w:w="1588" w:type="dxa"/>
          </w:tcPr>
          <w:p w14:paraId="5B1B524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Капрон</w:t>
            </w:r>
          </w:p>
        </w:tc>
        <w:tc>
          <w:tcPr>
            <w:tcW w:w="2523" w:type="dxa"/>
          </w:tcPr>
          <w:p w14:paraId="422F8C6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пластичен, может иметь окраску от белого до чёрного</w:t>
            </w:r>
          </w:p>
        </w:tc>
        <w:tc>
          <w:tcPr>
            <w:tcW w:w="2552" w:type="dxa"/>
          </w:tcPr>
          <w:p w14:paraId="352986B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легко размягчается, из расплава вытягиваются нити</w:t>
            </w:r>
          </w:p>
        </w:tc>
        <w:tc>
          <w:tcPr>
            <w:tcW w:w="2693" w:type="dxa"/>
          </w:tcPr>
          <w:p w14:paraId="1521B84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горит светящимся пламенем, распространяя неприятный запах. Продолжает гореть вне зоны пламени</w:t>
            </w:r>
          </w:p>
        </w:tc>
      </w:tr>
      <w:tr w:rsidR="00BE65C6" w:rsidRPr="00FB62F1" w14:paraId="7D534888" w14:textId="77777777" w:rsidTr="00C040DC">
        <w:tc>
          <w:tcPr>
            <w:tcW w:w="1588" w:type="dxa"/>
          </w:tcPr>
          <w:p w14:paraId="57BA98D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Полифенол-формальдегид</w:t>
            </w:r>
          </w:p>
        </w:tc>
        <w:tc>
          <w:tcPr>
            <w:tcW w:w="2523" w:type="dxa"/>
          </w:tcPr>
          <w:p w14:paraId="2C861EC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твёрдый, хрупкий, окрашен в тёмные тона от чёрного до коричневого цвета</w:t>
            </w:r>
          </w:p>
        </w:tc>
        <w:tc>
          <w:tcPr>
            <w:tcW w:w="2552" w:type="dxa"/>
          </w:tcPr>
          <w:p w14:paraId="3057E5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интермопластичен</w:t>
            </w:r>
          </w:p>
        </w:tc>
        <w:tc>
          <w:tcPr>
            <w:tcW w:w="2693" w:type="dxa"/>
          </w:tcPr>
          <w:p w14:paraId="36FC04DC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B62F1">
              <w:rPr>
                <w:rFonts w:ascii="Times New Roman" w:hAnsi="Times New Roman"/>
                <w:sz w:val="26"/>
                <w:szCs w:val="26"/>
              </w:rPr>
              <w:t>трудно загорается, вне зоны пламени не горит. При разложении в пламени испускает запах фенола</w:t>
            </w:r>
          </w:p>
        </w:tc>
      </w:tr>
    </w:tbl>
    <w:p w14:paraId="7F1276B9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2619803" w14:textId="77777777" w:rsidR="00BE65C6" w:rsidRPr="00FB62F1" w:rsidRDefault="00BE65C6" w:rsidP="00E948DD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E912CAC" w14:textId="376009DF" w:rsidR="0018292C" w:rsidRPr="00FB62F1" w:rsidRDefault="00BE65C6" w:rsidP="00203372">
      <w:pPr>
        <w:spacing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</w:t>
      </w:r>
    </w:p>
    <w:p w14:paraId="37CA2250" w14:textId="5D5E1CE9" w:rsidR="00BE65C6" w:rsidRPr="00FB62F1" w:rsidRDefault="00BE65C6" w:rsidP="0044619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FB62F1">
        <w:rPr>
          <w:rFonts w:ascii="Times New Roman" w:hAnsi="Times New Roman"/>
          <w:sz w:val="28"/>
          <w:szCs w:val="28"/>
        </w:rPr>
        <w:t>Таблица 3</w:t>
      </w:r>
    </w:p>
    <w:p w14:paraId="60933B3D" w14:textId="77777777" w:rsidR="00BE65C6" w:rsidRPr="00FB62F1" w:rsidRDefault="00BE65C6" w:rsidP="0051517B">
      <w:pPr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B62F1">
        <w:rPr>
          <w:rFonts w:ascii="Times New Roman" w:hAnsi="Times New Roman"/>
          <w:b/>
          <w:sz w:val="28"/>
          <w:szCs w:val="28"/>
        </w:rPr>
        <w:t>Свойства волокон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684"/>
        <w:gridCol w:w="1770"/>
        <w:gridCol w:w="1925"/>
        <w:gridCol w:w="1701"/>
      </w:tblGrid>
      <w:tr w:rsidR="00BE65C6" w:rsidRPr="00FB62F1" w14:paraId="1B0DB0BF" w14:textId="77777777" w:rsidTr="00E948DD">
        <w:trPr>
          <w:trHeight w:val="413"/>
        </w:trPr>
        <w:tc>
          <w:tcPr>
            <w:tcW w:w="1418" w:type="dxa"/>
            <w:vMerge w:val="restart"/>
          </w:tcPr>
          <w:p w14:paraId="0B548DB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45CE922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Волокно</w:t>
            </w:r>
          </w:p>
        </w:tc>
        <w:tc>
          <w:tcPr>
            <w:tcW w:w="2684" w:type="dxa"/>
            <w:vMerge w:val="restart"/>
          </w:tcPr>
          <w:p w14:paraId="20C9E419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7C40453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Испытание в пламени</w:t>
            </w:r>
          </w:p>
        </w:tc>
        <w:tc>
          <w:tcPr>
            <w:tcW w:w="3695" w:type="dxa"/>
            <w:gridSpan w:val="2"/>
          </w:tcPr>
          <w:p w14:paraId="48ABEFF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Действия на волокна</w:t>
            </w:r>
          </w:p>
        </w:tc>
        <w:tc>
          <w:tcPr>
            <w:tcW w:w="1701" w:type="dxa"/>
            <w:vMerge w:val="restart"/>
          </w:tcPr>
          <w:p w14:paraId="0721141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Растворимость в ацетоне</w:t>
            </w:r>
          </w:p>
        </w:tc>
      </w:tr>
      <w:tr w:rsidR="00BE65C6" w:rsidRPr="00FB62F1" w14:paraId="0ED28A50" w14:textId="77777777" w:rsidTr="00E948DD">
        <w:trPr>
          <w:trHeight w:val="245"/>
        </w:trPr>
        <w:tc>
          <w:tcPr>
            <w:tcW w:w="1418" w:type="dxa"/>
            <w:vMerge/>
          </w:tcPr>
          <w:p w14:paraId="77424DCD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  <w:vMerge/>
          </w:tcPr>
          <w:p w14:paraId="45AF9713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1770" w:type="dxa"/>
          </w:tcPr>
          <w:p w14:paraId="7C4399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Серная кислота (конц.)</w:t>
            </w:r>
          </w:p>
        </w:tc>
        <w:tc>
          <w:tcPr>
            <w:tcW w:w="1925" w:type="dxa"/>
          </w:tcPr>
          <w:p w14:paraId="4861EF8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 щёлочи</w:t>
            </w:r>
          </w:p>
          <w:p w14:paraId="702EA42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(10%-ный)</w:t>
            </w:r>
          </w:p>
        </w:tc>
        <w:tc>
          <w:tcPr>
            <w:tcW w:w="1701" w:type="dxa"/>
            <w:vMerge/>
          </w:tcPr>
          <w:p w14:paraId="485C0FAF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BE65C6" w:rsidRPr="00FB62F1" w14:paraId="636C6F3A" w14:textId="77777777" w:rsidTr="00E948DD">
        <w:trPr>
          <w:trHeight w:val="1516"/>
        </w:trPr>
        <w:tc>
          <w:tcPr>
            <w:tcW w:w="1418" w:type="dxa"/>
          </w:tcPr>
          <w:p w14:paraId="3E10DB75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14:paraId="27BFDA6B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Хлопчато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062AF63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бумажное</w:t>
            </w:r>
          </w:p>
        </w:tc>
        <w:tc>
          <w:tcPr>
            <w:tcW w:w="2684" w:type="dxa"/>
          </w:tcPr>
          <w:p w14:paraId="3934706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запах жжёной бумаги. После горения остаётся серый пепел</w:t>
            </w:r>
          </w:p>
        </w:tc>
        <w:tc>
          <w:tcPr>
            <w:tcW w:w="1770" w:type="dxa"/>
          </w:tcPr>
          <w:p w14:paraId="2BC9D44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78E150A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растворяется, набухает</w:t>
            </w:r>
          </w:p>
        </w:tc>
        <w:tc>
          <w:tcPr>
            <w:tcW w:w="1701" w:type="dxa"/>
          </w:tcPr>
          <w:p w14:paraId="76DF0A1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5936A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6B408743" w14:textId="77777777" w:rsidTr="00E948DD">
        <w:trPr>
          <w:trHeight w:val="1531"/>
        </w:trPr>
        <w:tc>
          <w:tcPr>
            <w:tcW w:w="1418" w:type="dxa"/>
          </w:tcPr>
          <w:p w14:paraId="51F3FE8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Вискозное</w:t>
            </w:r>
          </w:p>
        </w:tc>
        <w:tc>
          <w:tcPr>
            <w:tcW w:w="2684" w:type="dxa"/>
          </w:tcPr>
          <w:p w14:paraId="18776D1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То же</w:t>
            </w:r>
          </w:p>
        </w:tc>
        <w:tc>
          <w:tcPr>
            <w:tcW w:w="1770" w:type="dxa"/>
          </w:tcPr>
          <w:p w14:paraId="389FBC4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Растворяется, образуя раствор кирпичного цвета</w:t>
            </w:r>
          </w:p>
        </w:tc>
        <w:tc>
          <w:tcPr>
            <w:tcW w:w="1925" w:type="dxa"/>
          </w:tcPr>
          <w:p w14:paraId="6305E15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Сильно набухает, разрушается</w:t>
            </w:r>
          </w:p>
        </w:tc>
        <w:tc>
          <w:tcPr>
            <w:tcW w:w="1701" w:type="dxa"/>
          </w:tcPr>
          <w:p w14:paraId="73A32E6E" w14:textId="77777777" w:rsidR="00E948DD" w:rsidRPr="00FB62F1" w:rsidRDefault="00E948DD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5639320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D09BEC5" w14:textId="77777777" w:rsidTr="00E948DD">
        <w:trPr>
          <w:trHeight w:val="1693"/>
        </w:trPr>
        <w:tc>
          <w:tcPr>
            <w:tcW w:w="1418" w:type="dxa"/>
          </w:tcPr>
          <w:p w14:paraId="2591FDF1" w14:textId="77777777" w:rsidR="00E948DD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Шерсть, натураль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>-</w:t>
            </w:r>
          </w:p>
          <w:p w14:paraId="6CC7CFE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ный шёлк</w:t>
            </w:r>
          </w:p>
        </w:tc>
        <w:tc>
          <w:tcPr>
            <w:tcW w:w="2684" w:type="dxa"/>
          </w:tcPr>
          <w:p w14:paraId="487FCA7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медленно, запах жжёных перьев. После сгорания остаётся хрупкий чёрный шарик, растирающийся в порошок</w:t>
            </w:r>
          </w:p>
        </w:tc>
        <w:tc>
          <w:tcPr>
            <w:tcW w:w="1770" w:type="dxa"/>
          </w:tcPr>
          <w:p w14:paraId="69868F9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Разрушается</w:t>
            </w:r>
          </w:p>
        </w:tc>
        <w:tc>
          <w:tcPr>
            <w:tcW w:w="1925" w:type="dxa"/>
          </w:tcPr>
          <w:p w14:paraId="6A3F90AF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701" w:type="dxa"/>
          </w:tcPr>
          <w:p w14:paraId="239E7AF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11DF429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4057768D" w14:textId="77777777" w:rsidTr="00E948DD">
        <w:trPr>
          <w:trHeight w:val="903"/>
        </w:trPr>
        <w:tc>
          <w:tcPr>
            <w:tcW w:w="1418" w:type="dxa"/>
          </w:tcPr>
          <w:p w14:paraId="39E85C5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Ацетатное</w:t>
            </w:r>
          </w:p>
        </w:tc>
        <w:tc>
          <w:tcPr>
            <w:tcW w:w="2684" w:type="dxa"/>
          </w:tcPr>
          <w:p w14:paraId="222B481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быстро, образуя нехрупкий тёмно-бурый шарик</w:t>
            </w:r>
          </w:p>
        </w:tc>
        <w:tc>
          <w:tcPr>
            <w:tcW w:w="1770" w:type="dxa"/>
          </w:tcPr>
          <w:p w14:paraId="7179E6C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6C968E1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Желтеет, разрушается</w:t>
            </w:r>
          </w:p>
        </w:tc>
        <w:tc>
          <w:tcPr>
            <w:tcW w:w="1701" w:type="dxa"/>
          </w:tcPr>
          <w:p w14:paraId="66D6250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82B6DF9" w14:textId="77777777" w:rsidTr="00E948DD">
        <w:trPr>
          <w:trHeight w:val="1458"/>
        </w:trPr>
        <w:tc>
          <w:tcPr>
            <w:tcW w:w="1418" w:type="dxa"/>
          </w:tcPr>
          <w:p w14:paraId="766BE679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Капрон</w:t>
            </w:r>
          </w:p>
        </w:tc>
        <w:tc>
          <w:tcPr>
            <w:tcW w:w="2684" w:type="dxa"/>
          </w:tcPr>
          <w:p w14:paraId="24759556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Плавится, образуя твёрдый тёмный блестящий шарик. Горит, выделяя неприятный запах</w:t>
            </w:r>
          </w:p>
        </w:tc>
        <w:tc>
          <w:tcPr>
            <w:tcW w:w="1770" w:type="dxa"/>
          </w:tcPr>
          <w:p w14:paraId="4DEED4F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5E6BED1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D72F5B3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6E48C14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70384795" w14:textId="77777777" w:rsidTr="00E948DD">
        <w:trPr>
          <w:trHeight w:val="1182"/>
        </w:trPr>
        <w:tc>
          <w:tcPr>
            <w:tcW w:w="1418" w:type="dxa"/>
          </w:tcPr>
          <w:p w14:paraId="3526D7AD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Лавсан</w:t>
            </w:r>
          </w:p>
        </w:tc>
        <w:tc>
          <w:tcPr>
            <w:tcW w:w="2684" w:type="dxa"/>
          </w:tcPr>
          <w:p w14:paraId="2E2CE92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коптящим пламенем с образованием тёмного блестящего шарика</w:t>
            </w:r>
          </w:p>
        </w:tc>
        <w:tc>
          <w:tcPr>
            <w:tcW w:w="1770" w:type="dxa"/>
          </w:tcPr>
          <w:p w14:paraId="0BFA61AE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1F820D2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5B3E7850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069A804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505F85B3" w14:textId="77777777" w:rsidTr="00E948DD">
        <w:trPr>
          <w:trHeight w:val="903"/>
        </w:trPr>
        <w:tc>
          <w:tcPr>
            <w:tcW w:w="1418" w:type="dxa"/>
          </w:tcPr>
          <w:p w14:paraId="3A1F21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Нитрон</w:t>
            </w:r>
          </w:p>
          <w:p w14:paraId="57638D3A" w14:textId="77777777" w:rsidR="00BE65C6" w:rsidRPr="00FB62F1" w:rsidRDefault="00BE65C6" w:rsidP="00E948DD">
            <w:pPr>
              <w:spacing w:after="0" w:line="276" w:lineRule="auto"/>
              <w:ind w:firstLine="709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2684" w:type="dxa"/>
          </w:tcPr>
          <w:p w14:paraId="212DD7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Горит, образуя тёмный рыхлый неблестящий шарик</w:t>
            </w:r>
          </w:p>
        </w:tc>
        <w:tc>
          <w:tcPr>
            <w:tcW w:w="1770" w:type="dxa"/>
          </w:tcPr>
          <w:p w14:paraId="76BB510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  <w:tc>
          <w:tcPr>
            <w:tcW w:w="1925" w:type="dxa"/>
          </w:tcPr>
          <w:p w14:paraId="0B2100D8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0C2A1D0A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</w:p>
          <w:p w14:paraId="46A8AF72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  <w:tr w:rsidR="00BE65C6" w:rsidRPr="00FB62F1" w14:paraId="37C767E7" w14:textId="77777777" w:rsidTr="00E948DD">
        <w:trPr>
          <w:trHeight w:val="528"/>
        </w:trPr>
        <w:tc>
          <w:tcPr>
            <w:tcW w:w="1418" w:type="dxa"/>
          </w:tcPr>
          <w:p w14:paraId="7B990355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Хлорин</w:t>
            </w:r>
          </w:p>
        </w:tc>
        <w:tc>
          <w:tcPr>
            <w:tcW w:w="2684" w:type="dxa"/>
          </w:tcPr>
          <w:p w14:paraId="3821D5E1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Горит небольшим коптящим пламенем. Остаётся хрупкий чёрный шарик. Вне зоны пламени не горит</w:t>
            </w:r>
          </w:p>
        </w:tc>
        <w:tc>
          <w:tcPr>
            <w:tcW w:w="1770" w:type="dxa"/>
          </w:tcPr>
          <w:p w14:paraId="0516F847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925" w:type="dxa"/>
          </w:tcPr>
          <w:p w14:paraId="5D3F5F9B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 растворяется</w:t>
            </w:r>
          </w:p>
        </w:tc>
        <w:tc>
          <w:tcPr>
            <w:tcW w:w="1701" w:type="dxa"/>
          </w:tcPr>
          <w:p w14:paraId="6343B6C4" w14:textId="77777777" w:rsidR="00BE65C6" w:rsidRPr="00FB62F1" w:rsidRDefault="00BE65C6" w:rsidP="00E948DD">
            <w:pPr>
              <w:spacing w:after="0" w:line="276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FB62F1">
              <w:rPr>
                <w:rFonts w:ascii="Times New Roman" w:hAnsi="Times New Roman"/>
                <w:sz w:val="24"/>
                <w:szCs w:val="26"/>
              </w:rPr>
              <w:t>Не</w:t>
            </w:r>
            <w:r w:rsidR="00E948DD" w:rsidRPr="00FB62F1">
              <w:rPr>
                <w:rFonts w:ascii="Times New Roman" w:hAnsi="Times New Roman"/>
                <w:sz w:val="24"/>
                <w:szCs w:val="26"/>
              </w:rPr>
              <w:t xml:space="preserve"> </w:t>
            </w:r>
            <w:r w:rsidRPr="00FB62F1">
              <w:rPr>
                <w:rFonts w:ascii="Times New Roman" w:hAnsi="Times New Roman"/>
                <w:sz w:val="24"/>
                <w:szCs w:val="26"/>
              </w:rPr>
              <w:t>растворяется</w:t>
            </w:r>
          </w:p>
        </w:tc>
      </w:tr>
    </w:tbl>
    <w:p w14:paraId="77E9D591" w14:textId="515C5252" w:rsidR="00BE65C6" w:rsidRDefault="00BE65C6" w:rsidP="00E948DD">
      <w:pPr>
        <w:spacing w:line="276" w:lineRule="auto"/>
        <w:ind w:firstLine="709"/>
        <w:jc w:val="center"/>
      </w:pPr>
    </w:p>
    <w:sectPr w:rsidR="00BE65C6" w:rsidSect="004A0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298A8" w14:textId="77777777" w:rsidR="0086294E" w:rsidRDefault="0086294E">
      <w:pPr>
        <w:spacing w:after="0" w:line="240" w:lineRule="auto"/>
      </w:pPr>
      <w:r>
        <w:separator/>
      </w:r>
    </w:p>
  </w:endnote>
  <w:endnote w:type="continuationSeparator" w:id="0">
    <w:p w14:paraId="0C73EE32" w14:textId="77777777" w:rsidR="0086294E" w:rsidRDefault="0086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au R1">
    <w:altName w:val="Times New Roman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E9D7F" w14:textId="77777777" w:rsidR="00A353F5" w:rsidRPr="00FC156E" w:rsidRDefault="00A353F5" w:rsidP="00110727">
    <w:pPr>
      <w:pStyle w:val="a3"/>
      <w:jc w:val="center"/>
      <w:rPr>
        <w:sz w:val="28"/>
      </w:rPr>
    </w:pPr>
    <w:r w:rsidRPr="00FC156E">
      <w:rPr>
        <w:sz w:val="28"/>
      </w:rPr>
      <w:fldChar w:fldCharType="begin"/>
    </w:r>
    <w:r w:rsidRPr="00FC156E">
      <w:rPr>
        <w:sz w:val="28"/>
      </w:rPr>
      <w:instrText>PAGE   \* MERGEFORMAT</w:instrText>
    </w:r>
    <w:r w:rsidRPr="00FC156E">
      <w:rPr>
        <w:sz w:val="28"/>
      </w:rPr>
      <w:fldChar w:fldCharType="separate"/>
    </w:r>
    <w:r>
      <w:rPr>
        <w:noProof/>
        <w:sz w:val="28"/>
      </w:rPr>
      <w:t>1</w:t>
    </w:r>
    <w:r w:rsidRPr="00FC156E">
      <w:rPr>
        <w:sz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42B3C" w14:textId="77777777" w:rsidR="0086294E" w:rsidRDefault="0086294E">
      <w:pPr>
        <w:spacing w:after="0" w:line="240" w:lineRule="auto"/>
      </w:pPr>
      <w:r>
        <w:separator/>
      </w:r>
    </w:p>
  </w:footnote>
  <w:footnote w:type="continuationSeparator" w:id="0">
    <w:p w14:paraId="6EC07914" w14:textId="77777777" w:rsidR="0086294E" w:rsidRDefault="00862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single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</w:abstractNum>
  <w:abstractNum w:abstractNumId="1" w15:restartNumberingAfterBreak="0">
    <w:nsid w:val="002E1FD8"/>
    <w:multiLevelType w:val="multilevel"/>
    <w:tmpl w:val="8F4E4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1F42FF"/>
    <w:multiLevelType w:val="multilevel"/>
    <w:tmpl w:val="CAEE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996704"/>
    <w:multiLevelType w:val="hybridMultilevel"/>
    <w:tmpl w:val="D43CA8AE"/>
    <w:lvl w:ilvl="0" w:tplc="6E16A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A12FFB"/>
    <w:multiLevelType w:val="hybridMultilevel"/>
    <w:tmpl w:val="D6481C9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05497196"/>
    <w:multiLevelType w:val="multilevel"/>
    <w:tmpl w:val="B492D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322EC6"/>
    <w:multiLevelType w:val="hybridMultilevel"/>
    <w:tmpl w:val="45F8B734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0B43432D"/>
    <w:multiLevelType w:val="hybridMultilevel"/>
    <w:tmpl w:val="CD606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C63ED"/>
    <w:multiLevelType w:val="singleLevel"/>
    <w:tmpl w:val="000000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</w:abstractNum>
  <w:abstractNum w:abstractNumId="9" w15:restartNumberingAfterBreak="0">
    <w:nsid w:val="0D331D3C"/>
    <w:multiLevelType w:val="multilevel"/>
    <w:tmpl w:val="906C0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EAF0E3E"/>
    <w:multiLevelType w:val="multilevel"/>
    <w:tmpl w:val="2E967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CA2B8A"/>
    <w:multiLevelType w:val="multilevel"/>
    <w:tmpl w:val="FE720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293D07"/>
    <w:multiLevelType w:val="multilevel"/>
    <w:tmpl w:val="F2A40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7273B6"/>
    <w:multiLevelType w:val="multilevel"/>
    <w:tmpl w:val="9C7A9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703EBD"/>
    <w:multiLevelType w:val="multilevel"/>
    <w:tmpl w:val="393AB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4127CED"/>
    <w:multiLevelType w:val="multilevel"/>
    <w:tmpl w:val="D3C4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B30B4C"/>
    <w:multiLevelType w:val="hybridMultilevel"/>
    <w:tmpl w:val="0A4A160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2BEB2378"/>
    <w:multiLevelType w:val="hybridMultilevel"/>
    <w:tmpl w:val="E79614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65144"/>
    <w:multiLevelType w:val="hybridMultilevel"/>
    <w:tmpl w:val="B9A0AD3E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36B61C88"/>
    <w:multiLevelType w:val="multilevel"/>
    <w:tmpl w:val="A4BC4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76309F7"/>
    <w:multiLevelType w:val="multilevel"/>
    <w:tmpl w:val="0680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3B3DA3"/>
    <w:multiLevelType w:val="hybridMultilevel"/>
    <w:tmpl w:val="AEA8D508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 w15:restartNumberingAfterBreak="0">
    <w:nsid w:val="3A284CFD"/>
    <w:multiLevelType w:val="multilevel"/>
    <w:tmpl w:val="BA50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4F3C07"/>
    <w:multiLevelType w:val="multilevel"/>
    <w:tmpl w:val="1316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27514B"/>
    <w:multiLevelType w:val="multilevel"/>
    <w:tmpl w:val="C7ACB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685357"/>
    <w:multiLevelType w:val="multilevel"/>
    <w:tmpl w:val="E904F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4C7BBF"/>
    <w:multiLevelType w:val="hybridMultilevel"/>
    <w:tmpl w:val="435472C2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7" w15:restartNumberingAfterBreak="0">
    <w:nsid w:val="4F5420EC"/>
    <w:multiLevelType w:val="hybridMultilevel"/>
    <w:tmpl w:val="7ECA698A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8" w15:restartNumberingAfterBreak="0">
    <w:nsid w:val="54D37C7C"/>
    <w:multiLevelType w:val="multilevel"/>
    <w:tmpl w:val="FBD84F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81DFD"/>
    <w:multiLevelType w:val="multilevel"/>
    <w:tmpl w:val="5C46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D278FC"/>
    <w:multiLevelType w:val="hybridMultilevel"/>
    <w:tmpl w:val="0CFA2258"/>
    <w:lvl w:ilvl="0" w:tplc="080CF282">
      <w:start w:val="1"/>
      <w:numFmt w:val="decimal"/>
      <w:lvlText w:val="%1."/>
      <w:lvlJc w:val="left"/>
      <w:pPr>
        <w:ind w:left="12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5C14470E"/>
    <w:multiLevelType w:val="multilevel"/>
    <w:tmpl w:val="557E3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060343"/>
    <w:multiLevelType w:val="hybridMultilevel"/>
    <w:tmpl w:val="AFE09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F263A"/>
    <w:multiLevelType w:val="multilevel"/>
    <w:tmpl w:val="719E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4E43EB"/>
    <w:multiLevelType w:val="hybridMultilevel"/>
    <w:tmpl w:val="D4542A8E"/>
    <w:lvl w:ilvl="0" w:tplc="04190009">
      <w:start w:val="1"/>
      <w:numFmt w:val="bullet"/>
      <w:lvlText w:val="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5" w15:restartNumberingAfterBreak="0">
    <w:nsid w:val="5E7C0B5C"/>
    <w:multiLevelType w:val="multilevel"/>
    <w:tmpl w:val="D37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EA20B2"/>
    <w:multiLevelType w:val="multilevel"/>
    <w:tmpl w:val="271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3945DC"/>
    <w:multiLevelType w:val="multilevel"/>
    <w:tmpl w:val="9FA63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E16980"/>
    <w:multiLevelType w:val="multilevel"/>
    <w:tmpl w:val="4D0E8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646FE"/>
    <w:multiLevelType w:val="hybridMultilevel"/>
    <w:tmpl w:val="80769B04"/>
    <w:lvl w:ilvl="0" w:tplc="79289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68232E"/>
    <w:multiLevelType w:val="hybridMultilevel"/>
    <w:tmpl w:val="EDD809E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724912"/>
    <w:multiLevelType w:val="multilevel"/>
    <w:tmpl w:val="FDD6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E0061D"/>
    <w:multiLevelType w:val="multilevel"/>
    <w:tmpl w:val="7012C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70D0052"/>
    <w:multiLevelType w:val="multilevel"/>
    <w:tmpl w:val="D61A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E665FC"/>
    <w:multiLevelType w:val="multilevel"/>
    <w:tmpl w:val="8288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D76A3F"/>
    <w:multiLevelType w:val="hybridMultilevel"/>
    <w:tmpl w:val="EF40FA9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79218">
    <w:abstractNumId w:val="45"/>
  </w:num>
  <w:num w:numId="2" w16cid:durableId="1488789917">
    <w:abstractNumId w:val="40"/>
  </w:num>
  <w:num w:numId="3" w16cid:durableId="2067097932">
    <w:abstractNumId w:val="6"/>
  </w:num>
  <w:num w:numId="4" w16cid:durableId="1480268185">
    <w:abstractNumId w:val="4"/>
  </w:num>
  <w:num w:numId="5" w16cid:durableId="237987302">
    <w:abstractNumId w:val="16"/>
  </w:num>
  <w:num w:numId="6" w16cid:durableId="396706842">
    <w:abstractNumId w:val="26"/>
  </w:num>
  <w:num w:numId="7" w16cid:durableId="1432897180">
    <w:abstractNumId w:val="21"/>
  </w:num>
  <w:num w:numId="8" w16cid:durableId="1133792730">
    <w:abstractNumId w:val="27"/>
  </w:num>
  <w:num w:numId="9" w16cid:durableId="848643475">
    <w:abstractNumId w:val="34"/>
  </w:num>
  <w:num w:numId="10" w16cid:durableId="307251517">
    <w:abstractNumId w:val="0"/>
  </w:num>
  <w:num w:numId="11" w16cid:durableId="123011533">
    <w:abstractNumId w:val="8"/>
  </w:num>
  <w:num w:numId="12" w16cid:durableId="1077170417">
    <w:abstractNumId w:val="39"/>
  </w:num>
  <w:num w:numId="13" w16cid:durableId="545917662">
    <w:abstractNumId w:val="3"/>
  </w:num>
  <w:num w:numId="14" w16cid:durableId="1179196416">
    <w:abstractNumId w:val="28"/>
  </w:num>
  <w:num w:numId="15" w16cid:durableId="1190295384">
    <w:abstractNumId w:val="42"/>
  </w:num>
  <w:num w:numId="16" w16cid:durableId="363530106">
    <w:abstractNumId w:val="31"/>
  </w:num>
  <w:num w:numId="17" w16cid:durableId="95368590">
    <w:abstractNumId w:val="25"/>
  </w:num>
  <w:num w:numId="18" w16cid:durableId="830221243">
    <w:abstractNumId w:val="15"/>
  </w:num>
  <w:num w:numId="19" w16cid:durableId="1696808582">
    <w:abstractNumId w:val="29"/>
  </w:num>
  <w:num w:numId="20" w16cid:durableId="314797356">
    <w:abstractNumId w:val="30"/>
  </w:num>
  <w:num w:numId="21" w16cid:durableId="1289358701">
    <w:abstractNumId w:val="18"/>
  </w:num>
  <w:num w:numId="22" w16cid:durableId="1836847000">
    <w:abstractNumId w:val="13"/>
  </w:num>
  <w:num w:numId="23" w16cid:durableId="749547814">
    <w:abstractNumId w:val="9"/>
  </w:num>
  <w:num w:numId="24" w16cid:durableId="1563176467">
    <w:abstractNumId w:val="10"/>
  </w:num>
  <w:num w:numId="25" w16cid:durableId="345402274">
    <w:abstractNumId w:val="37"/>
  </w:num>
  <w:num w:numId="26" w16cid:durableId="500050859">
    <w:abstractNumId w:val="23"/>
  </w:num>
  <w:num w:numId="27" w16cid:durableId="855655711">
    <w:abstractNumId w:val="41"/>
  </w:num>
  <w:num w:numId="28" w16cid:durableId="1688869814">
    <w:abstractNumId w:val="32"/>
  </w:num>
  <w:num w:numId="29" w16cid:durableId="1377048652">
    <w:abstractNumId w:val="17"/>
  </w:num>
  <w:num w:numId="30" w16cid:durableId="1460875781">
    <w:abstractNumId w:val="43"/>
  </w:num>
  <w:num w:numId="31" w16cid:durableId="1016997781">
    <w:abstractNumId w:val="36"/>
  </w:num>
  <w:num w:numId="32" w16cid:durableId="652104544">
    <w:abstractNumId w:val="35"/>
  </w:num>
  <w:num w:numId="33" w16cid:durableId="1614247831">
    <w:abstractNumId w:val="12"/>
  </w:num>
  <w:num w:numId="34" w16cid:durableId="1667973310">
    <w:abstractNumId w:val="22"/>
  </w:num>
  <w:num w:numId="35" w16cid:durableId="354817334">
    <w:abstractNumId w:val="19"/>
  </w:num>
  <w:num w:numId="36" w16cid:durableId="1220438953">
    <w:abstractNumId w:val="5"/>
  </w:num>
  <w:num w:numId="37" w16cid:durableId="456290415">
    <w:abstractNumId w:val="14"/>
  </w:num>
  <w:num w:numId="38" w16cid:durableId="1417360355">
    <w:abstractNumId w:val="2"/>
  </w:num>
  <w:num w:numId="39" w16cid:durableId="1864322565">
    <w:abstractNumId w:val="24"/>
  </w:num>
  <w:num w:numId="40" w16cid:durableId="1420521541">
    <w:abstractNumId w:val="11"/>
  </w:num>
  <w:num w:numId="41" w16cid:durableId="2016884415">
    <w:abstractNumId w:val="20"/>
  </w:num>
  <w:num w:numId="42" w16cid:durableId="2040622110">
    <w:abstractNumId w:val="38"/>
  </w:num>
  <w:num w:numId="43" w16cid:durableId="1877228178">
    <w:abstractNumId w:val="7"/>
  </w:num>
  <w:num w:numId="44" w16cid:durableId="1607888866">
    <w:abstractNumId w:val="33"/>
  </w:num>
  <w:num w:numId="45" w16cid:durableId="184640288">
    <w:abstractNumId w:val="1"/>
  </w:num>
  <w:num w:numId="46" w16cid:durableId="1429159959">
    <w:abstractNumId w:val="4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C9"/>
    <w:rsid w:val="0000161A"/>
    <w:rsid w:val="0000286E"/>
    <w:rsid w:val="00003795"/>
    <w:rsid w:val="00003F73"/>
    <w:rsid w:val="000047C8"/>
    <w:rsid w:val="00004DD6"/>
    <w:rsid w:val="00011459"/>
    <w:rsid w:val="00013C84"/>
    <w:rsid w:val="000165A4"/>
    <w:rsid w:val="0002007E"/>
    <w:rsid w:val="000216AF"/>
    <w:rsid w:val="0004276C"/>
    <w:rsid w:val="00044F5A"/>
    <w:rsid w:val="00063D5D"/>
    <w:rsid w:val="00065DF0"/>
    <w:rsid w:val="000664AC"/>
    <w:rsid w:val="00071ABE"/>
    <w:rsid w:val="00075B76"/>
    <w:rsid w:val="00086CA1"/>
    <w:rsid w:val="000921F0"/>
    <w:rsid w:val="000A01DA"/>
    <w:rsid w:val="000B1894"/>
    <w:rsid w:val="000B1D08"/>
    <w:rsid w:val="000B4CE2"/>
    <w:rsid w:val="000C37F9"/>
    <w:rsid w:val="000C71D7"/>
    <w:rsid w:val="000D0BA2"/>
    <w:rsid w:val="000D1B4F"/>
    <w:rsid w:val="000E1018"/>
    <w:rsid w:val="000E1B93"/>
    <w:rsid w:val="000E1F1E"/>
    <w:rsid w:val="000E501F"/>
    <w:rsid w:val="00110727"/>
    <w:rsid w:val="0011379E"/>
    <w:rsid w:val="00117965"/>
    <w:rsid w:val="00121684"/>
    <w:rsid w:val="00123047"/>
    <w:rsid w:val="0013164B"/>
    <w:rsid w:val="001470B8"/>
    <w:rsid w:val="001567A8"/>
    <w:rsid w:val="00157C2E"/>
    <w:rsid w:val="001766BD"/>
    <w:rsid w:val="0018292C"/>
    <w:rsid w:val="001875A2"/>
    <w:rsid w:val="00190D99"/>
    <w:rsid w:val="001A4D0B"/>
    <w:rsid w:val="001B2EC9"/>
    <w:rsid w:val="001C39CF"/>
    <w:rsid w:val="001D0EC4"/>
    <w:rsid w:val="001D1306"/>
    <w:rsid w:val="001D1F6E"/>
    <w:rsid w:val="001D2964"/>
    <w:rsid w:val="001D3DA5"/>
    <w:rsid w:val="001D7F36"/>
    <w:rsid w:val="001E5A0F"/>
    <w:rsid w:val="001F1F3B"/>
    <w:rsid w:val="00202F77"/>
    <w:rsid w:val="00203372"/>
    <w:rsid w:val="002078CF"/>
    <w:rsid w:val="00207919"/>
    <w:rsid w:val="002132BC"/>
    <w:rsid w:val="00215B87"/>
    <w:rsid w:val="002266D7"/>
    <w:rsid w:val="00233EE7"/>
    <w:rsid w:val="00247158"/>
    <w:rsid w:val="00265C0E"/>
    <w:rsid w:val="002722EA"/>
    <w:rsid w:val="002756A2"/>
    <w:rsid w:val="00285DDB"/>
    <w:rsid w:val="00296E21"/>
    <w:rsid w:val="002B598F"/>
    <w:rsid w:val="002B6F8F"/>
    <w:rsid w:val="002B7584"/>
    <w:rsid w:val="002C0DA6"/>
    <w:rsid w:val="002D27E1"/>
    <w:rsid w:val="002D6550"/>
    <w:rsid w:val="002D676D"/>
    <w:rsid w:val="002F1C90"/>
    <w:rsid w:val="00304E84"/>
    <w:rsid w:val="00310744"/>
    <w:rsid w:val="00325B98"/>
    <w:rsid w:val="00331FE8"/>
    <w:rsid w:val="00334862"/>
    <w:rsid w:val="00341D66"/>
    <w:rsid w:val="00343A22"/>
    <w:rsid w:val="0034719A"/>
    <w:rsid w:val="00347774"/>
    <w:rsid w:val="00356ED4"/>
    <w:rsid w:val="00365DB5"/>
    <w:rsid w:val="00371F6E"/>
    <w:rsid w:val="00385E00"/>
    <w:rsid w:val="00393BCA"/>
    <w:rsid w:val="003970DA"/>
    <w:rsid w:val="003B3C07"/>
    <w:rsid w:val="003C0EEE"/>
    <w:rsid w:val="003C3FD9"/>
    <w:rsid w:val="003C4BC7"/>
    <w:rsid w:val="003E0E39"/>
    <w:rsid w:val="003E674F"/>
    <w:rsid w:val="003F4439"/>
    <w:rsid w:val="003F620F"/>
    <w:rsid w:val="003F6B78"/>
    <w:rsid w:val="003F6E85"/>
    <w:rsid w:val="003F7552"/>
    <w:rsid w:val="0040128D"/>
    <w:rsid w:val="00401F0C"/>
    <w:rsid w:val="004111B3"/>
    <w:rsid w:val="0041171A"/>
    <w:rsid w:val="00413A0B"/>
    <w:rsid w:val="00424156"/>
    <w:rsid w:val="00446192"/>
    <w:rsid w:val="004654C7"/>
    <w:rsid w:val="00473A1D"/>
    <w:rsid w:val="004759B5"/>
    <w:rsid w:val="00497103"/>
    <w:rsid w:val="0049718F"/>
    <w:rsid w:val="004A0067"/>
    <w:rsid w:val="004A6781"/>
    <w:rsid w:val="004B175D"/>
    <w:rsid w:val="004B1F79"/>
    <w:rsid w:val="004B45BF"/>
    <w:rsid w:val="004C5E6B"/>
    <w:rsid w:val="004D0823"/>
    <w:rsid w:val="004D303C"/>
    <w:rsid w:val="004E1CBC"/>
    <w:rsid w:val="004F565F"/>
    <w:rsid w:val="004F78C0"/>
    <w:rsid w:val="004F7AED"/>
    <w:rsid w:val="004F7DAC"/>
    <w:rsid w:val="005043ED"/>
    <w:rsid w:val="00507D55"/>
    <w:rsid w:val="0051517B"/>
    <w:rsid w:val="00516A24"/>
    <w:rsid w:val="00521C3D"/>
    <w:rsid w:val="00526C77"/>
    <w:rsid w:val="005279B4"/>
    <w:rsid w:val="00534FA4"/>
    <w:rsid w:val="005406FF"/>
    <w:rsid w:val="00543469"/>
    <w:rsid w:val="00543EBB"/>
    <w:rsid w:val="00555AE9"/>
    <w:rsid w:val="0055631D"/>
    <w:rsid w:val="0056539F"/>
    <w:rsid w:val="00571251"/>
    <w:rsid w:val="00572643"/>
    <w:rsid w:val="005766E0"/>
    <w:rsid w:val="00576B09"/>
    <w:rsid w:val="0058381E"/>
    <w:rsid w:val="00593B5D"/>
    <w:rsid w:val="005970D2"/>
    <w:rsid w:val="00597A50"/>
    <w:rsid w:val="005A675D"/>
    <w:rsid w:val="005A6C86"/>
    <w:rsid w:val="005A78D1"/>
    <w:rsid w:val="005A7909"/>
    <w:rsid w:val="005C71F2"/>
    <w:rsid w:val="005E01B4"/>
    <w:rsid w:val="005E1798"/>
    <w:rsid w:val="005E1E27"/>
    <w:rsid w:val="005F27CD"/>
    <w:rsid w:val="005F7021"/>
    <w:rsid w:val="006000F0"/>
    <w:rsid w:val="00600325"/>
    <w:rsid w:val="0061051F"/>
    <w:rsid w:val="00620965"/>
    <w:rsid w:val="006241E0"/>
    <w:rsid w:val="00633690"/>
    <w:rsid w:val="0064405A"/>
    <w:rsid w:val="006473C7"/>
    <w:rsid w:val="00647604"/>
    <w:rsid w:val="006503F0"/>
    <w:rsid w:val="00653944"/>
    <w:rsid w:val="006540C1"/>
    <w:rsid w:val="00666B92"/>
    <w:rsid w:val="00671237"/>
    <w:rsid w:val="006743BE"/>
    <w:rsid w:val="0068161F"/>
    <w:rsid w:val="00690289"/>
    <w:rsid w:val="00693130"/>
    <w:rsid w:val="00697CA5"/>
    <w:rsid w:val="006A4D15"/>
    <w:rsid w:val="006B218B"/>
    <w:rsid w:val="006C4B2B"/>
    <w:rsid w:val="006C7D14"/>
    <w:rsid w:val="006D2308"/>
    <w:rsid w:val="006D2556"/>
    <w:rsid w:val="006D30BF"/>
    <w:rsid w:val="006E7626"/>
    <w:rsid w:val="006F37A7"/>
    <w:rsid w:val="00704965"/>
    <w:rsid w:val="007135BE"/>
    <w:rsid w:val="00715F79"/>
    <w:rsid w:val="00725397"/>
    <w:rsid w:val="00725708"/>
    <w:rsid w:val="00731C48"/>
    <w:rsid w:val="00745393"/>
    <w:rsid w:val="00750B2D"/>
    <w:rsid w:val="00752CB8"/>
    <w:rsid w:val="007605AC"/>
    <w:rsid w:val="00763897"/>
    <w:rsid w:val="00763EA5"/>
    <w:rsid w:val="00771E83"/>
    <w:rsid w:val="00787402"/>
    <w:rsid w:val="00795BFB"/>
    <w:rsid w:val="007A10CC"/>
    <w:rsid w:val="007A160E"/>
    <w:rsid w:val="007A743F"/>
    <w:rsid w:val="007B0075"/>
    <w:rsid w:val="007B26AC"/>
    <w:rsid w:val="007B584E"/>
    <w:rsid w:val="007C5AEB"/>
    <w:rsid w:val="007D2F13"/>
    <w:rsid w:val="007D6386"/>
    <w:rsid w:val="007E0334"/>
    <w:rsid w:val="007E3DD2"/>
    <w:rsid w:val="007E572D"/>
    <w:rsid w:val="007F2CDE"/>
    <w:rsid w:val="00804263"/>
    <w:rsid w:val="00816567"/>
    <w:rsid w:val="00843A0D"/>
    <w:rsid w:val="00847D43"/>
    <w:rsid w:val="008518A2"/>
    <w:rsid w:val="00853114"/>
    <w:rsid w:val="00856759"/>
    <w:rsid w:val="00857D8F"/>
    <w:rsid w:val="0086294E"/>
    <w:rsid w:val="00862DBE"/>
    <w:rsid w:val="008B0695"/>
    <w:rsid w:val="008B4E5B"/>
    <w:rsid w:val="008C152F"/>
    <w:rsid w:val="008C312A"/>
    <w:rsid w:val="008C368A"/>
    <w:rsid w:val="008E31FF"/>
    <w:rsid w:val="008E3C84"/>
    <w:rsid w:val="008F3A28"/>
    <w:rsid w:val="008F7DE4"/>
    <w:rsid w:val="0090210D"/>
    <w:rsid w:val="00902A77"/>
    <w:rsid w:val="009040C0"/>
    <w:rsid w:val="00904A05"/>
    <w:rsid w:val="00916504"/>
    <w:rsid w:val="00916E2D"/>
    <w:rsid w:val="00920821"/>
    <w:rsid w:val="00933932"/>
    <w:rsid w:val="00933D76"/>
    <w:rsid w:val="009430FB"/>
    <w:rsid w:val="00952B73"/>
    <w:rsid w:val="009543C6"/>
    <w:rsid w:val="009557D9"/>
    <w:rsid w:val="00960AA0"/>
    <w:rsid w:val="009721D0"/>
    <w:rsid w:val="00983DA8"/>
    <w:rsid w:val="009A1787"/>
    <w:rsid w:val="009A33CC"/>
    <w:rsid w:val="009A4BD1"/>
    <w:rsid w:val="009A5767"/>
    <w:rsid w:val="009B0BCB"/>
    <w:rsid w:val="009B3757"/>
    <w:rsid w:val="009C30B6"/>
    <w:rsid w:val="009D0417"/>
    <w:rsid w:val="009D20BC"/>
    <w:rsid w:val="009D3700"/>
    <w:rsid w:val="009E3F53"/>
    <w:rsid w:val="009E5DD1"/>
    <w:rsid w:val="009F0C36"/>
    <w:rsid w:val="009F13A4"/>
    <w:rsid w:val="00A1223D"/>
    <w:rsid w:val="00A156C7"/>
    <w:rsid w:val="00A169D9"/>
    <w:rsid w:val="00A170D6"/>
    <w:rsid w:val="00A24C2C"/>
    <w:rsid w:val="00A34E7E"/>
    <w:rsid w:val="00A353F5"/>
    <w:rsid w:val="00A4707D"/>
    <w:rsid w:val="00A54152"/>
    <w:rsid w:val="00A56C25"/>
    <w:rsid w:val="00A60707"/>
    <w:rsid w:val="00A65313"/>
    <w:rsid w:val="00A7027F"/>
    <w:rsid w:val="00A75766"/>
    <w:rsid w:val="00A75FF8"/>
    <w:rsid w:val="00A80CA5"/>
    <w:rsid w:val="00A96308"/>
    <w:rsid w:val="00A9678E"/>
    <w:rsid w:val="00AA4031"/>
    <w:rsid w:val="00AB62DD"/>
    <w:rsid w:val="00AC38B3"/>
    <w:rsid w:val="00AC582E"/>
    <w:rsid w:val="00AD590C"/>
    <w:rsid w:val="00AD77D6"/>
    <w:rsid w:val="00AE0DEF"/>
    <w:rsid w:val="00AE342A"/>
    <w:rsid w:val="00AE38CC"/>
    <w:rsid w:val="00AF5F8C"/>
    <w:rsid w:val="00AF7635"/>
    <w:rsid w:val="00B0534A"/>
    <w:rsid w:val="00B11634"/>
    <w:rsid w:val="00B13F5B"/>
    <w:rsid w:val="00B21D42"/>
    <w:rsid w:val="00B25737"/>
    <w:rsid w:val="00B369BB"/>
    <w:rsid w:val="00B40D4F"/>
    <w:rsid w:val="00B5116D"/>
    <w:rsid w:val="00B605D6"/>
    <w:rsid w:val="00B612B7"/>
    <w:rsid w:val="00B64B61"/>
    <w:rsid w:val="00B66013"/>
    <w:rsid w:val="00B678A3"/>
    <w:rsid w:val="00B76D99"/>
    <w:rsid w:val="00B81459"/>
    <w:rsid w:val="00B94DCC"/>
    <w:rsid w:val="00BA13B9"/>
    <w:rsid w:val="00BA76CA"/>
    <w:rsid w:val="00BB0A21"/>
    <w:rsid w:val="00BC011E"/>
    <w:rsid w:val="00BC6A1C"/>
    <w:rsid w:val="00BD2A63"/>
    <w:rsid w:val="00BE65C6"/>
    <w:rsid w:val="00C02DD9"/>
    <w:rsid w:val="00C040DC"/>
    <w:rsid w:val="00C0659E"/>
    <w:rsid w:val="00C177BA"/>
    <w:rsid w:val="00C20409"/>
    <w:rsid w:val="00C2338D"/>
    <w:rsid w:val="00C2362A"/>
    <w:rsid w:val="00C2533C"/>
    <w:rsid w:val="00C3262E"/>
    <w:rsid w:val="00C37CB0"/>
    <w:rsid w:val="00C4336F"/>
    <w:rsid w:val="00C53663"/>
    <w:rsid w:val="00C54A2B"/>
    <w:rsid w:val="00C54E65"/>
    <w:rsid w:val="00C54E96"/>
    <w:rsid w:val="00C63D5F"/>
    <w:rsid w:val="00C71DC7"/>
    <w:rsid w:val="00C71DF9"/>
    <w:rsid w:val="00C7523A"/>
    <w:rsid w:val="00C7636F"/>
    <w:rsid w:val="00C873A7"/>
    <w:rsid w:val="00C92FA7"/>
    <w:rsid w:val="00CF0C47"/>
    <w:rsid w:val="00D174D7"/>
    <w:rsid w:val="00D2675A"/>
    <w:rsid w:val="00D33493"/>
    <w:rsid w:val="00D43732"/>
    <w:rsid w:val="00D47A1F"/>
    <w:rsid w:val="00D47B56"/>
    <w:rsid w:val="00D515E9"/>
    <w:rsid w:val="00D52146"/>
    <w:rsid w:val="00D53CEE"/>
    <w:rsid w:val="00D65DCF"/>
    <w:rsid w:val="00D7108F"/>
    <w:rsid w:val="00D71C87"/>
    <w:rsid w:val="00D72682"/>
    <w:rsid w:val="00D833E1"/>
    <w:rsid w:val="00DB2363"/>
    <w:rsid w:val="00DB5BB7"/>
    <w:rsid w:val="00DC2D6A"/>
    <w:rsid w:val="00DC4658"/>
    <w:rsid w:val="00DC49EA"/>
    <w:rsid w:val="00DE1434"/>
    <w:rsid w:val="00E03D50"/>
    <w:rsid w:val="00E06E01"/>
    <w:rsid w:val="00E079EA"/>
    <w:rsid w:val="00E105E0"/>
    <w:rsid w:val="00E14FD0"/>
    <w:rsid w:val="00E16741"/>
    <w:rsid w:val="00E234D0"/>
    <w:rsid w:val="00E24BEC"/>
    <w:rsid w:val="00E374D9"/>
    <w:rsid w:val="00E50C39"/>
    <w:rsid w:val="00E5742E"/>
    <w:rsid w:val="00E704F2"/>
    <w:rsid w:val="00E8513C"/>
    <w:rsid w:val="00E90141"/>
    <w:rsid w:val="00E948DD"/>
    <w:rsid w:val="00EA5D15"/>
    <w:rsid w:val="00EC02E2"/>
    <w:rsid w:val="00EC46C9"/>
    <w:rsid w:val="00EF2F16"/>
    <w:rsid w:val="00F07B75"/>
    <w:rsid w:val="00F10B57"/>
    <w:rsid w:val="00F12ECD"/>
    <w:rsid w:val="00F21EE1"/>
    <w:rsid w:val="00F23498"/>
    <w:rsid w:val="00F26079"/>
    <w:rsid w:val="00F26742"/>
    <w:rsid w:val="00F26846"/>
    <w:rsid w:val="00F36BED"/>
    <w:rsid w:val="00F50AA5"/>
    <w:rsid w:val="00F521D4"/>
    <w:rsid w:val="00F54160"/>
    <w:rsid w:val="00F63D4F"/>
    <w:rsid w:val="00F91163"/>
    <w:rsid w:val="00FB5DBF"/>
    <w:rsid w:val="00FB62F1"/>
    <w:rsid w:val="00FC1342"/>
    <w:rsid w:val="00FC156E"/>
    <w:rsid w:val="00FD1E47"/>
    <w:rsid w:val="00FD796B"/>
    <w:rsid w:val="00FE3843"/>
    <w:rsid w:val="00FF35C8"/>
    <w:rsid w:val="00FF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8A94BA"/>
  <w15:docId w15:val="{5C2FC552-D22B-419D-849D-457CD960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405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1B2EC9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8">
    <w:name w:val="heading 8"/>
    <w:basedOn w:val="a"/>
    <w:next w:val="a"/>
    <w:link w:val="80"/>
    <w:uiPriority w:val="99"/>
    <w:qFormat/>
    <w:rsid w:val="001B2EC9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1B2EC9"/>
    <w:rPr>
      <w:rFonts w:ascii="Calibri Light" w:hAnsi="Calibri Light" w:cs="Times New Roman"/>
      <w:color w:val="2E74B5"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1B2EC9"/>
    <w:rPr>
      <w:rFonts w:ascii="Calibri Light" w:hAnsi="Calibri Light" w:cs="Times New Roman"/>
      <w:color w:val="40404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1B2E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link w:val="a3"/>
    <w:uiPriority w:val="99"/>
    <w:locked/>
    <w:rsid w:val="001B2EC9"/>
    <w:rPr>
      <w:rFonts w:cs="Times New Roman"/>
    </w:rPr>
  </w:style>
  <w:style w:type="paragraph" w:styleId="a5">
    <w:name w:val="header"/>
    <w:basedOn w:val="a"/>
    <w:link w:val="a6"/>
    <w:uiPriority w:val="99"/>
    <w:rsid w:val="001B2EC9"/>
    <w:pPr>
      <w:tabs>
        <w:tab w:val="center" w:pos="4153"/>
        <w:tab w:val="right" w:pos="8306"/>
      </w:tabs>
      <w:spacing w:after="0" w:line="240" w:lineRule="auto"/>
    </w:pPr>
    <w:rPr>
      <w:rFonts w:ascii="Nau R1" w:hAnsi="Nau R1"/>
      <w:sz w:val="24"/>
      <w:szCs w:val="24"/>
      <w:lang w:eastAsia="ru-RU"/>
    </w:rPr>
  </w:style>
  <w:style w:type="character" w:customStyle="1" w:styleId="a6">
    <w:name w:val="Верхний колонтитул Знак"/>
    <w:link w:val="a5"/>
    <w:uiPriority w:val="99"/>
    <w:locked/>
    <w:rsid w:val="001B2EC9"/>
    <w:rPr>
      <w:rFonts w:ascii="Nau R1" w:eastAsia="Times New Roman" w:hAnsi="Nau R1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B2EC9"/>
    <w:rPr>
      <w:rFonts w:ascii="Times New Roman" w:hAnsi="Times New Roman" w:cs="Times New Roman"/>
      <w:b/>
      <w:bCs/>
      <w:sz w:val="26"/>
      <w:szCs w:val="26"/>
    </w:rPr>
  </w:style>
  <w:style w:type="table" w:styleId="a7">
    <w:name w:val="Table Grid"/>
    <w:basedOn w:val="a1"/>
    <w:uiPriority w:val="99"/>
    <w:rsid w:val="001B2E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1B2EC9"/>
    <w:pPr>
      <w:ind w:left="720"/>
      <w:contextualSpacing/>
    </w:pPr>
  </w:style>
  <w:style w:type="paragraph" w:styleId="a9">
    <w:name w:val="Normal (Web)"/>
    <w:basedOn w:val="a"/>
    <w:uiPriority w:val="99"/>
    <w:qFormat/>
    <w:rsid w:val="001B2E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rsid w:val="001B2EC9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1B2EC9"/>
    <w:rPr>
      <w:rFonts w:cs="Times New Roman"/>
    </w:rPr>
  </w:style>
  <w:style w:type="table" w:customStyle="1" w:styleId="1">
    <w:name w:val="Сетка таблицы1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1B2E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rsid w:val="001B2EC9"/>
    <w:rPr>
      <w:rFonts w:cs="Times New Roman"/>
      <w:color w:val="0563C1"/>
      <w:u w:val="single"/>
    </w:rPr>
  </w:style>
  <w:style w:type="paragraph" w:styleId="22">
    <w:name w:val="Body Text 2"/>
    <w:basedOn w:val="a"/>
    <w:link w:val="23"/>
    <w:semiHidden/>
    <w:rsid w:val="001B2EC9"/>
    <w:pPr>
      <w:spacing w:after="120" w:line="480" w:lineRule="auto"/>
    </w:pPr>
  </w:style>
  <w:style w:type="character" w:customStyle="1" w:styleId="23">
    <w:name w:val="Основной текст 2 Знак"/>
    <w:link w:val="22"/>
    <w:semiHidden/>
    <w:locked/>
    <w:rsid w:val="001B2EC9"/>
    <w:rPr>
      <w:rFonts w:cs="Times New Roman"/>
    </w:rPr>
  </w:style>
  <w:style w:type="character" w:styleId="ad">
    <w:name w:val="Strong"/>
    <w:qFormat/>
    <w:locked/>
    <w:rsid w:val="00C37CB0"/>
    <w:rPr>
      <w:b/>
      <w:bCs/>
    </w:rPr>
  </w:style>
  <w:style w:type="numbering" w:customStyle="1" w:styleId="10">
    <w:name w:val="Нет списка1"/>
    <w:next w:val="a2"/>
    <w:uiPriority w:val="99"/>
    <w:semiHidden/>
    <w:unhideWhenUsed/>
    <w:rsid w:val="009E5DD1"/>
  </w:style>
  <w:style w:type="paragraph" w:styleId="ae">
    <w:name w:val="Balloon Text"/>
    <w:basedOn w:val="a"/>
    <w:link w:val="af"/>
    <w:uiPriority w:val="99"/>
    <w:semiHidden/>
    <w:unhideWhenUsed/>
    <w:rsid w:val="009E5DD1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link w:val="ae"/>
    <w:uiPriority w:val="99"/>
    <w:semiHidden/>
    <w:rsid w:val="009E5DD1"/>
    <w:rPr>
      <w:rFonts w:ascii="Tahoma" w:eastAsia="Times New Roman" w:hAnsi="Tahoma" w:cs="Tahoma"/>
      <w:sz w:val="16"/>
      <w:szCs w:val="16"/>
    </w:rPr>
  </w:style>
  <w:style w:type="character" w:styleId="af0">
    <w:name w:val="Unresolved Mention"/>
    <w:uiPriority w:val="99"/>
    <w:semiHidden/>
    <w:unhideWhenUsed/>
    <w:rsid w:val="003B3C07"/>
    <w:rPr>
      <w:color w:val="605E5C"/>
      <w:shd w:val="clear" w:color="auto" w:fill="E1DFDD"/>
    </w:rPr>
  </w:style>
  <w:style w:type="character" w:styleId="af1">
    <w:name w:val="FollowedHyperlink"/>
    <w:uiPriority w:val="99"/>
    <w:semiHidden/>
    <w:unhideWhenUsed/>
    <w:rsid w:val="003C3FD9"/>
    <w:rPr>
      <w:color w:val="800080"/>
      <w:u w:val="single"/>
    </w:rPr>
  </w:style>
  <w:style w:type="paragraph" w:styleId="af2">
    <w:name w:val="Body Text Indent"/>
    <w:basedOn w:val="a"/>
    <w:link w:val="af3"/>
    <w:uiPriority w:val="99"/>
    <w:semiHidden/>
    <w:unhideWhenUsed/>
    <w:rsid w:val="000664AC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semiHidden/>
    <w:rsid w:val="000664AC"/>
    <w:rPr>
      <w:sz w:val="22"/>
      <w:szCs w:val="22"/>
      <w:lang w:eastAsia="en-US"/>
    </w:rPr>
  </w:style>
  <w:style w:type="character" w:customStyle="1" w:styleId="WW8Num2z0">
    <w:name w:val="WW8Num2z0"/>
    <w:rsid w:val="00DB2363"/>
    <w:rPr>
      <w:rFonts w:ascii="Symbol" w:hAnsi="Symbol" w:cs="Symbo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22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710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1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6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9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307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9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0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43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801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27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3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49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3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58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583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55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5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5064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8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370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2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5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03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25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4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0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185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56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00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65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962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879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791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7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74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6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649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5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4188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530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253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91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539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74700">
                                      <w:marLeft w:val="-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617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27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013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650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007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3283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83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6224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45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3306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3067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6219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434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471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849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0694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8506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80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57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41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617194">
                                  <w:marLeft w:val="0"/>
                                  <w:marRight w:val="6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0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36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028648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70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1436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5333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726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8053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8485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0505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1724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569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4587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5653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3432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5712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1390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4547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441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9847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60513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1819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3993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80156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580991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690411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26973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05494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98152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148304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85818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11597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85000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80284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6732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27814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7692060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55925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439370">
                                                                                                          <w:marLeft w:val="120"/>
                                                                                                          <w:marRight w:val="0"/>
                                                                                                          <w:marTop w:val="120"/>
                                                                                                          <w:marBottom w:val="12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380493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42601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434821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9186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473505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5545798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6464767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5863082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57444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122979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2975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8919597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3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474959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686271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E1E3E8"/>
                                                                                                                                <w:left w:val="single" w:sz="6" w:space="0" w:color="E1E3E8"/>
                                                                                                                                <w:bottom w:val="single" w:sz="6" w:space="0" w:color="E1E3E8"/>
                                                                                                                                <w:right w:val="single" w:sz="6" w:space="0" w:color="E1E3E8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41270438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63690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12" w:space="0" w:color="E1E3E8"/>
                                                                                                                                <w:left w:val="single" w:sz="12" w:space="0" w:color="E1E3E8"/>
                                                                                                                                <w:bottom w:val="single" w:sz="12" w:space="0" w:color="E1E3E8"/>
                                                                                                                                <w:right w:val="single" w:sz="12" w:space="0" w:color="E1E3E8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5426008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30221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864390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03584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01524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972760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6708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9243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166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551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64222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5467189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657685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17225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537812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27207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73790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9860841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0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20662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99912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69971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8539988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524351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8461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48297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725312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22679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4322853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0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558389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91395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94147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315047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01956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186266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1585501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6245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6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477182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8038900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10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70299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06601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2316080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1132335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521054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5656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66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8376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8177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7835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648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3605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22166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6127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8308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291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117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625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4837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18725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2834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169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241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862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02235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49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62755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09039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631505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41487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2980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9806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6806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22824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84468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7241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2898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83323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598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00091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08235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5200860">
                                              <w:marLeft w:val="0"/>
                                              <w:marRight w:val="0"/>
                                              <w:marTop w:val="3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925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6249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053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71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26345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60692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898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40822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81327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37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8456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28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80733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2098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85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3029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86976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92993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82565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7463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8540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0097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996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5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72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7500">
          <w:marLeft w:val="0"/>
          <w:marRight w:val="0"/>
          <w:marTop w:val="225"/>
          <w:marBottom w:val="225"/>
          <w:divBdr>
            <w:top w:val="single" w:sz="6" w:space="4" w:color="auto"/>
            <w:left w:val="single" w:sz="6" w:space="4" w:color="auto"/>
            <w:bottom w:val="single" w:sz="6" w:space="4" w:color="auto"/>
            <w:right w:val="single" w:sz="6" w:space="4" w:color="auto"/>
          </w:divBdr>
        </w:div>
        <w:div w:id="1168322175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65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2956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1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70423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15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9245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0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0551">
          <w:marLeft w:val="0"/>
          <w:marRight w:val="261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2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9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71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5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888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56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8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55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6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22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9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78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9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984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29.bin"/><Relationship Id="rId63" Type="http://schemas.openxmlformats.org/officeDocument/2006/relationships/oleObject" Target="embeddings/oleObject50.bin"/><Relationship Id="rId84" Type="http://schemas.openxmlformats.org/officeDocument/2006/relationships/oleObject" Target="embeddings/oleObject71.bin"/><Relationship Id="rId138" Type="http://schemas.openxmlformats.org/officeDocument/2006/relationships/image" Target="media/image16.png"/><Relationship Id="rId159" Type="http://schemas.openxmlformats.org/officeDocument/2006/relationships/oleObject" Target="embeddings/oleObject124.bin"/><Relationship Id="rId170" Type="http://schemas.openxmlformats.org/officeDocument/2006/relationships/oleObject" Target="embeddings/oleObject135.bin"/><Relationship Id="rId191" Type="http://schemas.openxmlformats.org/officeDocument/2006/relationships/oleObject" Target="embeddings/oleObject155.bin"/><Relationship Id="rId107" Type="http://schemas.openxmlformats.org/officeDocument/2006/relationships/oleObject" Target="embeddings/oleObject94.bin"/><Relationship Id="rId11" Type="http://schemas.openxmlformats.org/officeDocument/2006/relationships/image" Target="media/image3.wmf"/><Relationship Id="rId32" Type="http://schemas.openxmlformats.org/officeDocument/2006/relationships/oleObject" Target="embeddings/oleObject19.bin"/><Relationship Id="rId53" Type="http://schemas.openxmlformats.org/officeDocument/2006/relationships/oleObject" Target="embeddings/oleObject40.bin"/><Relationship Id="rId74" Type="http://schemas.openxmlformats.org/officeDocument/2006/relationships/oleObject" Target="embeddings/oleObject61.bin"/><Relationship Id="rId128" Type="http://schemas.openxmlformats.org/officeDocument/2006/relationships/image" Target="media/image6.png"/><Relationship Id="rId149" Type="http://schemas.openxmlformats.org/officeDocument/2006/relationships/oleObject" Target="embeddings/oleObject115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82.bin"/><Relationship Id="rId160" Type="http://schemas.openxmlformats.org/officeDocument/2006/relationships/oleObject" Target="embeddings/oleObject125.bin"/><Relationship Id="rId181" Type="http://schemas.openxmlformats.org/officeDocument/2006/relationships/oleObject" Target="embeddings/oleObject145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30.bin"/><Relationship Id="rId64" Type="http://schemas.openxmlformats.org/officeDocument/2006/relationships/oleObject" Target="embeddings/oleObject51.bin"/><Relationship Id="rId118" Type="http://schemas.openxmlformats.org/officeDocument/2006/relationships/oleObject" Target="embeddings/oleObject105.bin"/><Relationship Id="rId139" Type="http://schemas.openxmlformats.org/officeDocument/2006/relationships/image" Target="media/image17.png"/><Relationship Id="rId85" Type="http://schemas.openxmlformats.org/officeDocument/2006/relationships/oleObject" Target="embeddings/oleObject72.bin"/><Relationship Id="rId150" Type="http://schemas.openxmlformats.org/officeDocument/2006/relationships/oleObject" Target="embeddings/oleObject116.bin"/><Relationship Id="rId171" Type="http://schemas.openxmlformats.org/officeDocument/2006/relationships/oleObject" Target="embeddings/oleObject136.bin"/><Relationship Id="rId192" Type="http://schemas.openxmlformats.org/officeDocument/2006/relationships/oleObject" Target="embeddings/oleObject156.bin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20.bin"/><Relationship Id="rId108" Type="http://schemas.openxmlformats.org/officeDocument/2006/relationships/oleObject" Target="embeddings/oleObject95.bin"/><Relationship Id="rId129" Type="http://schemas.openxmlformats.org/officeDocument/2006/relationships/image" Target="media/image7.png"/><Relationship Id="rId54" Type="http://schemas.openxmlformats.org/officeDocument/2006/relationships/oleObject" Target="embeddings/oleObject41.bin"/><Relationship Id="rId75" Type="http://schemas.openxmlformats.org/officeDocument/2006/relationships/oleObject" Target="embeddings/oleObject62.bin"/><Relationship Id="rId96" Type="http://schemas.openxmlformats.org/officeDocument/2006/relationships/oleObject" Target="embeddings/oleObject83.bin"/><Relationship Id="rId140" Type="http://schemas.openxmlformats.org/officeDocument/2006/relationships/hyperlink" Target="https://www.google.com/goto?url=CAES8AIB6zswFZ8E2y8cx6z-52Cpo_UNNT1gYFTj1hELSwTLDzaN3F-8b680Uxejf18vqMMP11h1laZvrFQG6nnnYHh3_y06vP2-TfPWBB7ZMC4dmGbyZSCPyZeHXXrD1BChp5mG5BeFHmrpYduMS-inbndZIgNLBxecAKd-mf1uC0CRmDKpqJ-7YC3kk9W0AhG1PWoItPSlrOF_Pi85KnU455o3v5yplBX3TLAHYbzmqxJ5nW1AUqrmvDJrqwh_yEulW0aqE4qyrAM-ZHx6I-SRf9Gzt2XQMMHUozYo4eYfxrG6iqH7sXDGa9jNfqvLT1DZhScaWi648MD-dlFIy8je-GwWhzzuABUgJ1XKMGzQ6zOnVgaFeLGBfzpUpK_FANr99A3GUmY80c86_bZ9r_glJFrfVJ9PKohvgWznV5CtEsopSWgjoe4tQzBb9NK8k_tm_mjJLYocRFCcXctUAHumLiP3SiRzvdn_QEOEiaQPrzRs9w" TargetMode="External"/><Relationship Id="rId161" Type="http://schemas.openxmlformats.org/officeDocument/2006/relationships/oleObject" Target="embeddings/oleObject126.bin"/><Relationship Id="rId182" Type="http://schemas.openxmlformats.org/officeDocument/2006/relationships/oleObject" Target="embeddings/oleObject146.bin"/><Relationship Id="rId6" Type="http://schemas.openxmlformats.org/officeDocument/2006/relationships/footnotes" Target="footnotes.xml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106.bin"/><Relationship Id="rId44" Type="http://schemas.openxmlformats.org/officeDocument/2006/relationships/oleObject" Target="embeddings/oleObject31.bin"/><Relationship Id="rId65" Type="http://schemas.openxmlformats.org/officeDocument/2006/relationships/oleObject" Target="embeddings/oleObject52.bin"/><Relationship Id="rId86" Type="http://schemas.openxmlformats.org/officeDocument/2006/relationships/oleObject" Target="embeddings/oleObject73.bin"/><Relationship Id="rId130" Type="http://schemas.openxmlformats.org/officeDocument/2006/relationships/image" Target="media/image8.png"/><Relationship Id="rId151" Type="http://schemas.openxmlformats.org/officeDocument/2006/relationships/oleObject" Target="embeddings/oleObject117.bin"/><Relationship Id="rId172" Type="http://schemas.openxmlformats.org/officeDocument/2006/relationships/image" Target="media/image27.wmf"/><Relationship Id="rId193" Type="http://schemas.openxmlformats.org/officeDocument/2006/relationships/hyperlink" Target="https://pandia.ru/text/category/ammiak/" TargetMode="External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96.bin"/><Relationship Id="rId34" Type="http://schemas.openxmlformats.org/officeDocument/2006/relationships/oleObject" Target="embeddings/oleObject21.bin"/><Relationship Id="rId55" Type="http://schemas.openxmlformats.org/officeDocument/2006/relationships/oleObject" Target="embeddings/oleObject42.bin"/><Relationship Id="rId76" Type="http://schemas.openxmlformats.org/officeDocument/2006/relationships/oleObject" Target="embeddings/oleObject63.bin"/><Relationship Id="rId97" Type="http://schemas.openxmlformats.org/officeDocument/2006/relationships/oleObject" Target="embeddings/oleObject84.bin"/><Relationship Id="rId120" Type="http://schemas.openxmlformats.org/officeDocument/2006/relationships/oleObject" Target="embeddings/oleObject107.bin"/><Relationship Id="rId141" Type="http://schemas.openxmlformats.org/officeDocument/2006/relationships/image" Target="media/image18.png"/><Relationship Id="rId7" Type="http://schemas.openxmlformats.org/officeDocument/2006/relationships/endnotes" Target="endnotes.xml"/><Relationship Id="rId71" Type="http://schemas.openxmlformats.org/officeDocument/2006/relationships/oleObject" Target="embeddings/oleObject58.bin"/><Relationship Id="rId92" Type="http://schemas.openxmlformats.org/officeDocument/2006/relationships/oleObject" Target="embeddings/oleObject79.bin"/><Relationship Id="rId162" Type="http://schemas.openxmlformats.org/officeDocument/2006/relationships/oleObject" Target="embeddings/oleObject127.bin"/><Relationship Id="rId183" Type="http://schemas.openxmlformats.org/officeDocument/2006/relationships/oleObject" Target="embeddings/oleObject14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6.bin"/><Relationship Id="rId24" Type="http://schemas.openxmlformats.org/officeDocument/2006/relationships/oleObject" Target="embeddings/oleObject11.bin"/><Relationship Id="rId40" Type="http://schemas.openxmlformats.org/officeDocument/2006/relationships/oleObject" Target="embeddings/oleObject27.bin"/><Relationship Id="rId45" Type="http://schemas.openxmlformats.org/officeDocument/2006/relationships/oleObject" Target="embeddings/oleObject32.bin"/><Relationship Id="rId66" Type="http://schemas.openxmlformats.org/officeDocument/2006/relationships/oleObject" Target="embeddings/oleObject53.bin"/><Relationship Id="rId87" Type="http://schemas.openxmlformats.org/officeDocument/2006/relationships/oleObject" Target="embeddings/oleObject74.bin"/><Relationship Id="rId110" Type="http://schemas.openxmlformats.org/officeDocument/2006/relationships/oleObject" Target="embeddings/oleObject97.bin"/><Relationship Id="rId115" Type="http://schemas.openxmlformats.org/officeDocument/2006/relationships/oleObject" Target="embeddings/oleObject102.bin"/><Relationship Id="rId131" Type="http://schemas.openxmlformats.org/officeDocument/2006/relationships/image" Target="media/image9.png"/><Relationship Id="rId136" Type="http://schemas.openxmlformats.org/officeDocument/2006/relationships/image" Target="media/image14.png"/><Relationship Id="rId157" Type="http://schemas.openxmlformats.org/officeDocument/2006/relationships/oleObject" Target="embeddings/oleObject122.bin"/><Relationship Id="rId178" Type="http://schemas.openxmlformats.org/officeDocument/2006/relationships/oleObject" Target="embeddings/oleObject142.bin"/><Relationship Id="rId61" Type="http://schemas.openxmlformats.org/officeDocument/2006/relationships/oleObject" Target="embeddings/oleObject48.bin"/><Relationship Id="rId82" Type="http://schemas.openxmlformats.org/officeDocument/2006/relationships/oleObject" Target="embeddings/oleObject69.bin"/><Relationship Id="rId152" Type="http://schemas.openxmlformats.org/officeDocument/2006/relationships/oleObject" Target="embeddings/oleObject118.bin"/><Relationship Id="rId173" Type="http://schemas.openxmlformats.org/officeDocument/2006/relationships/oleObject" Target="embeddings/oleObject137.bin"/><Relationship Id="rId194" Type="http://schemas.openxmlformats.org/officeDocument/2006/relationships/hyperlink" Target="https://znanium.ru/catalog/product/2202349" TargetMode="External"/><Relationship Id="rId199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7.bin"/><Relationship Id="rId35" Type="http://schemas.openxmlformats.org/officeDocument/2006/relationships/oleObject" Target="embeddings/oleObject22.bin"/><Relationship Id="rId56" Type="http://schemas.openxmlformats.org/officeDocument/2006/relationships/oleObject" Target="embeddings/oleObject43.bin"/><Relationship Id="rId77" Type="http://schemas.openxmlformats.org/officeDocument/2006/relationships/oleObject" Target="embeddings/oleObject64.bin"/><Relationship Id="rId100" Type="http://schemas.openxmlformats.org/officeDocument/2006/relationships/oleObject" Target="embeddings/oleObject87.bin"/><Relationship Id="rId105" Type="http://schemas.openxmlformats.org/officeDocument/2006/relationships/oleObject" Target="embeddings/oleObject92.bin"/><Relationship Id="rId126" Type="http://schemas.openxmlformats.org/officeDocument/2006/relationships/oleObject" Target="embeddings/oleObject113.bin"/><Relationship Id="rId147" Type="http://schemas.openxmlformats.org/officeDocument/2006/relationships/image" Target="media/image24.wmf"/><Relationship Id="rId168" Type="http://schemas.openxmlformats.org/officeDocument/2006/relationships/oleObject" Target="embeddings/oleObject133.bin"/><Relationship Id="rId8" Type="http://schemas.openxmlformats.org/officeDocument/2006/relationships/footer" Target="footer1.xml"/><Relationship Id="rId51" Type="http://schemas.openxmlformats.org/officeDocument/2006/relationships/oleObject" Target="embeddings/oleObject38.bin"/><Relationship Id="rId72" Type="http://schemas.openxmlformats.org/officeDocument/2006/relationships/oleObject" Target="embeddings/oleObject59.bin"/><Relationship Id="rId93" Type="http://schemas.openxmlformats.org/officeDocument/2006/relationships/oleObject" Target="embeddings/oleObject80.bin"/><Relationship Id="rId98" Type="http://schemas.openxmlformats.org/officeDocument/2006/relationships/oleObject" Target="embeddings/oleObject85.bin"/><Relationship Id="rId121" Type="http://schemas.openxmlformats.org/officeDocument/2006/relationships/oleObject" Target="embeddings/oleObject108.bin"/><Relationship Id="rId142" Type="http://schemas.openxmlformats.org/officeDocument/2006/relationships/image" Target="media/image19.jpeg"/><Relationship Id="rId163" Type="http://schemas.openxmlformats.org/officeDocument/2006/relationships/oleObject" Target="embeddings/oleObject128.bin"/><Relationship Id="rId184" Type="http://schemas.openxmlformats.org/officeDocument/2006/relationships/oleObject" Target="embeddings/oleObject148.bin"/><Relationship Id="rId189" Type="http://schemas.openxmlformats.org/officeDocument/2006/relationships/oleObject" Target="embeddings/oleObject153.bin"/><Relationship Id="rId3" Type="http://schemas.openxmlformats.org/officeDocument/2006/relationships/styles" Target="styles.xml"/><Relationship Id="rId25" Type="http://schemas.openxmlformats.org/officeDocument/2006/relationships/oleObject" Target="embeddings/oleObject12.bin"/><Relationship Id="rId46" Type="http://schemas.openxmlformats.org/officeDocument/2006/relationships/oleObject" Target="embeddings/oleObject33.bin"/><Relationship Id="rId67" Type="http://schemas.openxmlformats.org/officeDocument/2006/relationships/oleObject" Target="embeddings/oleObject54.bin"/><Relationship Id="rId116" Type="http://schemas.openxmlformats.org/officeDocument/2006/relationships/oleObject" Target="embeddings/oleObject103.bin"/><Relationship Id="rId137" Type="http://schemas.openxmlformats.org/officeDocument/2006/relationships/image" Target="media/image15.png"/><Relationship Id="rId158" Type="http://schemas.openxmlformats.org/officeDocument/2006/relationships/oleObject" Target="embeddings/oleObject123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28.bin"/><Relationship Id="rId62" Type="http://schemas.openxmlformats.org/officeDocument/2006/relationships/oleObject" Target="embeddings/oleObject49.bin"/><Relationship Id="rId83" Type="http://schemas.openxmlformats.org/officeDocument/2006/relationships/oleObject" Target="embeddings/oleObject70.bin"/><Relationship Id="rId88" Type="http://schemas.openxmlformats.org/officeDocument/2006/relationships/oleObject" Target="embeddings/oleObject75.bin"/><Relationship Id="rId111" Type="http://schemas.openxmlformats.org/officeDocument/2006/relationships/oleObject" Target="embeddings/oleObject98.bin"/><Relationship Id="rId132" Type="http://schemas.openxmlformats.org/officeDocument/2006/relationships/image" Target="media/image10.png"/><Relationship Id="rId153" Type="http://schemas.openxmlformats.org/officeDocument/2006/relationships/oleObject" Target="embeddings/oleObject119.bin"/><Relationship Id="rId174" Type="http://schemas.openxmlformats.org/officeDocument/2006/relationships/oleObject" Target="embeddings/oleObject138.bin"/><Relationship Id="rId179" Type="http://schemas.openxmlformats.org/officeDocument/2006/relationships/oleObject" Target="embeddings/oleObject143.bin"/><Relationship Id="rId195" Type="http://schemas.openxmlformats.org/officeDocument/2006/relationships/hyperlink" Target="https://znanium.ru/catalog/product/2157262" TargetMode="External"/><Relationship Id="rId190" Type="http://schemas.openxmlformats.org/officeDocument/2006/relationships/oleObject" Target="embeddings/oleObject154.bin"/><Relationship Id="rId15" Type="http://schemas.openxmlformats.org/officeDocument/2006/relationships/image" Target="media/image4.jpeg"/><Relationship Id="rId36" Type="http://schemas.openxmlformats.org/officeDocument/2006/relationships/oleObject" Target="embeddings/oleObject23.bin"/><Relationship Id="rId57" Type="http://schemas.openxmlformats.org/officeDocument/2006/relationships/oleObject" Target="embeddings/oleObject44.bin"/><Relationship Id="rId106" Type="http://schemas.openxmlformats.org/officeDocument/2006/relationships/oleObject" Target="embeddings/oleObject93.bin"/><Relationship Id="rId127" Type="http://schemas.openxmlformats.org/officeDocument/2006/relationships/oleObject" Target="embeddings/oleObject114.bin"/><Relationship Id="rId10" Type="http://schemas.openxmlformats.org/officeDocument/2006/relationships/image" Target="media/image2.png"/><Relationship Id="rId31" Type="http://schemas.openxmlformats.org/officeDocument/2006/relationships/oleObject" Target="embeddings/oleObject18.bin"/><Relationship Id="rId52" Type="http://schemas.openxmlformats.org/officeDocument/2006/relationships/oleObject" Target="embeddings/oleObject39.bin"/><Relationship Id="rId73" Type="http://schemas.openxmlformats.org/officeDocument/2006/relationships/oleObject" Target="embeddings/oleObject60.bin"/><Relationship Id="rId78" Type="http://schemas.openxmlformats.org/officeDocument/2006/relationships/oleObject" Target="embeddings/oleObject65.bin"/><Relationship Id="rId94" Type="http://schemas.openxmlformats.org/officeDocument/2006/relationships/oleObject" Target="embeddings/oleObject81.bin"/><Relationship Id="rId99" Type="http://schemas.openxmlformats.org/officeDocument/2006/relationships/oleObject" Target="embeddings/oleObject86.bin"/><Relationship Id="rId101" Type="http://schemas.openxmlformats.org/officeDocument/2006/relationships/oleObject" Target="embeddings/oleObject88.bin"/><Relationship Id="rId122" Type="http://schemas.openxmlformats.org/officeDocument/2006/relationships/oleObject" Target="embeddings/oleObject109.bin"/><Relationship Id="rId143" Type="http://schemas.openxmlformats.org/officeDocument/2006/relationships/image" Target="media/image20.jpeg"/><Relationship Id="rId148" Type="http://schemas.openxmlformats.org/officeDocument/2006/relationships/image" Target="media/image25.wmf"/><Relationship Id="rId164" Type="http://schemas.openxmlformats.org/officeDocument/2006/relationships/oleObject" Target="embeddings/oleObject129.bin"/><Relationship Id="rId169" Type="http://schemas.openxmlformats.org/officeDocument/2006/relationships/oleObject" Target="embeddings/oleObject134.bin"/><Relationship Id="rId185" Type="http://schemas.openxmlformats.org/officeDocument/2006/relationships/oleObject" Target="embeddings/oleObject149.bin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80" Type="http://schemas.openxmlformats.org/officeDocument/2006/relationships/oleObject" Target="embeddings/oleObject144.bin"/><Relationship Id="rId26" Type="http://schemas.openxmlformats.org/officeDocument/2006/relationships/oleObject" Target="embeddings/oleObject13.bin"/><Relationship Id="rId47" Type="http://schemas.openxmlformats.org/officeDocument/2006/relationships/oleObject" Target="embeddings/oleObject34.bin"/><Relationship Id="rId68" Type="http://schemas.openxmlformats.org/officeDocument/2006/relationships/oleObject" Target="embeddings/oleObject55.bin"/><Relationship Id="rId89" Type="http://schemas.openxmlformats.org/officeDocument/2006/relationships/oleObject" Target="embeddings/oleObject76.bin"/><Relationship Id="rId112" Type="http://schemas.openxmlformats.org/officeDocument/2006/relationships/oleObject" Target="embeddings/oleObject99.bin"/><Relationship Id="rId133" Type="http://schemas.openxmlformats.org/officeDocument/2006/relationships/image" Target="media/image11.png"/><Relationship Id="rId154" Type="http://schemas.openxmlformats.org/officeDocument/2006/relationships/oleObject" Target="embeddings/oleObject120.bin"/><Relationship Id="rId175" Type="http://schemas.openxmlformats.org/officeDocument/2006/relationships/oleObject" Target="embeddings/oleObject139.bin"/><Relationship Id="rId196" Type="http://schemas.openxmlformats.org/officeDocument/2006/relationships/hyperlink" Target="https://znanium.ru/catalog/product/2157236" TargetMode="External"/><Relationship Id="rId200" Type="http://schemas.openxmlformats.org/officeDocument/2006/relationships/theme" Target="theme/theme1.xml"/><Relationship Id="rId16" Type="http://schemas.openxmlformats.org/officeDocument/2006/relationships/image" Target="media/image5.jpeg"/><Relationship Id="rId37" Type="http://schemas.openxmlformats.org/officeDocument/2006/relationships/oleObject" Target="embeddings/oleObject24.bin"/><Relationship Id="rId58" Type="http://schemas.openxmlformats.org/officeDocument/2006/relationships/oleObject" Target="embeddings/oleObject45.bin"/><Relationship Id="rId79" Type="http://schemas.openxmlformats.org/officeDocument/2006/relationships/oleObject" Target="embeddings/oleObject66.bin"/><Relationship Id="rId102" Type="http://schemas.openxmlformats.org/officeDocument/2006/relationships/oleObject" Target="embeddings/oleObject89.bin"/><Relationship Id="rId123" Type="http://schemas.openxmlformats.org/officeDocument/2006/relationships/oleObject" Target="embeddings/oleObject110.bin"/><Relationship Id="rId144" Type="http://schemas.openxmlformats.org/officeDocument/2006/relationships/image" Target="media/image21.jpeg"/><Relationship Id="rId90" Type="http://schemas.openxmlformats.org/officeDocument/2006/relationships/oleObject" Target="embeddings/oleObject77.bin"/><Relationship Id="rId165" Type="http://schemas.openxmlformats.org/officeDocument/2006/relationships/oleObject" Target="embeddings/oleObject130.bin"/><Relationship Id="rId186" Type="http://schemas.openxmlformats.org/officeDocument/2006/relationships/oleObject" Target="embeddings/oleObject150.bin"/><Relationship Id="rId27" Type="http://schemas.openxmlformats.org/officeDocument/2006/relationships/oleObject" Target="embeddings/oleObject14.bin"/><Relationship Id="rId48" Type="http://schemas.openxmlformats.org/officeDocument/2006/relationships/oleObject" Target="embeddings/oleObject35.bin"/><Relationship Id="rId69" Type="http://schemas.openxmlformats.org/officeDocument/2006/relationships/oleObject" Target="embeddings/oleObject56.bin"/><Relationship Id="rId113" Type="http://schemas.openxmlformats.org/officeDocument/2006/relationships/oleObject" Target="embeddings/oleObject100.bin"/><Relationship Id="rId134" Type="http://schemas.openxmlformats.org/officeDocument/2006/relationships/image" Target="media/image12.png"/><Relationship Id="rId80" Type="http://schemas.openxmlformats.org/officeDocument/2006/relationships/oleObject" Target="embeddings/oleObject67.bin"/><Relationship Id="rId155" Type="http://schemas.openxmlformats.org/officeDocument/2006/relationships/image" Target="media/image26.wmf"/><Relationship Id="rId176" Type="http://schemas.openxmlformats.org/officeDocument/2006/relationships/oleObject" Target="embeddings/oleObject140.bin"/><Relationship Id="rId197" Type="http://schemas.openxmlformats.org/officeDocument/2006/relationships/hyperlink" Target="https://znanium.ru/catalog/product/2169833" TargetMode="External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25.bin"/><Relationship Id="rId59" Type="http://schemas.openxmlformats.org/officeDocument/2006/relationships/oleObject" Target="embeddings/oleObject46.bin"/><Relationship Id="rId103" Type="http://schemas.openxmlformats.org/officeDocument/2006/relationships/oleObject" Target="embeddings/oleObject90.bin"/><Relationship Id="rId124" Type="http://schemas.openxmlformats.org/officeDocument/2006/relationships/oleObject" Target="embeddings/oleObject111.bin"/><Relationship Id="rId70" Type="http://schemas.openxmlformats.org/officeDocument/2006/relationships/oleObject" Target="embeddings/oleObject57.bin"/><Relationship Id="rId91" Type="http://schemas.openxmlformats.org/officeDocument/2006/relationships/oleObject" Target="embeddings/oleObject78.bin"/><Relationship Id="rId145" Type="http://schemas.openxmlformats.org/officeDocument/2006/relationships/image" Target="media/image22.jpeg"/><Relationship Id="rId166" Type="http://schemas.openxmlformats.org/officeDocument/2006/relationships/oleObject" Target="embeddings/oleObject131.bin"/><Relationship Id="rId187" Type="http://schemas.openxmlformats.org/officeDocument/2006/relationships/oleObject" Target="embeddings/oleObject151.bin"/><Relationship Id="rId1" Type="http://schemas.openxmlformats.org/officeDocument/2006/relationships/customXml" Target="../customXml/item1.xml"/><Relationship Id="rId28" Type="http://schemas.openxmlformats.org/officeDocument/2006/relationships/oleObject" Target="embeddings/oleObject15.bin"/><Relationship Id="rId49" Type="http://schemas.openxmlformats.org/officeDocument/2006/relationships/oleObject" Target="embeddings/oleObject36.bin"/><Relationship Id="rId114" Type="http://schemas.openxmlformats.org/officeDocument/2006/relationships/oleObject" Target="embeddings/oleObject101.bin"/><Relationship Id="rId60" Type="http://schemas.openxmlformats.org/officeDocument/2006/relationships/oleObject" Target="embeddings/oleObject47.bin"/><Relationship Id="rId81" Type="http://schemas.openxmlformats.org/officeDocument/2006/relationships/oleObject" Target="embeddings/oleObject68.bin"/><Relationship Id="rId135" Type="http://schemas.openxmlformats.org/officeDocument/2006/relationships/image" Target="media/image13.png"/><Relationship Id="rId156" Type="http://schemas.openxmlformats.org/officeDocument/2006/relationships/oleObject" Target="embeddings/oleObject121.bin"/><Relationship Id="rId177" Type="http://schemas.openxmlformats.org/officeDocument/2006/relationships/oleObject" Target="embeddings/oleObject141.bin"/><Relationship Id="rId198" Type="http://schemas.openxmlformats.org/officeDocument/2006/relationships/hyperlink" Target="https://book.ru/book/951751" TargetMode="External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26.bin"/><Relationship Id="rId50" Type="http://schemas.openxmlformats.org/officeDocument/2006/relationships/oleObject" Target="embeddings/oleObject37.bin"/><Relationship Id="rId104" Type="http://schemas.openxmlformats.org/officeDocument/2006/relationships/oleObject" Target="embeddings/oleObject91.bin"/><Relationship Id="rId125" Type="http://schemas.openxmlformats.org/officeDocument/2006/relationships/oleObject" Target="embeddings/oleObject112.bin"/><Relationship Id="rId146" Type="http://schemas.openxmlformats.org/officeDocument/2006/relationships/image" Target="media/image23.png"/><Relationship Id="rId167" Type="http://schemas.openxmlformats.org/officeDocument/2006/relationships/oleObject" Target="embeddings/oleObject132.bin"/><Relationship Id="rId188" Type="http://schemas.openxmlformats.org/officeDocument/2006/relationships/oleObject" Target="embeddings/oleObject15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CEA4-93EF-452B-9C92-C1DA11933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8</Pages>
  <Words>15857</Words>
  <Characters>90391</Characters>
  <Application>Microsoft Office Word</Application>
  <DocSecurity>0</DocSecurity>
  <Lines>753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Мария Данилова</cp:lastModifiedBy>
  <cp:revision>74</cp:revision>
  <cp:lastPrinted>2018-06-18T12:42:00Z</cp:lastPrinted>
  <dcterms:created xsi:type="dcterms:W3CDTF">2026-06-28T17:46:00Z</dcterms:created>
  <dcterms:modified xsi:type="dcterms:W3CDTF">2026-08-29T17:38:00Z</dcterms:modified>
</cp:coreProperties>
</file>