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0F46" w14:textId="77777777" w:rsidR="001633CD" w:rsidRPr="001633CD" w:rsidRDefault="001633CD" w:rsidP="00E30980">
      <w:pPr>
        <w:jc w:val="center"/>
        <w:rPr>
          <w:b/>
          <w:sz w:val="28"/>
          <w:szCs w:val="28"/>
        </w:rPr>
      </w:pPr>
      <w:r w:rsidRPr="001633CD">
        <w:rPr>
          <w:b/>
          <w:sz w:val="28"/>
          <w:szCs w:val="28"/>
        </w:rPr>
        <w:t>МИНИСТЕРСТВО ОБРАЗОВАНИЯ СТАВРОПОЛЬСКОГО КРАЯ</w:t>
      </w:r>
    </w:p>
    <w:p w14:paraId="599701F1" w14:textId="0A0BD888" w:rsidR="001633CD" w:rsidRPr="001633CD" w:rsidRDefault="001633CD" w:rsidP="00E30980">
      <w:pPr>
        <w:ind w:left="-142"/>
        <w:jc w:val="center"/>
        <w:rPr>
          <w:b/>
          <w:sz w:val="28"/>
          <w:szCs w:val="28"/>
        </w:rPr>
      </w:pPr>
      <w:r w:rsidRPr="001633CD">
        <w:rPr>
          <w:b/>
          <w:sz w:val="28"/>
          <w:szCs w:val="28"/>
        </w:rPr>
        <w:t>Государственное бюджетное профессиональное образовательное</w:t>
      </w:r>
      <w:r w:rsidR="00E30980" w:rsidRPr="00E30980">
        <w:rPr>
          <w:b/>
          <w:sz w:val="28"/>
          <w:szCs w:val="28"/>
        </w:rPr>
        <w:t xml:space="preserve"> </w:t>
      </w:r>
      <w:r w:rsidRPr="001633CD">
        <w:rPr>
          <w:b/>
          <w:sz w:val="28"/>
          <w:szCs w:val="28"/>
        </w:rPr>
        <w:t>учреждение</w:t>
      </w:r>
    </w:p>
    <w:p w14:paraId="11326E9E" w14:textId="77777777" w:rsidR="001633CD" w:rsidRPr="001633CD" w:rsidRDefault="001633CD" w:rsidP="00E30980">
      <w:pPr>
        <w:jc w:val="center"/>
        <w:rPr>
          <w:b/>
          <w:sz w:val="28"/>
          <w:szCs w:val="28"/>
        </w:rPr>
      </w:pPr>
      <w:r w:rsidRPr="001633CD">
        <w:rPr>
          <w:b/>
          <w:sz w:val="28"/>
          <w:szCs w:val="28"/>
        </w:rPr>
        <w:t>«Ставропольский строительный техникум»</w:t>
      </w:r>
    </w:p>
    <w:p w14:paraId="56CA64BC" w14:textId="77777777" w:rsidR="001633CD" w:rsidRDefault="001633CD" w:rsidP="00E30980">
      <w:pPr>
        <w:spacing w:line="360" w:lineRule="auto"/>
        <w:jc w:val="center"/>
        <w:rPr>
          <w:b/>
          <w:sz w:val="28"/>
          <w:szCs w:val="28"/>
        </w:rPr>
      </w:pPr>
    </w:p>
    <w:p w14:paraId="18C5E37D" w14:textId="77777777" w:rsidR="001633CD" w:rsidRPr="00A90D78" w:rsidRDefault="001633CD" w:rsidP="00E30980">
      <w:pPr>
        <w:spacing w:line="360" w:lineRule="auto"/>
        <w:jc w:val="center"/>
        <w:rPr>
          <w:b/>
          <w:sz w:val="28"/>
          <w:szCs w:val="28"/>
        </w:rPr>
      </w:pPr>
    </w:p>
    <w:p w14:paraId="7AB4FED5" w14:textId="77777777" w:rsidR="001633CD" w:rsidRPr="00A90D78" w:rsidRDefault="001633CD" w:rsidP="00E30980">
      <w:pPr>
        <w:jc w:val="center"/>
        <w:rPr>
          <w:b/>
          <w:sz w:val="28"/>
          <w:szCs w:val="28"/>
        </w:rPr>
      </w:pPr>
    </w:p>
    <w:p w14:paraId="0CA13C13" w14:textId="4B7AD289" w:rsidR="001633CD" w:rsidRPr="00E30980" w:rsidRDefault="00E30980" w:rsidP="00E30980">
      <w:pPr>
        <w:jc w:val="center"/>
        <w:rPr>
          <w:bCs/>
          <w:sz w:val="28"/>
          <w:szCs w:val="28"/>
        </w:rPr>
      </w:pPr>
      <w:r w:rsidRPr="00E30980">
        <w:rPr>
          <w:bCs/>
          <w:sz w:val="28"/>
          <w:szCs w:val="28"/>
        </w:rPr>
        <w:t>Л. В. Белоусова, И. Б. Бисюкова</w:t>
      </w:r>
    </w:p>
    <w:p w14:paraId="208A60C6" w14:textId="77777777" w:rsidR="001633CD" w:rsidRPr="00A90D78" w:rsidRDefault="001633CD" w:rsidP="00E30980">
      <w:pPr>
        <w:jc w:val="center"/>
        <w:rPr>
          <w:b/>
          <w:sz w:val="28"/>
          <w:szCs w:val="28"/>
        </w:rPr>
      </w:pPr>
    </w:p>
    <w:p w14:paraId="6342D447" w14:textId="071B0752" w:rsidR="001633CD" w:rsidRPr="00A90D78" w:rsidRDefault="00E30980" w:rsidP="00E30980">
      <w:pPr>
        <w:jc w:val="center"/>
        <w:rPr>
          <w:b/>
          <w:sz w:val="28"/>
          <w:szCs w:val="28"/>
        </w:rPr>
      </w:pPr>
      <w:r w:rsidRPr="00A90D78">
        <w:rPr>
          <w:b/>
          <w:sz w:val="28"/>
          <w:szCs w:val="28"/>
        </w:rPr>
        <w:t>МЕТОДИЧЕСКИЕ УКАЗАНИЯ</w:t>
      </w:r>
      <w:r w:rsidRPr="00E30980">
        <w:rPr>
          <w:b/>
          <w:sz w:val="28"/>
          <w:szCs w:val="28"/>
        </w:rPr>
        <w:t xml:space="preserve"> </w:t>
      </w:r>
      <w:r w:rsidRPr="00A90D78">
        <w:rPr>
          <w:b/>
          <w:sz w:val="28"/>
          <w:szCs w:val="28"/>
        </w:rPr>
        <w:t>ПО ОФОРМЛЕНИЮ ПОЯСНИТЕЛЬНОЙ ЗАПИСКИ</w:t>
      </w:r>
      <w:r w:rsidRPr="00E30980">
        <w:rPr>
          <w:b/>
          <w:sz w:val="28"/>
          <w:szCs w:val="28"/>
        </w:rPr>
        <w:t xml:space="preserve"> </w:t>
      </w:r>
      <w:r w:rsidRPr="00A90D78">
        <w:rPr>
          <w:b/>
          <w:sz w:val="28"/>
          <w:szCs w:val="28"/>
        </w:rPr>
        <w:t>К ДИПЛОМНОМУ ПРОЕКТИРОВАНИЮ</w:t>
      </w:r>
    </w:p>
    <w:p w14:paraId="05BA8135" w14:textId="77777777" w:rsidR="00E30980" w:rsidRDefault="00E30980" w:rsidP="00E309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900" w:hanging="900"/>
        <w:jc w:val="center"/>
        <w:rPr>
          <w:sz w:val="28"/>
          <w:szCs w:val="28"/>
        </w:rPr>
      </w:pPr>
    </w:p>
    <w:p w14:paraId="45EC3804" w14:textId="0604EB10" w:rsidR="00E30980" w:rsidRPr="00E30980" w:rsidRDefault="00E30980" w:rsidP="00E309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900" w:hanging="900"/>
        <w:jc w:val="center"/>
        <w:rPr>
          <w:sz w:val="28"/>
          <w:szCs w:val="28"/>
        </w:rPr>
      </w:pPr>
      <w:r w:rsidRPr="00E30980">
        <w:rPr>
          <w:sz w:val="28"/>
          <w:szCs w:val="28"/>
        </w:rPr>
        <w:t>07.02.01 Архитектура</w:t>
      </w:r>
      <w:r>
        <w:rPr>
          <w:sz w:val="28"/>
          <w:szCs w:val="28"/>
        </w:rPr>
        <w:t>;</w:t>
      </w:r>
    </w:p>
    <w:p w14:paraId="6CE19A07" w14:textId="77777777" w:rsidR="00E30980" w:rsidRPr="00A90D78" w:rsidRDefault="00E30980" w:rsidP="00E30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00" w:hanging="900"/>
        <w:jc w:val="center"/>
        <w:rPr>
          <w:sz w:val="28"/>
          <w:szCs w:val="28"/>
        </w:rPr>
      </w:pPr>
      <w:r w:rsidRPr="00A90D78">
        <w:rPr>
          <w:sz w:val="28"/>
          <w:szCs w:val="28"/>
        </w:rPr>
        <w:t>08.02.01 Строительство и эксплуатация зданий и сооруж</w:t>
      </w:r>
      <w:r w:rsidRPr="00A90D78">
        <w:rPr>
          <w:sz w:val="28"/>
          <w:szCs w:val="28"/>
        </w:rPr>
        <w:t>е</w:t>
      </w:r>
      <w:r w:rsidRPr="00A90D78">
        <w:rPr>
          <w:sz w:val="28"/>
          <w:szCs w:val="28"/>
        </w:rPr>
        <w:t>ний;</w:t>
      </w:r>
    </w:p>
    <w:p w14:paraId="24E9DD80" w14:textId="77777777" w:rsidR="00E30980" w:rsidRPr="00A90D78" w:rsidRDefault="00E30980" w:rsidP="00E30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00" w:hanging="900"/>
        <w:rPr>
          <w:sz w:val="28"/>
          <w:szCs w:val="28"/>
        </w:rPr>
      </w:pPr>
      <w:r w:rsidRPr="00A90D78">
        <w:rPr>
          <w:sz w:val="28"/>
          <w:szCs w:val="28"/>
        </w:rPr>
        <w:t>08.02.05 Строительство и эксплуатация автомобильных дорог и аэродр</w:t>
      </w:r>
      <w:r w:rsidRPr="00A90D78">
        <w:rPr>
          <w:sz w:val="28"/>
          <w:szCs w:val="28"/>
        </w:rPr>
        <w:t>о</w:t>
      </w:r>
      <w:r w:rsidRPr="00A90D78">
        <w:rPr>
          <w:sz w:val="28"/>
          <w:szCs w:val="28"/>
        </w:rPr>
        <w:t>мов;</w:t>
      </w:r>
    </w:p>
    <w:p w14:paraId="4199A928" w14:textId="1E93C1F5" w:rsidR="00E30980" w:rsidRPr="00A90D78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A90D78">
        <w:rPr>
          <w:sz w:val="28"/>
          <w:szCs w:val="28"/>
        </w:rPr>
        <w:t>38.02.01 Экономика и бухгалтерский учёт (по отраслям);</w:t>
      </w:r>
    </w:p>
    <w:p w14:paraId="44918745" w14:textId="569D0CA5" w:rsidR="00E30980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A90D78">
        <w:rPr>
          <w:sz w:val="28"/>
          <w:szCs w:val="28"/>
        </w:rPr>
        <w:t xml:space="preserve">08.02.07 Монтаж и эксплуатация внутренних сантехнических устройств, кондиционирования </w:t>
      </w:r>
      <w:r w:rsidRPr="00E30980">
        <w:rPr>
          <w:sz w:val="28"/>
          <w:szCs w:val="28"/>
        </w:rPr>
        <w:t>воздуха и вентил</w:t>
      </w:r>
      <w:r w:rsidRPr="00E30980">
        <w:rPr>
          <w:sz w:val="28"/>
          <w:szCs w:val="28"/>
        </w:rPr>
        <w:t>я</w:t>
      </w:r>
      <w:r w:rsidRPr="00E30980">
        <w:rPr>
          <w:sz w:val="28"/>
          <w:szCs w:val="28"/>
        </w:rPr>
        <w:t>ции</w:t>
      </w:r>
      <w:r>
        <w:rPr>
          <w:sz w:val="28"/>
          <w:szCs w:val="28"/>
        </w:rPr>
        <w:t>;</w:t>
      </w:r>
    </w:p>
    <w:p w14:paraId="2EC8A3B7" w14:textId="39AF32C4" w:rsidR="00E30980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08.02.12 </w:t>
      </w:r>
      <w:r w:rsidRPr="00E30980">
        <w:rPr>
          <w:sz w:val="28"/>
          <w:szCs w:val="28"/>
        </w:rPr>
        <w:t>Строительство и эксплуатация автомобильных дорог, аэродромов и городских путей сообщения</w:t>
      </w:r>
    </w:p>
    <w:p w14:paraId="05C0C3DA" w14:textId="51651AF9" w:rsidR="00E30980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A90D78">
        <w:rPr>
          <w:sz w:val="28"/>
          <w:szCs w:val="28"/>
        </w:rPr>
        <w:t>08.02.</w:t>
      </w:r>
      <w:r>
        <w:rPr>
          <w:sz w:val="28"/>
          <w:szCs w:val="28"/>
        </w:rPr>
        <w:t>13</w:t>
      </w:r>
      <w:r w:rsidRPr="00A90D78">
        <w:rPr>
          <w:sz w:val="28"/>
          <w:szCs w:val="28"/>
        </w:rPr>
        <w:t xml:space="preserve"> Монтаж и эксплуатация внутренних сантехнических устройств, кондиционирования </w:t>
      </w:r>
      <w:r w:rsidRPr="00E30980">
        <w:rPr>
          <w:sz w:val="28"/>
          <w:szCs w:val="28"/>
        </w:rPr>
        <w:t>воздуха и вентил</w:t>
      </w:r>
      <w:r w:rsidRPr="00E30980">
        <w:rPr>
          <w:sz w:val="28"/>
          <w:szCs w:val="28"/>
        </w:rPr>
        <w:t>я</w:t>
      </w:r>
      <w:r w:rsidRPr="00E30980">
        <w:rPr>
          <w:sz w:val="28"/>
          <w:szCs w:val="28"/>
        </w:rPr>
        <w:t>ции</w:t>
      </w:r>
      <w:r>
        <w:rPr>
          <w:sz w:val="28"/>
          <w:szCs w:val="28"/>
        </w:rPr>
        <w:t>;</w:t>
      </w:r>
    </w:p>
    <w:p w14:paraId="01699C3C" w14:textId="77777777" w:rsidR="00E30980" w:rsidRPr="00E30980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30980">
        <w:rPr>
          <w:sz w:val="28"/>
          <w:szCs w:val="28"/>
        </w:rPr>
        <w:t>08.02.08 Монтаж и эксплуатация оборудования и систем газоснабжения;</w:t>
      </w:r>
    </w:p>
    <w:p w14:paraId="5663D576" w14:textId="0A1E3986" w:rsidR="00E30980" w:rsidRDefault="00E30980" w:rsidP="00E30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00" w:hanging="900"/>
        <w:jc w:val="center"/>
        <w:rPr>
          <w:sz w:val="28"/>
          <w:szCs w:val="28"/>
        </w:rPr>
      </w:pPr>
      <w:r w:rsidRPr="00A90D78">
        <w:rPr>
          <w:sz w:val="28"/>
          <w:szCs w:val="28"/>
        </w:rPr>
        <w:t>21.02.05 Земельно-имущественные отношения;</w:t>
      </w:r>
    </w:p>
    <w:p w14:paraId="0370D64F" w14:textId="703C1E6C" w:rsidR="00E30980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30980">
        <w:rPr>
          <w:sz w:val="28"/>
          <w:szCs w:val="28"/>
        </w:rPr>
        <w:t>21.02.19 Землеустройство</w:t>
      </w:r>
    </w:p>
    <w:p w14:paraId="2AD4F4FD" w14:textId="77777777" w:rsidR="00E30980" w:rsidRPr="00A90D78" w:rsidRDefault="00E30980" w:rsidP="00E3098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14:paraId="61EC6D61" w14:textId="77777777" w:rsidR="00A90D78" w:rsidRPr="00E30980" w:rsidRDefault="00A90D78" w:rsidP="00E30980">
      <w:pPr>
        <w:jc w:val="center"/>
        <w:rPr>
          <w:sz w:val="28"/>
          <w:szCs w:val="28"/>
        </w:rPr>
      </w:pPr>
    </w:p>
    <w:p w14:paraId="5A7BBDD9" w14:textId="0EE2CE00" w:rsidR="00E30980" w:rsidRPr="00E30980" w:rsidRDefault="00E30980" w:rsidP="00E30980">
      <w:pPr>
        <w:jc w:val="center"/>
        <w:rPr>
          <w:rFonts w:eastAsia="Calibri"/>
          <w:sz w:val="28"/>
          <w:szCs w:val="28"/>
        </w:rPr>
      </w:pPr>
      <w:r w:rsidRPr="00E30980">
        <w:rPr>
          <w:rFonts w:eastAsia="Calibri"/>
          <w:sz w:val="28"/>
          <w:szCs w:val="28"/>
        </w:rPr>
        <w:t>3-4</w:t>
      </w:r>
      <w:r w:rsidRPr="00E30980">
        <w:rPr>
          <w:rFonts w:eastAsia="Calibri"/>
          <w:sz w:val="28"/>
          <w:szCs w:val="28"/>
        </w:rPr>
        <w:t xml:space="preserve"> курс, очная </w:t>
      </w:r>
      <w:r w:rsidRPr="00E30980">
        <w:rPr>
          <w:rFonts w:eastAsia="Calibri"/>
          <w:sz w:val="28"/>
          <w:szCs w:val="28"/>
        </w:rPr>
        <w:t xml:space="preserve">и заочная </w:t>
      </w:r>
      <w:r w:rsidRPr="00E30980">
        <w:rPr>
          <w:rFonts w:eastAsia="Calibri"/>
          <w:sz w:val="28"/>
          <w:szCs w:val="28"/>
        </w:rPr>
        <w:t>форма обучения</w:t>
      </w:r>
    </w:p>
    <w:p w14:paraId="462CFD0E" w14:textId="77777777" w:rsidR="00A90D78" w:rsidRPr="00E30980" w:rsidRDefault="00A90D78" w:rsidP="00E30980">
      <w:pPr>
        <w:jc w:val="center"/>
        <w:rPr>
          <w:sz w:val="28"/>
          <w:szCs w:val="28"/>
        </w:rPr>
      </w:pPr>
    </w:p>
    <w:p w14:paraId="46F4D242" w14:textId="77777777" w:rsidR="001633CD" w:rsidRPr="00E30980" w:rsidRDefault="001633CD" w:rsidP="00E30980">
      <w:pPr>
        <w:spacing w:line="360" w:lineRule="auto"/>
        <w:jc w:val="center"/>
        <w:rPr>
          <w:b/>
          <w:sz w:val="28"/>
          <w:szCs w:val="28"/>
        </w:rPr>
      </w:pPr>
    </w:p>
    <w:p w14:paraId="77CAD70F" w14:textId="77777777" w:rsidR="00456A0B" w:rsidRPr="00A90D78" w:rsidRDefault="00456A0B" w:rsidP="00E30980">
      <w:pPr>
        <w:spacing w:line="360" w:lineRule="auto"/>
        <w:jc w:val="center"/>
        <w:rPr>
          <w:b/>
          <w:sz w:val="28"/>
          <w:szCs w:val="28"/>
        </w:rPr>
      </w:pPr>
    </w:p>
    <w:p w14:paraId="3BA94513" w14:textId="77777777" w:rsidR="00456A0B" w:rsidRPr="00A90D78" w:rsidRDefault="00456A0B" w:rsidP="00E30980">
      <w:pPr>
        <w:spacing w:line="360" w:lineRule="auto"/>
        <w:jc w:val="center"/>
        <w:rPr>
          <w:b/>
          <w:sz w:val="28"/>
          <w:szCs w:val="28"/>
        </w:rPr>
      </w:pPr>
    </w:p>
    <w:p w14:paraId="67CBAFA9" w14:textId="77777777" w:rsidR="00456A0B" w:rsidRDefault="00456A0B" w:rsidP="00E30980">
      <w:pPr>
        <w:spacing w:line="360" w:lineRule="auto"/>
        <w:jc w:val="center"/>
        <w:rPr>
          <w:b/>
          <w:sz w:val="28"/>
          <w:szCs w:val="28"/>
        </w:rPr>
      </w:pPr>
    </w:p>
    <w:p w14:paraId="0C1EC45C" w14:textId="77777777" w:rsidR="00A90D78" w:rsidRDefault="00A90D78" w:rsidP="00E30980">
      <w:pPr>
        <w:spacing w:line="360" w:lineRule="auto"/>
        <w:jc w:val="center"/>
        <w:rPr>
          <w:b/>
          <w:sz w:val="28"/>
          <w:szCs w:val="28"/>
        </w:rPr>
      </w:pPr>
    </w:p>
    <w:p w14:paraId="73FCD9F6" w14:textId="77777777" w:rsidR="00E30980" w:rsidRPr="00A90D78" w:rsidRDefault="00E30980" w:rsidP="00E30980">
      <w:pPr>
        <w:spacing w:line="360" w:lineRule="auto"/>
        <w:jc w:val="center"/>
        <w:rPr>
          <w:b/>
          <w:sz w:val="28"/>
          <w:szCs w:val="28"/>
        </w:rPr>
      </w:pPr>
    </w:p>
    <w:p w14:paraId="135FA85C" w14:textId="77777777" w:rsidR="001633CD" w:rsidRDefault="001633CD" w:rsidP="00E30980">
      <w:pPr>
        <w:spacing w:line="360" w:lineRule="auto"/>
        <w:jc w:val="center"/>
        <w:rPr>
          <w:b/>
          <w:sz w:val="28"/>
          <w:szCs w:val="28"/>
        </w:rPr>
      </w:pPr>
    </w:p>
    <w:p w14:paraId="57CA87F8" w14:textId="13737DE6" w:rsidR="00E30980" w:rsidRDefault="001633CD" w:rsidP="00E30980">
      <w:pPr>
        <w:spacing w:line="360" w:lineRule="auto"/>
        <w:jc w:val="center"/>
        <w:rPr>
          <w:bCs/>
          <w:sz w:val="28"/>
          <w:szCs w:val="28"/>
        </w:rPr>
      </w:pPr>
      <w:r w:rsidRPr="00E30980">
        <w:rPr>
          <w:bCs/>
          <w:sz w:val="28"/>
          <w:szCs w:val="28"/>
        </w:rPr>
        <w:t>Ставрополь, 202</w:t>
      </w:r>
      <w:r w:rsidR="000E10A3" w:rsidRPr="00E30980">
        <w:rPr>
          <w:bCs/>
          <w:sz w:val="28"/>
          <w:szCs w:val="28"/>
        </w:rPr>
        <w:t>5</w:t>
      </w:r>
    </w:p>
    <w:p w14:paraId="462CF83A" w14:textId="77777777" w:rsidR="00E30980" w:rsidRPr="00E30980" w:rsidRDefault="00E30980" w:rsidP="00E30980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E30980" w:rsidRPr="00D122FE" w14:paraId="6E0256E1" w14:textId="77777777" w:rsidTr="00834CC8">
        <w:trPr>
          <w:trHeight w:val="2975"/>
        </w:trPr>
        <w:tc>
          <w:tcPr>
            <w:tcW w:w="4957" w:type="dxa"/>
          </w:tcPr>
          <w:p w14:paraId="463BA263" w14:textId="77777777" w:rsidR="00E30980" w:rsidRPr="00D122FE" w:rsidRDefault="00E30980" w:rsidP="00834CC8">
            <w:pPr>
              <w:rPr>
                <w:b/>
                <w:sz w:val="28"/>
              </w:rPr>
            </w:pPr>
            <w:r w:rsidRPr="00D122FE">
              <w:rPr>
                <w:b/>
                <w:sz w:val="28"/>
              </w:rPr>
              <w:lastRenderedPageBreak/>
              <w:t>РАССМОТРЕНО</w:t>
            </w:r>
          </w:p>
          <w:p w14:paraId="78D17738" w14:textId="77777777" w:rsidR="00E30980" w:rsidRPr="00D122FE" w:rsidRDefault="00E30980" w:rsidP="00834CC8">
            <w:pPr>
              <w:rPr>
                <w:i/>
                <w:sz w:val="28"/>
                <w:u w:val="single"/>
              </w:rPr>
            </w:pPr>
            <w:r w:rsidRPr="00D122FE">
              <w:rPr>
                <w:sz w:val="28"/>
              </w:rPr>
              <w:t xml:space="preserve">на заседании цикловой комиссии </w:t>
            </w:r>
            <w:r w:rsidRPr="00D122FE">
              <w:rPr>
                <w:iCs/>
                <w:sz w:val="28"/>
              </w:rPr>
              <w:t>естественно-математических дисциплин</w:t>
            </w:r>
          </w:p>
          <w:p w14:paraId="16D79595" w14:textId="1EEFC318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Протокол №10 от «</w:t>
            </w:r>
            <w:r>
              <w:rPr>
                <w:sz w:val="28"/>
              </w:rPr>
              <w:t>20</w:t>
            </w:r>
            <w:r w:rsidRPr="00D122FE">
              <w:rPr>
                <w:sz w:val="28"/>
              </w:rPr>
              <w:t>» мая 202</w:t>
            </w:r>
            <w:r>
              <w:rPr>
                <w:sz w:val="28"/>
              </w:rPr>
              <w:t>5</w:t>
            </w:r>
            <w:r w:rsidRPr="00D122FE">
              <w:rPr>
                <w:sz w:val="28"/>
              </w:rPr>
              <w:t xml:space="preserve"> г.</w:t>
            </w:r>
          </w:p>
          <w:p w14:paraId="679240E1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и. о. председателя цикловой комиссии</w:t>
            </w:r>
          </w:p>
          <w:p w14:paraId="70CFEA14" w14:textId="77777777" w:rsidR="00E30980" w:rsidRPr="00D122FE" w:rsidRDefault="00E30980" w:rsidP="00834CC8">
            <w:pPr>
              <w:rPr>
                <w:iCs/>
                <w:sz w:val="28"/>
              </w:rPr>
            </w:pPr>
            <w:r w:rsidRPr="00D122FE">
              <w:rPr>
                <w:iCs/>
                <w:sz w:val="28"/>
              </w:rPr>
              <w:t>Н. В. Корякина</w:t>
            </w:r>
          </w:p>
          <w:p w14:paraId="7353E225" w14:textId="77777777" w:rsidR="00E30980" w:rsidRPr="00D122FE" w:rsidRDefault="00E30980" w:rsidP="00834CC8">
            <w:pPr>
              <w:rPr>
                <w:sz w:val="28"/>
              </w:rPr>
            </w:pPr>
          </w:p>
        </w:tc>
        <w:tc>
          <w:tcPr>
            <w:tcW w:w="4388" w:type="dxa"/>
          </w:tcPr>
          <w:p w14:paraId="7417A065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b/>
                <w:sz w:val="28"/>
              </w:rPr>
              <w:t>РЕКОМЕНДОВАНО</w:t>
            </w:r>
          </w:p>
          <w:p w14:paraId="497145BE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к применению решением</w:t>
            </w:r>
          </w:p>
          <w:p w14:paraId="198D5807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 xml:space="preserve">Методического совета </w:t>
            </w:r>
          </w:p>
          <w:p w14:paraId="5E76BB64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ГБПОУ ССТ протокол №10</w:t>
            </w:r>
          </w:p>
          <w:p w14:paraId="0BFFC3AC" w14:textId="14EA247E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от «2</w:t>
            </w:r>
            <w:r>
              <w:rPr>
                <w:sz w:val="28"/>
              </w:rPr>
              <w:t>7</w:t>
            </w:r>
            <w:r w:rsidRPr="00D122FE">
              <w:rPr>
                <w:sz w:val="28"/>
              </w:rPr>
              <w:t>» мая 202</w:t>
            </w:r>
            <w:r>
              <w:rPr>
                <w:sz w:val="28"/>
              </w:rPr>
              <w:t>5</w:t>
            </w:r>
            <w:r w:rsidRPr="00D122FE">
              <w:rPr>
                <w:sz w:val="28"/>
              </w:rPr>
              <w:t xml:space="preserve"> г.</w:t>
            </w:r>
          </w:p>
        </w:tc>
      </w:tr>
      <w:tr w:rsidR="00E30980" w:rsidRPr="00D122FE" w14:paraId="70FA49C9" w14:textId="77777777" w:rsidTr="00834CC8">
        <w:trPr>
          <w:trHeight w:val="2228"/>
        </w:trPr>
        <w:tc>
          <w:tcPr>
            <w:tcW w:w="4957" w:type="dxa"/>
          </w:tcPr>
          <w:p w14:paraId="6ACBD4D2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b/>
                <w:sz w:val="28"/>
              </w:rPr>
              <w:t>СОГЛАСОВАНО</w:t>
            </w:r>
          </w:p>
          <w:p w14:paraId="28B06976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Л. В. Белоусова,</w:t>
            </w:r>
          </w:p>
          <w:p w14:paraId="12CAA05F" w14:textId="77777777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заместитель директора по учебно-методической работе и качеству</w:t>
            </w:r>
          </w:p>
          <w:p w14:paraId="02772173" w14:textId="0CF9C480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«</w:t>
            </w:r>
            <w:r>
              <w:rPr>
                <w:sz w:val="28"/>
              </w:rPr>
              <w:t>20</w:t>
            </w:r>
            <w:r w:rsidRPr="00D122FE">
              <w:rPr>
                <w:sz w:val="28"/>
              </w:rPr>
              <w:t>» мая 202</w:t>
            </w:r>
            <w:r>
              <w:rPr>
                <w:sz w:val="28"/>
              </w:rPr>
              <w:t>0</w:t>
            </w:r>
            <w:r w:rsidRPr="00D122FE">
              <w:rPr>
                <w:sz w:val="28"/>
              </w:rPr>
              <w:t xml:space="preserve"> г.</w:t>
            </w:r>
          </w:p>
          <w:p w14:paraId="2F4AF073" w14:textId="77777777" w:rsidR="00E30980" w:rsidRPr="00D122FE" w:rsidRDefault="00E30980" w:rsidP="00834CC8">
            <w:pPr>
              <w:rPr>
                <w:sz w:val="28"/>
              </w:rPr>
            </w:pPr>
          </w:p>
        </w:tc>
        <w:tc>
          <w:tcPr>
            <w:tcW w:w="4388" w:type="dxa"/>
          </w:tcPr>
          <w:p w14:paraId="68F7440B" w14:textId="77777777" w:rsidR="00E30980" w:rsidRPr="00D122FE" w:rsidRDefault="00E30980" w:rsidP="00834CC8">
            <w:pPr>
              <w:rPr>
                <w:sz w:val="28"/>
              </w:rPr>
            </w:pPr>
          </w:p>
        </w:tc>
      </w:tr>
      <w:tr w:rsidR="00E30980" w:rsidRPr="00D122FE" w14:paraId="0190A36B" w14:textId="77777777" w:rsidTr="00834CC8">
        <w:trPr>
          <w:trHeight w:val="2368"/>
        </w:trPr>
        <w:tc>
          <w:tcPr>
            <w:tcW w:w="9345" w:type="dxa"/>
            <w:gridSpan w:val="2"/>
          </w:tcPr>
          <w:p w14:paraId="4CEDA485" w14:textId="61457CE3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b/>
                <w:sz w:val="28"/>
              </w:rPr>
              <w:t>Рецензент:</w:t>
            </w:r>
          </w:p>
          <w:p w14:paraId="534324A5" w14:textId="432E4623" w:rsidR="00E30980" w:rsidRPr="00D122FE" w:rsidRDefault="00E30980" w:rsidP="00834CC8">
            <w:pPr>
              <w:rPr>
                <w:iCs/>
                <w:sz w:val="28"/>
              </w:rPr>
            </w:pPr>
            <w:r w:rsidRPr="00D122FE">
              <w:rPr>
                <w:iCs/>
                <w:sz w:val="28"/>
              </w:rPr>
              <w:t>М. И. Данилова, преподаватель цикловой комиссии естественно-математических дисциплин, методист ГБПОУ ССТ</w:t>
            </w:r>
          </w:p>
          <w:p w14:paraId="0B4C1A11" w14:textId="008617B0" w:rsidR="00E30980" w:rsidRPr="00D122FE" w:rsidRDefault="00E30980" w:rsidP="00834CC8">
            <w:pPr>
              <w:rPr>
                <w:sz w:val="28"/>
              </w:rPr>
            </w:pPr>
            <w:r w:rsidRPr="00D122FE">
              <w:rPr>
                <w:sz w:val="28"/>
              </w:rPr>
              <w:t>«</w:t>
            </w:r>
            <w:r>
              <w:rPr>
                <w:sz w:val="28"/>
              </w:rPr>
              <w:t>20</w:t>
            </w:r>
            <w:r w:rsidRPr="00D122FE">
              <w:rPr>
                <w:sz w:val="28"/>
              </w:rPr>
              <w:t>» мая 202</w:t>
            </w:r>
            <w:r>
              <w:rPr>
                <w:sz w:val="28"/>
              </w:rPr>
              <w:t>5</w:t>
            </w:r>
            <w:r w:rsidRPr="00D122FE">
              <w:rPr>
                <w:sz w:val="28"/>
              </w:rPr>
              <w:t xml:space="preserve"> г.</w:t>
            </w:r>
          </w:p>
        </w:tc>
      </w:tr>
      <w:tr w:rsidR="00E30980" w:rsidRPr="00D122FE" w14:paraId="4D0C8B65" w14:textId="77777777" w:rsidTr="00834CC8">
        <w:trPr>
          <w:trHeight w:val="2016"/>
        </w:trPr>
        <w:tc>
          <w:tcPr>
            <w:tcW w:w="9345" w:type="dxa"/>
            <w:gridSpan w:val="2"/>
          </w:tcPr>
          <w:p w14:paraId="24D9FDEA" w14:textId="21D86770" w:rsidR="00E30980" w:rsidRPr="00D122FE" w:rsidRDefault="00E30980" w:rsidP="00834CC8">
            <w:pPr>
              <w:rPr>
                <w:b/>
                <w:sz w:val="28"/>
              </w:rPr>
            </w:pPr>
            <w:r w:rsidRPr="00D122FE">
              <w:rPr>
                <w:b/>
                <w:sz w:val="28"/>
              </w:rPr>
              <w:t>Авторы-</w:t>
            </w:r>
            <w:r>
              <w:rPr>
                <w:b/>
                <w:sz w:val="28"/>
              </w:rPr>
              <w:t>разработчики</w:t>
            </w:r>
            <w:r w:rsidRPr="00D122FE">
              <w:rPr>
                <w:b/>
                <w:sz w:val="28"/>
              </w:rPr>
              <w:t>:</w:t>
            </w:r>
          </w:p>
          <w:p w14:paraId="59EEBCC5" w14:textId="066C3CB4" w:rsidR="00E30980" w:rsidRPr="00D122FE" w:rsidRDefault="00E30980" w:rsidP="00834CC8">
            <w:pPr>
              <w:rPr>
                <w:iCs/>
                <w:sz w:val="28"/>
              </w:rPr>
            </w:pPr>
            <w:r>
              <w:rPr>
                <w:iCs/>
                <w:sz w:val="28"/>
              </w:rPr>
              <w:t xml:space="preserve">Л. В. Белоусова, заместитель директора по учебно-методической работе и качеству </w:t>
            </w:r>
            <w:r w:rsidRPr="00D122FE">
              <w:rPr>
                <w:iCs/>
                <w:sz w:val="28"/>
              </w:rPr>
              <w:t>ГБПОУ ССТ</w:t>
            </w:r>
          </w:p>
          <w:p w14:paraId="1EB005B0" w14:textId="77777777" w:rsidR="00E30980" w:rsidRDefault="00E30980" w:rsidP="00834CC8">
            <w:pPr>
              <w:rPr>
                <w:iCs/>
                <w:sz w:val="28"/>
              </w:rPr>
            </w:pPr>
            <w:r>
              <w:rPr>
                <w:iCs/>
                <w:sz w:val="28"/>
              </w:rPr>
              <w:t>И. Б. Бисюкова</w:t>
            </w:r>
            <w:r w:rsidRPr="00D122FE">
              <w:rPr>
                <w:iCs/>
                <w:sz w:val="28"/>
              </w:rPr>
              <w:t>, преподаватель цикловой комиссии естественно-математических дисциплин ГБПОУ ССТ</w:t>
            </w:r>
          </w:p>
          <w:p w14:paraId="3649ECC1" w14:textId="61D6F57F" w:rsidR="00E30980" w:rsidRPr="00E30980" w:rsidRDefault="00E30980" w:rsidP="00834CC8">
            <w:pPr>
              <w:rPr>
                <w:iCs/>
                <w:sz w:val="28"/>
              </w:rPr>
            </w:pPr>
            <w:r w:rsidRPr="00D122FE">
              <w:rPr>
                <w:sz w:val="28"/>
              </w:rPr>
              <w:t>«</w:t>
            </w:r>
            <w:r>
              <w:rPr>
                <w:sz w:val="28"/>
              </w:rPr>
              <w:t>20</w:t>
            </w:r>
            <w:r w:rsidRPr="00D122FE">
              <w:rPr>
                <w:sz w:val="28"/>
              </w:rPr>
              <w:t>» мая 202</w:t>
            </w:r>
            <w:r>
              <w:rPr>
                <w:sz w:val="28"/>
              </w:rPr>
              <w:t>5</w:t>
            </w:r>
            <w:r w:rsidRPr="00D122FE">
              <w:rPr>
                <w:sz w:val="28"/>
              </w:rPr>
              <w:t xml:space="preserve"> г.</w:t>
            </w:r>
          </w:p>
        </w:tc>
      </w:tr>
    </w:tbl>
    <w:p w14:paraId="6A31CC32" w14:textId="50B18AF7" w:rsidR="001633CD" w:rsidRPr="00E30980" w:rsidRDefault="001633CD" w:rsidP="00E30980">
      <w:pPr>
        <w:spacing w:line="360" w:lineRule="auto"/>
        <w:jc w:val="center"/>
        <w:rPr>
          <w:bCs/>
          <w:sz w:val="28"/>
          <w:szCs w:val="28"/>
        </w:rPr>
      </w:pPr>
    </w:p>
    <w:p w14:paraId="0FCF17ED" w14:textId="77777777" w:rsidR="001633CD" w:rsidRDefault="001633CD" w:rsidP="006F199B">
      <w:pPr>
        <w:spacing w:line="360" w:lineRule="auto"/>
        <w:jc w:val="center"/>
        <w:rPr>
          <w:b/>
          <w:sz w:val="28"/>
          <w:szCs w:val="28"/>
        </w:rPr>
      </w:pPr>
    </w:p>
    <w:p w14:paraId="16D5A8FB" w14:textId="77777777" w:rsidR="001633CD" w:rsidRDefault="001633CD" w:rsidP="006F199B">
      <w:pPr>
        <w:spacing w:line="360" w:lineRule="auto"/>
        <w:jc w:val="center"/>
        <w:rPr>
          <w:b/>
          <w:sz w:val="28"/>
          <w:szCs w:val="28"/>
        </w:rPr>
      </w:pPr>
    </w:p>
    <w:p w14:paraId="1DC05C68" w14:textId="77777777" w:rsidR="0096279E" w:rsidRDefault="0096279E" w:rsidP="002F4A66">
      <w:pPr>
        <w:ind w:left="-142"/>
        <w:rPr>
          <w:b/>
          <w:sz w:val="28"/>
          <w:szCs w:val="28"/>
        </w:rPr>
      </w:pPr>
    </w:p>
    <w:p w14:paraId="77A5D699" w14:textId="4642AD2D" w:rsidR="002F4A66" w:rsidRDefault="002F4A66" w:rsidP="00456A0B">
      <w:pPr>
        <w:rPr>
          <w:sz w:val="28"/>
          <w:szCs w:val="28"/>
        </w:rPr>
      </w:pPr>
    </w:p>
    <w:p w14:paraId="30269D1A" w14:textId="77777777" w:rsidR="002F4A66" w:rsidRDefault="002F4A66" w:rsidP="00456A0B">
      <w:pPr>
        <w:rPr>
          <w:sz w:val="28"/>
          <w:szCs w:val="28"/>
        </w:rPr>
      </w:pPr>
    </w:p>
    <w:p w14:paraId="5465A91D" w14:textId="77777777" w:rsidR="002F4A66" w:rsidRDefault="002F4A66" w:rsidP="00456A0B">
      <w:pPr>
        <w:rPr>
          <w:sz w:val="28"/>
          <w:szCs w:val="28"/>
        </w:rPr>
      </w:pPr>
    </w:p>
    <w:p w14:paraId="5B159FFD" w14:textId="77777777" w:rsidR="001633CD" w:rsidRDefault="001633CD" w:rsidP="006F199B">
      <w:pPr>
        <w:spacing w:line="360" w:lineRule="auto"/>
        <w:jc w:val="center"/>
        <w:rPr>
          <w:b/>
          <w:sz w:val="28"/>
          <w:szCs w:val="28"/>
        </w:rPr>
      </w:pPr>
    </w:p>
    <w:p w14:paraId="67A7A0AC" w14:textId="77777777" w:rsidR="00777BCB" w:rsidRPr="00BB1C7C" w:rsidRDefault="00F17B24" w:rsidP="00810558">
      <w:pPr>
        <w:pageBreakBefore/>
        <w:spacing w:after="240" w:line="360" w:lineRule="auto"/>
        <w:jc w:val="center"/>
        <w:rPr>
          <w:b/>
          <w:bCs/>
          <w:sz w:val="28"/>
          <w:szCs w:val="28"/>
        </w:rPr>
      </w:pPr>
      <w:r w:rsidRPr="00BB1C7C">
        <w:rPr>
          <w:b/>
          <w:bCs/>
          <w:sz w:val="28"/>
          <w:szCs w:val="28"/>
        </w:rPr>
        <w:lastRenderedPageBreak/>
        <w:t>Содержание</w:t>
      </w:r>
    </w:p>
    <w:bookmarkStart w:id="0" w:name="_Toc347920484"/>
    <w:p w14:paraId="24CBD8AD" w14:textId="77777777" w:rsidR="00B00BFD" w:rsidRPr="00527FAC" w:rsidRDefault="004A3AB2">
      <w:pPr>
        <w:pStyle w:val="11"/>
        <w:rPr>
          <w:rFonts w:ascii="Calibri" w:hAnsi="Calibri"/>
          <w:noProof/>
          <w:sz w:val="22"/>
          <w:szCs w:val="22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TOC \o "1-2" \h \z \u </w:instrText>
      </w:r>
      <w:r>
        <w:rPr>
          <w:szCs w:val="28"/>
        </w:rPr>
        <w:fldChar w:fldCharType="separate"/>
      </w:r>
      <w:hyperlink w:anchor="_Toc199670289" w:history="1">
        <w:r w:rsidR="00B00BFD" w:rsidRPr="00891735">
          <w:rPr>
            <w:rStyle w:val="af"/>
            <w:noProof/>
          </w:rPr>
          <w:t>Введение</w:t>
        </w:r>
        <w:r w:rsidR="00B00BFD">
          <w:rPr>
            <w:noProof/>
            <w:webHidden/>
          </w:rPr>
          <w:tab/>
        </w:r>
        <w:r w:rsidR="00B00BFD">
          <w:rPr>
            <w:noProof/>
            <w:webHidden/>
          </w:rPr>
          <w:fldChar w:fldCharType="begin"/>
        </w:r>
        <w:r w:rsidR="00B00BFD">
          <w:rPr>
            <w:noProof/>
            <w:webHidden/>
          </w:rPr>
          <w:instrText xml:space="preserve"> PAGEREF _Toc199670289 \h </w:instrText>
        </w:r>
        <w:r w:rsidR="00B00BFD">
          <w:rPr>
            <w:noProof/>
            <w:webHidden/>
          </w:rPr>
        </w:r>
        <w:r w:rsidR="00B00BFD"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4</w:t>
        </w:r>
        <w:r w:rsidR="00B00BFD">
          <w:rPr>
            <w:noProof/>
            <w:webHidden/>
          </w:rPr>
          <w:fldChar w:fldCharType="end"/>
        </w:r>
      </w:hyperlink>
    </w:p>
    <w:p w14:paraId="3B4437CB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290" w:history="1">
        <w:r w:rsidRPr="00891735">
          <w:rPr>
            <w:rStyle w:val="af"/>
            <w:noProof/>
          </w:rPr>
          <w:t>1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1D4382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291" w:history="1">
        <w:r w:rsidRPr="00891735">
          <w:rPr>
            <w:rStyle w:val="af"/>
            <w:noProof/>
          </w:rPr>
          <w:t>2 Общие требования к выполнению текстового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B3A71F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292" w:history="1">
        <w:r w:rsidRPr="00891735">
          <w:rPr>
            <w:rStyle w:val="af"/>
            <w:noProof/>
          </w:rPr>
          <w:t>3 Структура пояснительной записки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B1F2263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293" w:history="1">
        <w:r w:rsidRPr="00891735">
          <w:rPr>
            <w:rStyle w:val="af"/>
            <w:noProof/>
          </w:rPr>
          <w:t>4 Правила оформления пояснительной записки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76E670" w14:textId="77777777" w:rsidR="00B00BFD" w:rsidRPr="00527FAC" w:rsidRDefault="00B00BFD">
      <w:pPr>
        <w:pStyle w:val="21"/>
        <w:rPr>
          <w:rFonts w:ascii="Calibri" w:hAnsi="Calibri"/>
          <w:noProof/>
          <w:sz w:val="22"/>
          <w:szCs w:val="22"/>
        </w:rPr>
      </w:pPr>
      <w:hyperlink w:anchor="_Toc199670294" w:history="1">
        <w:r w:rsidRPr="00891735">
          <w:rPr>
            <w:rStyle w:val="af"/>
            <w:noProof/>
          </w:rPr>
          <w:t>4.1 Деление пояснительной записки на части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073328D" w14:textId="77777777" w:rsidR="00B00BFD" w:rsidRPr="00527FAC" w:rsidRDefault="00B00BFD">
      <w:pPr>
        <w:pStyle w:val="21"/>
        <w:rPr>
          <w:rFonts w:ascii="Calibri" w:hAnsi="Calibri"/>
          <w:noProof/>
          <w:sz w:val="22"/>
          <w:szCs w:val="22"/>
        </w:rPr>
      </w:pPr>
      <w:hyperlink w:anchor="_Toc199670295" w:history="1">
        <w:r w:rsidRPr="00891735">
          <w:rPr>
            <w:rStyle w:val="af"/>
            <w:noProof/>
          </w:rPr>
          <w:t>4.2 Формулы и уравнения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E671938" w14:textId="77777777" w:rsidR="00B00BFD" w:rsidRPr="00527FAC" w:rsidRDefault="00B00BFD">
      <w:pPr>
        <w:pStyle w:val="21"/>
        <w:rPr>
          <w:rFonts w:ascii="Calibri" w:hAnsi="Calibri"/>
          <w:noProof/>
          <w:sz w:val="22"/>
          <w:szCs w:val="22"/>
        </w:rPr>
      </w:pPr>
      <w:hyperlink w:anchor="_Toc199670296" w:history="1">
        <w:r w:rsidRPr="00891735">
          <w:rPr>
            <w:rStyle w:val="af"/>
            <w:noProof/>
          </w:rPr>
          <w:t>4.3 Таблицы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43F7CEB" w14:textId="77777777" w:rsidR="00B00BFD" w:rsidRPr="00527FAC" w:rsidRDefault="00B00BFD">
      <w:pPr>
        <w:pStyle w:val="21"/>
        <w:rPr>
          <w:rFonts w:ascii="Calibri" w:hAnsi="Calibri"/>
          <w:noProof/>
          <w:sz w:val="22"/>
          <w:szCs w:val="22"/>
        </w:rPr>
      </w:pPr>
      <w:hyperlink w:anchor="_Toc199670297" w:history="1">
        <w:r w:rsidRPr="00891735">
          <w:rPr>
            <w:rStyle w:val="af"/>
            <w:noProof/>
          </w:rPr>
          <w:t>4.4 Оформление графического материала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2A81BB7" w14:textId="77777777" w:rsidR="00B00BFD" w:rsidRPr="00527FAC" w:rsidRDefault="00B00BFD">
      <w:pPr>
        <w:pStyle w:val="21"/>
        <w:rPr>
          <w:rFonts w:ascii="Calibri" w:hAnsi="Calibri"/>
          <w:noProof/>
          <w:sz w:val="22"/>
          <w:szCs w:val="22"/>
        </w:rPr>
      </w:pPr>
      <w:hyperlink w:anchor="_Toc199670298" w:history="1">
        <w:r w:rsidRPr="00891735">
          <w:rPr>
            <w:rStyle w:val="af"/>
            <w:noProof/>
          </w:rPr>
          <w:t>4.5 Оформление списка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63BF4E1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299" w:history="1">
        <w:r w:rsidRPr="00891735">
          <w:rPr>
            <w:rStyle w:val="af"/>
            <w:noProof/>
          </w:rPr>
          <w:t>Список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52E1475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0" w:history="1">
        <w:r w:rsidRPr="00891735">
          <w:rPr>
            <w:rStyle w:val="af"/>
            <w:noProof/>
          </w:rPr>
          <w:t>Приложение А Компоновка планшета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3D3B99A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1" w:history="1">
        <w:r w:rsidRPr="00891735">
          <w:rPr>
            <w:rStyle w:val="af"/>
            <w:noProof/>
          </w:rPr>
          <w:t>Приложение Б Оформлен</w:t>
        </w:r>
        <w:r w:rsidRPr="00891735">
          <w:rPr>
            <w:rStyle w:val="af"/>
            <w:noProof/>
          </w:rPr>
          <w:t>и</w:t>
        </w:r>
        <w:r w:rsidRPr="00891735">
          <w:rPr>
            <w:rStyle w:val="af"/>
            <w:noProof/>
          </w:rPr>
          <w:t>е титульного листа пояснительной записки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C840E67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2" w:history="1">
        <w:r w:rsidRPr="00891735">
          <w:rPr>
            <w:rStyle w:val="af"/>
            <w:noProof/>
          </w:rPr>
          <w:t>Приложение В Оформление листа индивидуального задания дипломного 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1296DDE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3" w:history="1">
        <w:r w:rsidRPr="00891735">
          <w:rPr>
            <w:rStyle w:val="af"/>
            <w:noProof/>
          </w:rPr>
          <w:t>Приложение Г Порядок расположения текстового документа без рамки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D68BF6E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4" w:history="1">
        <w:r w:rsidRPr="00891735">
          <w:rPr>
            <w:rStyle w:val="af"/>
            <w:noProof/>
          </w:rPr>
          <w:t>Приложение Д Пример оформления содержания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684BA5F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5" w:history="1">
        <w:r w:rsidRPr="00891735">
          <w:rPr>
            <w:rStyle w:val="af"/>
            <w:rFonts w:eastAsia="Symbol"/>
            <w:noProof/>
            <w:lang w:eastAsia="zh-CN"/>
          </w:rPr>
          <w:t>Приложение Ж Пример оформления структурных элементов ПЗ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5CEEBF6D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6" w:history="1">
        <w:r w:rsidRPr="00891735">
          <w:rPr>
            <w:rStyle w:val="af"/>
            <w:rFonts w:eastAsia="Symbol"/>
            <w:noProof/>
            <w:lang w:eastAsia="zh-CN"/>
          </w:rPr>
          <w:t xml:space="preserve">Приложение З </w:t>
        </w:r>
        <w:r w:rsidRPr="00891735">
          <w:rPr>
            <w:rStyle w:val="af"/>
            <w:noProof/>
          </w:rPr>
          <w:t>Список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E32AE9C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7" w:history="1">
        <w:r w:rsidRPr="00891735">
          <w:rPr>
            <w:rStyle w:val="af"/>
            <w:rFonts w:eastAsia="Symbol"/>
            <w:noProof/>
          </w:rPr>
          <w:t>Приложение</w:t>
        </w:r>
        <w:r w:rsidRPr="00891735">
          <w:rPr>
            <w:rStyle w:val="af"/>
            <w:rFonts w:eastAsia="Symbol"/>
            <w:noProof/>
            <w:lang w:eastAsia="zh-CN"/>
          </w:rPr>
          <w:t xml:space="preserve"> И Форма этикетки на обложку дипломного 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96173BD" w14:textId="77777777" w:rsidR="00B00BFD" w:rsidRPr="00527FAC" w:rsidRDefault="00B00BFD">
      <w:pPr>
        <w:pStyle w:val="11"/>
        <w:rPr>
          <w:rFonts w:ascii="Calibri" w:hAnsi="Calibri"/>
          <w:noProof/>
          <w:sz w:val="22"/>
          <w:szCs w:val="22"/>
        </w:rPr>
      </w:pPr>
      <w:hyperlink w:anchor="_Toc199670308" w:history="1">
        <w:r w:rsidRPr="00891735">
          <w:rPr>
            <w:rStyle w:val="af"/>
            <w:rFonts w:eastAsia="Symbol"/>
            <w:noProof/>
            <w:lang w:eastAsia="zh-CN"/>
          </w:rPr>
          <w:t>Приложение К Образец офор</w:t>
        </w:r>
        <w:r w:rsidRPr="00891735">
          <w:rPr>
            <w:rStyle w:val="af"/>
            <w:rFonts w:eastAsia="Symbol"/>
            <w:noProof/>
            <w:lang w:eastAsia="zh-CN"/>
          </w:rPr>
          <w:t>м</w:t>
        </w:r>
        <w:r w:rsidRPr="00891735">
          <w:rPr>
            <w:rStyle w:val="af"/>
            <w:rFonts w:eastAsia="Symbol"/>
            <w:noProof/>
            <w:lang w:eastAsia="zh-CN"/>
          </w:rPr>
          <w:t xml:space="preserve">ления </w:t>
        </w:r>
        <w:r w:rsidRPr="00891735">
          <w:rPr>
            <w:rStyle w:val="af"/>
            <w:rFonts w:eastAsia="Symbol"/>
            <w:noProof/>
            <w:lang w:eastAsia="zh-CN"/>
          </w:rPr>
          <w:t>п</w:t>
        </w:r>
        <w:r w:rsidRPr="00891735">
          <w:rPr>
            <w:rStyle w:val="af"/>
            <w:rFonts w:eastAsia="Symbol"/>
            <w:noProof/>
            <w:lang w:eastAsia="zh-CN"/>
          </w:rPr>
          <w:t>ояснительной зап</w:t>
        </w:r>
        <w:r w:rsidRPr="00891735">
          <w:rPr>
            <w:rStyle w:val="af"/>
            <w:rFonts w:eastAsia="Symbol"/>
            <w:noProof/>
            <w:lang w:eastAsia="zh-CN"/>
          </w:rPr>
          <w:t>и</w:t>
        </w:r>
        <w:r w:rsidRPr="00891735">
          <w:rPr>
            <w:rStyle w:val="af"/>
            <w:rFonts w:eastAsia="Symbol"/>
            <w:noProof/>
            <w:lang w:eastAsia="zh-CN"/>
          </w:rPr>
          <w:t>ски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_Toc199670308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284C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AA1BDB3" w14:textId="77777777" w:rsidR="005A1240" w:rsidRPr="00BB1C7C" w:rsidRDefault="004A3AB2" w:rsidP="004A3AB2">
      <w:pPr>
        <w:pStyle w:val="1"/>
        <w:jc w:val="center"/>
      </w:pPr>
      <w:r>
        <w:lastRenderedPageBreak/>
        <w:fldChar w:fldCharType="end"/>
      </w:r>
      <w:bookmarkStart w:id="1" w:name="_Toc199670289"/>
      <w:r w:rsidR="005A1240" w:rsidRPr="00BB1C7C">
        <w:t>В</w:t>
      </w:r>
      <w:r w:rsidR="006C712B" w:rsidRPr="00BB1C7C">
        <w:t>ведение</w:t>
      </w:r>
      <w:bookmarkEnd w:id="0"/>
      <w:bookmarkEnd w:id="1"/>
    </w:p>
    <w:p w14:paraId="29F76408" w14:textId="77777777" w:rsidR="000251B1" w:rsidRPr="001E693D" w:rsidRDefault="000251B1" w:rsidP="006C712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Дипломное проектирование является завершающим, наиболее сложным этапом процесса обучения. </w:t>
      </w:r>
      <w:r w:rsidR="00611BB4">
        <w:rPr>
          <w:sz w:val="28"/>
          <w:szCs w:val="28"/>
        </w:rPr>
        <w:t>Дипломный проект состоит из графической части и пояснительной записки.</w:t>
      </w:r>
      <w:r w:rsidR="001E693D" w:rsidRPr="001E693D">
        <w:rPr>
          <w:sz w:val="28"/>
          <w:szCs w:val="28"/>
        </w:rPr>
        <w:t xml:space="preserve"> </w:t>
      </w:r>
      <w:r w:rsidR="001E693D">
        <w:rPr>
          <w:sz w:val="28"/>
          <w:szCs w:val="28"/>
        </w:rPr>
        <w:t>Для специальности 07.02.01 Архитектура графическая часть выполняется в виде планшета (Приложение А).</w:t>
      </w:r>
    </w:p>
    <w:p w14:paraId="12C53EE1" w14:textId="77777777" w:rsidR="005A1240" w:rsidRPr="00BB1C7C" w:rsidRDefault="005A1240" w:rsidP="007D1555">
      <w:pPr>
        <w:suppressAutoHyphens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BB1C7C">
        <w:rPr>
          <w:color w:val="000000"/>
          <w:sz w:val="28"/>
          <w:szCs w:val="28"/>
        </w:rPr>
        <w:t xml:space="preserve">Написание и оформление пояснительной записки основано </w:t>
      </w:r>
      <w:r w:rsidR="00781475" w:rsidRPr="00BB1C7C">
        <w:rPr>
          <w:color w:val="000000"/>
          <w:sz w:val="28"/>
          <w:szCs w:val="28"/>
        </w:rPr>
        <w:t>на знаниях</w:t>
      </w:r>
      <w:r w:rsidRPr="00BB1C7C">
        <w:rPr>
          <w:color w:val="000000"/>
          <w:sz w:val="28"/>
          <w:szCs w:val="28"/>
        </w:rPr>
        <w:t xml:space="preserve"> государственных стандартов, устанавливающих требования к различным аспектам оформления информации в отчетных материалах и аналогичных документах. При оформлении пояснительной записки </w:t>
      </w:r>
      <w:r w:rsidR="00236644" w:rsidRPr="00BB1C7C">
        <w:rPr>
          <w:color w:val="000000"/>
          <w:sz w:val="28"/>
          <w:szCs w:val="28"/>
        </w:rPr>
        <w:t xml:space="preserve">дипломного проекта </w:t>
      </w:r>
      <w:r w:rsidRPr="00BB1C7C">
        <w:rPr>
          <w:color w:val="000000"/>
          <w:sz w:val="28"/>
          <w:szCs w:val="28"/>
        </w:rPr>
        <w:t xml:space="preserve">необходимо иметь представление о </w:t>
      </w:r>
      <w:r w:rsidR="00823569">
        <w:rPr>
          <w:color w:val="000000"/>
          <w:sz w:val="28"/>
          <w:szCs w:val="28"/>
        </w:rPr>
        <w:t>структуре и содержании пояснительной записки, а также правилах оформления её структурных элементов</w:t>
      </w:r>
      <w:r w:rsidR="005902E3">
        <w:rPr>
          <w:color w:val="000000"/>
          <w:sz w:val="28"/>
          <w:szCs w:val="28"/>
        </w:rPr>
        <w:t>, в соответствии с требованиями ГОСТов.</w:t>
      </w:r>
    </w:p>
    <w:p w14:paraId="340A0B84" w14:textId="77777777" w:rsidR="005A1240" w:rsidRDefault="00236644" w:rsidP="007D155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Собранные воедино требования облегчат и ускорят написание дипломного проекта (работы). В целом же данные рекомендации будут способствовать формированию навыков составления отчетов и создадут условия, обеспечив</w:t>
      </w:r>
      <w:r w:rsidRPr="00BB1C7C">
        <w:rPr>
          <w:sz w:val="28"/>
          <w:szCs w:val="28"/>
        </w:rPr>
        <w:t>а</w:t>
      </w:r>
      <w:r w:rsidRPr="00BB1C7C">
        <w:rPr>
          <w:sz w:val="28"/>
          <w:szCs w:val="28"/>
        </w:rPr>
        <w:t>ющие единство требований при написании студенческих работ.</w:t>
      </w:r>
    </w:p>
    <w:p w14:paraId="00688F43" w14:textId="77777777" w:rsidR="007D1555" w:rsidRPr="007D1555" w:rsidRDefault="007D1555" w:rsidP="007D155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7D1555">
        <w:rPr>
          <w:sz w:val="28"/>
          <w:szCs w:val="28"/>
        </w:rPr>
        <w:t>етодические указания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по оформлению пояснительной записки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к дипломному проектированию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 xml:space="preserve">предназначены </w:t>
      </w:r>
      <w:r>
        <w:rPr>
          <w:sz w:val="28"/>
          <w:szCs w:val="28"/>
        </w:rPr>
        <w:t>для студентов 3,</w:t>
      </w:r>
      <w:r w:rsidRPr="007D1555">
        <w:rPr>
          <w:sz w:val="28"/>
          <w:szCs w:val="28"/>
        </w:rPr>
        <w:t>4 курсов</w:t>
      </w:r>
      <w:r w:rsidR="009B4E40">
        <w:rPr>
          <w:sz w:val="28"/>
          <w:szCs w:val="28"/>
        </w:rPr>
        <w:t xml:space="preserve"> очной и заочной форм</w:t>
      </w:r>
      <w:r w:rsidRPr="007D1555">
        <w:rPr>
          <w:sz w:val="28"/>
          <w:szCs w:val="28"/>
        </w:rPr>
        <w:t xml:space="preserve"> обучения специальностей: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08.02.01 Строительство и эксплуатация зданий и сооруж</w:t>
      </w:r>
      <w:r w:rsidRPr="007D1555">
        <w:rPr>
          <w:sz w:val="28"/>
          <w:szCs w:val="28"/>
        </w:rPr>
        <w:t>е</w:t>
      </w:r>
      <w:r w:rsidRPr="007D1555">
        <w:rPr>
          <w:sz w:val="28"/>
          <w:szCs w:val="28"/>
        </w:rPr>
        <w:t>ний;</w:t>
      </w:r>
      <w:r>
        <w:rPr>
          <w:sz w:val="28"/>
          <w:szCs w:val="28"/>
        </w:rPr>
        <w:t xml:space="preserve"> </w:t>
      </w:r>
      <w:r w:rsidR="009B4E40">
        <w:rPr>
          <w:sz w:val="28"/>
          <w:szCs w:val="28"/>
        </w:rPr>
        <w:t>08.02.05</w:t>
      </w:r>
      <w:r w:rsidRPr="007D1555">
        <w:rPr>
          <w:sz w:val="28"/>
          <w:szCs w:val="28"/>
        </w:rPr>
        <w:t xml:space="preserve"> Строительство и эксплуатация автомобильных дорог и аэродр</w:t>
      </w:r>
      <w:r w:rsidRPr="007D1555">
        <w:rPr>
          <w:sz w:val="28"/>
          <w:szCs w:val="28"/>
        </w:rPr>
        <w:t>о</w:t>
      </w:r>
      <w:r w:rsidRPr="007D1555">
        <w:rPr>
          <w:sz w:val="28"/>
          <w:szCs w:val="28"/>
        </w:rPr>
        <w:t>мов;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38. 02.01 Экономика и бухгалтерский учёт (по отраслям);</w:t>
      </w:r>
      <w:r>
        <w:rPr>
          <w:sz w:val="28"/>
          <w:szCs w:val="28"/>
        </w:rPr>
        <w:t xml:space="preserve"> </w:t>
      </w:r>
      <w:r w:rsidR="009B4E40">
        <w:rPr>
          <w:sz w:val="28"/>
          <w:szCs w:val="28"/>
        </w:rPr>
        <w:t>21.02.05</w:t>
      </w:r>
      <w:r w:rsidRPr="007D1555">
        <w:rPr>
          <w:sz w:val="28"/>
          <w:szCs w:val="28"/>
        </w:rPr>
        <w:t xml:space="preserve"> Земельно-имущественные отношения;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08.02.07 Монтаж и эксплуатация внутренних сантехнических устрой</w:t>
      </w:r>
      <w:r w:rsidR="009B4E40">
        <w:rPr>
          <w:sz w:val="28"/>
          <w:szCs w:val="28"/>
        </w:rPr>
        <w:t xml:space="preserve">ств, кондиционирования воздуха </w:t>
      </w:r>
      <w:r w:rsidRPr="007D1555">
        <w:rPr>
          <w:sz w:val="28"/>
          <w:szCs w:val="28"/>
        </w:rPr>
        <w:t>и вентил</w:t>
      </w:r>
      <w:r w:rsidRPr="007D1555">
        <w:rPr>
          <w:sz w:val="28"/>
          <w:szCs w:val="28"/>
        </w:rPr>
        <w:t>я</w:t>
      </w:r>
      <w:r w:rsidRPr="007D1555">
        <w:rPr>
          <w:sz w:val="28"/>
          <w:szCs w:val="28"/>
        </w:rPr>
        <w:t>ции;</w:t>
      </w:r>
      <w:r>
        <w:rPr>
          <w:sz w:val="28"/>
          <w:szCs w:val="28"/>
        </w:rPr>
        <w:t xml:space="preserve"> </w:t>
      </w:r>
      <w:r w:rsidRPr="007D1555">
        <w:rPr>
          <w:sz w:val="28"/>
          <w:szCs w:val="28"/>
        </w:rPr>
        <w:t>08.02.08 Монтаж и эксплуатация оборудования и систем газоснабжения;</w:t>
      </w:r>
      <w:r>
        <w:rPr>
          <w:sz w:val="28"/>
          <w:szCs w:val="28"/>
        </w:rPr>
        <w:t xml:space="preserve"> </w:t>
      </w:r>
      <w:r w:rsidR="009B4E40">
        <w:rPr>
          <w:sz w:val="28"/>
          <w:szCs w:val="28"/>
        </w:rPr>
        <w:t xml:space="preserve">07.02.01 </w:t>
      </w:r>
      <w:r w:rsidRPr="007D1555">
        <w:rPr>
          <w:sz w:val="28"/>
          <w:szCs w:val="28"/>
        </w:rPr>
        <w:t>Архитектура.</w:t>
      </w:r>
    </w:p>
    <w:p w14:paraId="464CBBAE" w14:textId="77777777" w:rsidR="005A1240" w:rsidRPr="007D1555" w:rsidRDefault="005A1240" w:rsidP="007D1555">
      <w:pPr>
        <w:spacing w:line="360" w:lineRule="auto"/>
        <w:ind w:firstLine="709"/>
        <w:jc w:val="both"/>
        <w:rPr>
          <w:sz w:val="28"/>
          <w:szCs w:val="28"/>
        </w:rPr>
      </w:pPr>
    </w:p>
    <w:p w14:paraId="08C8E0DA" w14:textId="77777777" w:rsidR="00236644" w:rsidRPr="00BB1C7C" w:rsidRDefault="00236644" w:rsidP="006C712B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D66B682" w14:textId="77777777" w:rsidR="00236644" w:rsidRPr="00BB1C7C" w:rsidRDefault="00236644" w:rsidP="004A3AB2">
      <w:pPr>
        <w:pStyle w:val="1"/>
        <w:jc w:val="center"/>
      </w:pPr>
      <w:bookmarkStart w:id="2" w:name="_Toc347920485"/>
      <w:bookmarkStart w:id="3" w:name="_Toc199670290"/>
      <w:r w:rsidRPr="00BB1C7C">
        <w:lastRenderedPageBreak/>
        <w:t xml:space="preserve">1 </w:t>
      </w:r>
      <w:r w:rsidR="00647893" w:rsidRPr="00BB1C7C">
        <w:t>Общие положения</w:t>
      </w:r>
      <w:bookmarkEnd w:id="2"/>
      <w:bookmarkEnd w:id="3"/>
    </w:p>
    <w:p w14:paraId="08744C42" w14:textId="77777777" w:rsidR="00346CF7" w:rsidRPr="00BB1C7C" w:rsidRDefault="00017EF0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</w:t>
      </w:r>
      <w:r w:rsidR="00346CF7" w:rsidRPr="00BB1C7C">
        <w:rPr>
          <w:sz w:val="28"/>
          <w:szCs w:val="28"/>
        </w:rPr>
        <w:t xml:space="preserve">ояснительная записка </w:t>
      </w:r>
      <w:r w:rsidR="00D94BC9" w:rsidRPr="00BB1C7C">
        <w:rPr>
          <w:sz w:val="28"/>
          <w:szCs w:val="28"/>
        </w:rPr>
        <w:t xml:space="preserve">(ПЗ) </w:t>
      </w:r>
      <w:r w:rsidR="00346CF7" w:rsidRPr="00BB1C7C">
        <w:rPr>
          <w:sz w:val="28"/>
          <w:szCs w:val="28"/>
        </w:rPr>
        <w:t>является документом, который содержит исчерпывающие систематизированные сведения о выполненном дипломном проекте</w:t>
      </w:r>
      <w:r w:rsidRPr="00BB1C7C">
        <w:rPr>
          <w:sz w:val="28"/>
          <w:szCs w:val="28"/>
        </w:rPr>
        <w:t xml:space="preserve"> и оформляется в соответствии с требованиями </w:t>
      </w:r>
      <w:r w:rsidR="000251B1" w:rsidRPr="00BB1C7C">
        <w:rPr>
          <w:sz w:val="28"/>
          <w:szCs w:val="28"/>
        </w:rPr>
        <w:t>Единой системы конструкторской документации</w:t>
      </w:r>
      <w:r w:rsidR="00346CF7" w:rsidRPr="00BB1C7C">
        <w:rPr>
          <w:sz w:val="28"/>
          <w:szCs w:val="28"/>
        </w:rPr>
        <w:t xml:space="preserve">. </w:t>
      </w:r>
    </w:p>
    <w:p w14:paraId="709E27D6" w14:textId="77777777" w:rsidR="00346CF7" w:rsidRPr="00BB1C7C" w:rsidRDefault="00D94BC9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ПЗ</w:t>
      </w:r>
      <w:r w:rsidR="00346CF7" w:rsidRPr="00BB1C7C">
        <w:rPr>
          <w:sz w:val="28"/>
          <w:szCs w:val="28"/>
        </w:rPr>
        <w:t xml:space="preserve"> составляется студентом самостоятельно под руководством руководителя дипломного проекта и консультантов по отдельным разделам проекта</w:t>
      </w:r>
      <w:r w:rsidR="00D02AB8" w:rsidRPr="00BB1C7C">
        <w:rPr>
          <w:sz w:val="28"/>
          <w:szCs w:val="28"/>
        </w:rPr>
        <w:t>.</w:t>
      </w:r>
      <w:r w:rsidR="00346CF7" w:rsidRPr="00BB1C7C">
        <w:rPr>
          <w:sz w:val="28"/>
          <w:szCs w:val="28"/>
        </w:rPr>
        <w:t xml:space="preserve"> При назначении консультантов по отдельным частям работы ими дается положительное заключение по соотве</w:t>
      </w:r>
      <w:r w:rsidR="00346CF7" w:rsidRPr="00BB1C7C">
        <w:rPr>
          <w:sz w:val="28"/>
          <w:szCs w:val="28"/>
        </w:rPr>
        <w:t>т</w:t>
      </w:r>
      <w:r w:rsidR="00346CF7" w:rsidRPr="00BB1C7C">
        <w:rPr>
          <w:sz w:val="28"/>
          <w:szCs w:val="28"/>
        </w:rPr>
        <w:t xml:space="preserve">ствующей части в виде подписи на титульном листе в специально отведенном месте. Затем полностью оформленную </w:t>
      </w:r>
      <w:r w:rsidRPr="00BB1C7C">
        <w:rPr>
          <w:sz w:val="28"/>
          <w:szCs w:val="28"/>
        </w:rPr>
        <w:t>ПЗ</w:t>
      </w:r>
      <w:r w:rsidR="00346CF7" w:rsidRPr="00BB1C7C">
        <w:rPr>
          <w:sz w:val="28"/>
          <w:szCs w:val="28"/>
        </w:rPr>
        <w:t xml:space="preserve"> просматривает руководитель и в случае одобрения</w:t>
      </w:r>
      <w:r w:rsidR="002519CD" w:rsidRPr="00BB1C7C">
        <w:rPr>
          <w:sz w:val="28"/>
          <w:szCs w:val="28"/>
        </w:rPr>
        <w:t>,</w:t>
      </w:r>
      <w:r w:rsidR="00346CF7" w:rsidRPr="00BB1C7C">
        <w:rPr>
          <w:sz w:val="28"/>
          <w:szCs w:val="28"/>
        </w:rPr>
        <w:t xml:space="preserve"> также ставит свою подпись на титул</w:t>
      </w:r>
      <w:r w:rsidR="00346CF7" w:rsidRPr="00BB1C7C">
        <w:rPr>
          <w:sz w:val="28"/>
          <w:szCs w:val="28"/>
        </w:rPr>
        <w:t>ь</w:t>
      </w:r>
      <w:r w:rsidR="00DF0C39" w:rsidRPr="00BB1C7C">
        <w:rPr>
          <w:sz w:val="28"/>
          <w:szCs w:val="28"/>
        </w:rPr>
        <w:t xml:space="preserve">ном листе. </w:t>
      </w:r>
    </w:p>
    <w:p w14:paraId="7E6B2EDB" w14:textId="77777777" w:rsidR="00346CF7" w:rsidRPr="00BB1C7C" w:rsidRDefault="00346CF7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Руководитель дипломного проекта помогает определить объем всех частей и разделов проекта и координирует работу дипломника в процессе определения структуры работы и содержательного наполнения каждой составляющей части пояснительной записки. </w:t>
      </w:r>
    </w:p>
    <w:p w14:paraId="70F179F9" w14:textId="77777777" w:rsidR="00FC40B0" w:rsidRPr="00BB1C7C" w:rsidRDefault="00DF0C39" w:rsidP="004A3AB2">
      <w:pPr>
        <w:pStyle w:val="1"/>
      </w:pPr>
      <w:bookmarkStart w:id="4" w:name="_Toc347920496"/>
      <w:bookmarkStart w:id="5" w:name="_Toc199670291"/>
      <w:r w:rsidRPr="00BB1C7C">
        <w:lastRenderedPageBreak/>
        <w:t>2</w:t>
      </w:r>
      <w:r w:rsidR="00FC40B0" w:rsidRPr="00BB1C7C">
        <w:t xml:space="preserve"> </w:t>
      </w:r>
      <w:r w:rsidRPr="00BB1C7C">
        <w:t>Общие требования</w:t>
      </w:r>
      <w:bookmarkEnd w:id="4"/>
      <w:r w:rsidRPr="00BB1C7C">
        <w:t xml:space="preserve"> к выполнению текстового документа</w:t>
      </w:r>
      <w:bookmarkEnd w:id="5"/>
    </w:p>
    <w:p w14:paraId="7AE12D61" w14:textId="77777777" w:rsidR="00FC40B0" w:rsidRPr="00BB1C7C" w:rsidRDefault="00FC40B0" w:rsidP="006C712B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>Общие требования к текстовым конструкторским документам устанавливает ГОСТ 2.105-2019, на основании которого текстовые документы подразделяются на документы, содержащие в основном сплошной текст (технические условия, технические описания, пояснительные записки и т.п.), и документы, содержащие текст, разбитый на графы (таблицы, спец</w:t>
      </w:r>
      <w:r w:rsidRPr="00BB1C7C">
        <w:rPr>
          <w:szCs w:val="28"/>
        </w:rPr>
        <w:t>и</w:t>
      </w:r>
      <w:r w:rsidRPr="00BB1C7C">
        <w:rPr>
          <w:szCs w:val="28"/>
        </w:rPr>
        <w:t>фикации и т.п.).</w:t>
      </w:r>
    </w:p>
    <w:p w14:paraId="2B96E00B" w14:textId="77777777" w:rsidR="00FC40B0" w:rsidRPr="00BB1C7C" w:rsidRDefault="00FC40B0" w:rsidP="003611D0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 xml:space="preserve">При оформлении </w:t>
      </w:r>
      <w:r w:rsidR="00855BD0">
        <w:rPr>
          <w:szCs w:val="28"/>
        </w:rPr>
        <w:t>ПЗ</w:t>
      </w:r>
      <w:r w:rsidRPr="00BB1C7C">
        <w:rPr>
          <w:szCs w:val="28"/>
        </w:rPr>
        <w:t xml:space="preserve"> используют гарнитуры шрифта Times New Roman размером 14 для основного текста и размером 12 для приложений, </w:t>
      </w:r>
      <w:r w:rsidR="00651A72">
        <w:rPr>
          <w:szCs w:val="28"/>
        </w:rPr>
        <w:t xml:space="preserve">таблиц, </w:t>
      </w:r>
      <w:r w:rsidRPr="00BB1C7C">
        <w:rPr>
          <w:szCs w:val="28"/>
        </w:rPr>
        <w:t>примечаний, сносок и примеров.</w:t>
      </w:r>
      <w:r w:rsidR="00C973F4" w:rsidRPr="00BB1C7C">
        <w:rPr>
          <w:szCs w:val="28"/>
        </w:rPr>
        <w:t xml:space="preserve"> </w:t>
      </w:r>
      <w:r w:rsidRPr="00BB1C7C">
        <w:rPr>
          <w:szCs w:val="28"/>
        </w:rPr>
        <w:t xml:space="preserve">При оформлении </w:t>
      </w:r>
      <w:r w:rsidR="00651A72">
        <w:rPr>
          <w:szCs w:val="28"/>
        </w:rPr>
        <w:t>ПЗ</w:t>
      </w:r>
      <w:r w:rsidRPr="00BB1C7C">
        <w:rPr>
          <w:szCs w:val="28"/>
        </w:rPr>
        <w:t xml:space="preserve"> допускается использовать перенос в словах, кроме заголовков.</w:t>
      </w:r>
      <w:r w:rsidR="00C973F4" w:rsidRPr="00BB1C7C">
        <w:rPr>
          <w:szCs w:val="28"/>
        </w:rPr>
        <w:t xml:space="preserve"> </w:t>
      </w:r>
      <w:r w:rsidRPr="00BB1C7C">
        <w:rPr>
          <w:szCs w:val="28"/>
        </w:rPr>
        <w:t>Текст оформляют с использованием полуторного межстрочного интервала.</w:t>
      </w:r>
      <w:r w:rsidR="00C973F4" w:rsidRPr="00BB1C7C">
        <w:rPr>
          <w:szCs w:val="28"/>
        </w:rPr>
        <w:t xml:space="preserve"> </w:t>
      </w:r>
      <w:r w:rsidRPr="00BB1C7C">
        <w:rPr>
          <w:szCs w:val="28"/>
        </w:rPr>
        <w:t xml:space="preserve">Расстояние от рамки формы до границ текста в начале и в конце строк </w:t>
      </w:r>
      <w:r w:rsidR="006C712B" w:rsidRPr="00BB1C7C">
        <w:rPr>
          <w:szCs w:val="28"/>
        </w:rPr>
        <w:t>-</w:t>
      </w:r>
      <w:r w:rsidRPr="00BB1C7C">
        <w:rPr>
          <w:szCs w:val="28"/>
        </w:rPr>
        <w:t xml:space="preserve"> не менее 3 мм.</w:t>
      </w:r>
      <w:r w:rsidR="00C973F4" w:rsidRPr="00BB1C7C">
        <w:rPr>
          <w:szCs w:val="28"/>
        </w:rPr>
        <w:t xml:space="preserve"> </w:t>
      </w:r>
      <w:r w:rsidRPr="00BB1C7C">
        <w:rPr>
          <w:szCs w:val="28"/>
        </w:rPr>
        <w:t>Расстояние от верхней или нижней строки текста до верхней или нижней рамки должно быть не менее 10 мм.</w:t>
      </w:r>
      <w:r w:rsidR="00C973F4" w:rsidRPr="00BB1C7C">
        <w:rPr>
          <w:szCs w:val="28"/>
        </w:rPr>
        <w:t xml:space="preserve"> </w:t>
      </w:r>
      <w:r w:rsidRPr="00BB1C7C">
        <w:rPr>
          <w:szCs w:val="28"/>
        </w:rPr>
        <w:t>Абзацы в т</w:t>
      </w:r>
      <w:r w:rsidR="003611D0" w:rsidRPr="00BB1C7C">
        <w:rPr>
          <w:szCs w:val="28"/>
        </w:rPr>
        <w:t xml:space="preserve">ексте начинают отступом </w:t>
      </w:r>
      <w:r w:rsidR="00403AA1">
        <w:rPr>
          <w:szCs w:val="28"/>
        </w:rPr>
        <w:t>12,</w:t>
      </w:r>
      <w:r w:rsidRPr="00BB1C7C">
        <w:rPr>
          <w:szCs w:val="28"/>
        </w:rPr>
        <w:t>5</w:t>
      </w:r>
      <w:r w:rsidR="003611D0" w:rsidRPr="00BB1C7C">
        <w:rPr>
          <w:szCs w:val="28"/>
        </w:rPr>
        <w:t xml:space="preserve"> мм</w:t>
      </w:r>
      <w:r w:rsidRPr="00BB1C7C">
        <w:rPr>
          <w:szCs w:val="28"/>
        </w:rPr>
        <w:t>. Абзацный отступ должен быть одинаковым по всему тексту документа.</w:t>
      </w:r>
    </w:p>
    <w:p w14:paraId="561DDEEF" w14:textId="77777777" w:rsidR="00FC40B0" w:rsidRPr="00BB1C7C" w:rsidRDefault="00FC40B0" w:rsidP="006C712B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>Опечатки, описки и графические неточности, обнаруженные в процессе выполнения документа допускается исправлять подчисткой или закрашиванием корректирующей жидкостью белого цвета и нанесением на том же месте исправленного текста (графики) машинописным способом или черными чернилами, пастой или тушью рукописным способом.</w:t>
      </w:r>
    </w:p>
    <w:p w14:paraId="52FE67F7" w14:textId="77777777" w:rsidR="00FC40B0" w:rsidRPr="00BB1C7C" w:rsidRDefault="00655B70" w:rsidP="006C712B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>В текстовом документе,</w:t>
      </w:r>
      <w:r w:rsidR="00FC40B0" w:rsidRPr="00BB1C7C">
        <w:rPr>
          <w:szCs w:val="28"/>
        </w:rPr>
        <w:t xml:space="preserve"> изготовленн</w:t>
      </w:r>
      <w:r w:rsidR="00A3214B" w:rsidRPr="00BB1C7C">
        <w:rPr>
          <w:szCs w:val="28"/>
        </w:rPr>
        <w:t>ом</w:t>
      </w:r>
      <w:r w:rsidR="00FC40B0" w:rsidRPr="00BB1C7C">
        <w:rPr>
          <w:szCs w:val="28"/>
        </w:rPr>
        <w:t xml:space="preserve"> машинописным способом или на устройствах вывода ЭВМ допускается вписывать (рукописным способом) отдельные слова, формулы, условные знаки, а также выполнять графический материал черными чернилами, пастой или тушью.</w:t>
      </w:r>
      <w:r w:rsidR="00F5500C" w:rsidRPr="00BB1C7C">
        <w:rPr>
          <w:szCs w:val="28"/>
        </w:rPr>
        <w:t xml:space="preserve"> </w:t>
      </w:r>
      <w:r w:rsidR="00FC40B0" w:rsidRPr="00BB1C7C">
        <w:rPr>
          <w:szCs w:val="28"/>
        </w:rPr>
        <w:t xml:space="preserve">Допускается </w:t>
      </w:r>
      <w:r w:rsidR="009E2BEA" w:rsidRPr="00BB1C7C">
        <w:rPr>
          <w:szCs w:val="28"/>
        </w:rPr>
        <w:t>в текстовом документе,</w:t>
      </w:r>
      <w:r w:rsidRPr="00BB1C7C">
        <w:rPr>
          <w:szCs w:val="28"/>
        </w:rPr>
        <w:t xml:space="preserve"> содержащем</w:t>
      </w:r>
      <w:r w:rsidR="00FC40B0" w:rsidRPr="00BB1C7C">
        <w:rPr>
          <w:szCs w:val="28"/>
        </w:rPr>
        <w:t xml:space="preserve"> текст, разбитый на графы, использовать сокращения слов по ГОСТ 2.316</w:t>
      </w:r>
      <w:r w:rsidR="004C5EC8">
        <w:rPr>
          <w:szCs w:val="28"/>
        </w:rPr>
        <w:t>-2008</w:t>
      </w:r>
      <w:r w:rsidR="00FC40B0" w:rsidRPr="00BB1C7C">
        <w:rPr>
          <w:szCs w:val="28"/>
        </w:rPr>
        <w:t>.</w:t>
      </w:r>
      <w:r w:rsidR="00F5500C" w:rsidRPr="00BB1C7C">
        <w:rPr>
          <w:szCs w:val="28"/>
        </w:rPr>
        <w:t xml:space="preserve"> </w:t>
      </w:r>
      <w:r w:rsidR="00FC40B0" w:rsidRPr="00BB1C7C">
        <w:rPr>
          <w:szCs w:val="28"/>
        </w:rPr>
        <w:t>В тексте документа, за исключением формул, таблиц и рисунков, не допускается применять:</w:t>
      </w:r>
    </w:p>
    <w:p w14:paraId="04E75337" w14:textId="77777777" w:rsidR="00FC40B0" w:rsidRPr="00BB1C7C" w:rsidRDefault="00FC40B0" w:rsidP="006C712B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lastRenderedPageBreak/>
        <w:t>- математический знак «-» перед отрицательными значениями величин (следует писать слово «минус»);</w:t>
      </w:r>
    </w:p>
    <w:p w14:paraId="39700859" w14:textId="77777777" w:rsidR="00F97012" w:rsidRPr="00BB1C7C" w:rsidRDefault="00FC40B0" w:rsidP="00F97012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 xml:space="preserve">- математические знаки величин без числовых значений, </w:t>
      </w:r>
      <w:r w:rsidR="00655B70" w:rsidRPr="00BB1C7C">
        <w:rPr>
          <w:szCs w:val="28"/>
        </w:rPr>
        <w:t>например: &gt;</w:t>
      </w:r>
      <w:r w:rsidRPr="00BB1C7C">
        <w:rPr>
          <w:szCs w:val="28"/>
        </w:rPr>
        <w:t xml:space="preserve"> (больше), </w:t>
      </w:r>
      <w:r w:rsidR="00655B70" w:rsidRPr="00BB1C7C">
        <w:rPr>
          <w:szCs w:val="28"/>
        </w:rPr>
        <w:t>&lt; (</w:t>
      </w:r>
      <w:r w:rsidRPr="00BB1C7C">
        <w:rPr>
          <w:szCs w:val="28"/>
        </w:rPr>
        <w:t>меньше), = (равно), ≥ (больше или равно), ≤ (меньше или равно), ≠ (не равно), а также знаки № (номер), % (процент).</w:t>
      </w:r>
      <w:r w:rsidR="00F97012" w:rsidRPr="00BB1C7C">
        <w:rPr>
          <w:szCs w:val="28"/>
        </w:rPr>
        <w:t xml:space="preserve"> </w:t>
      </w:r>
    </w:p>
    <w:p w14:paraId="19FD0DFC" w14:textId="77777777" w:rsidR="009B01ED" w:rsidRPr="00BB1C7C" w:rsidRDefault="00F5500C" w:rsidP="00113069">
      <w:pPr>
        <w:pStyle w:val="1"/>
      </w:pPr>
      <w:bookmarkStart w:id="6" w:name="_Toc347920486"/>
      <w:bookmarkStart w:id="7" w:name="_Toc199670292"/>
      <w:r w:rsidRPr="00BB1C7C">
        <w:lastRenderedPageBreak/>
        <w:t>3</w:t>
      </w:r>
      <w:r w:rsidR="009B01ED" w:rsidRPr="00BB1C7C">
        <w:t xml:space="preserve"> </w:t>
      </w:r>
      <w:r w:rsidR="001061CE" w:rsidRPr="00BB1C7C">
        <w:t>Структура пояснительной записки</w:t>
      </w:r>
      <w:bookmarkEnd w:id="6"/>
      <w:bookmarkEnd w:id="7"/>
    </w:p>
    <w:p w14:paraId="1C0E333F" w14:textId="77777777" w:rsidR="00876444" w:rsidRPr="00BB1C7C" w:rsidRDefault="002519CD" w:rsidP="006C712B">
      <w:pPr>
        <w:tabs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Пояснительная записка имеет следующий структурный состав</w:t>
      </w:r>
      <w:r w:rsidR="00876444" w:rsidRPr="00BB1C7C">
        <w:rPr>
          <w:sz w:val="28"/>
          <w:szCs w:val="28"/>
        </w:rPr>
        <w:t>, кот</w:t>
      </w:r>
      <w:r w:rsidR="00876444" w:rsidRPr="00BB1C7C">
        <w:rPr>
          <w:sz w:val="28"/>
          <w:szCs w:val="28"/>
        </w:rPr>
        <w:t>о</w:t>
      </w:r>
      <w:r w:rsidR="00876444" w:rsidRPr="00BB1C7C">
        <w:rPr>
          <w:sz w:val="28"/>
          <w:szCs w:val="28"/>
        </w:rPr>
        <w:t>рый соблюд</w:t>
      </w:r>
      <w:r w:rsidR="00876444" w:rsidRPr="00BB1C7C">
        <w:rPr>
          <w:sz w:val="28"/>
          <w:szCs w:val="28"/>
        </w:rPr>
        <w:t>а</w:t>
      </w:r>
      <w:r w:rsidR="00876444" w:rsidRPr="00BB1C7C">
        <w:rPr>
          <w:sz w:val="28"/>
          <w:szCs w:val="28"/>
        </w:rPr>
        <w:t>ется при ее брошюровке:</w:t>
      </w:r>
    </w:p>
    <w:p w14:paraId="67D0C24A" w14:textId="77777777" w:rsidR="00750FD6" w:rsidRPr="00BB1C7C" w:rsidRDefault="00AD1B63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титульный лист;</w:t>
      </w:r>
    </w:p>
    <w:p w14:paraId="4EBA78E2" w14:textId="77777777" w:rsidR="007B4C3F" w:rsidRPr="00BB1C7C" w:rsidRDefault="007B4C3F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 xml:space="preserve">индивидуальное </w:t>
      </w:r>
      <w:r w:rsidR="00AD1B63">
        <w:rPr>
          <w:color w:val="000000"/>
          <w:sz w:val="28"/>
          <w:szCs w:val="28"/>
        </w:rPr>
        <w:t>задание;</w:t>
      </w:r>
    </w:p>
    <w:p w14:paraId="62BC546F" w14:textId="77777777" w:rsidR="00750FD6" w:rsidRPr="00BB1C7C" w:rsidRDefault="007B4C3F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sz w:val="28"/>
          <w:szCs w:val="28"/>
        </w:rPr>
        <w:t>график выполнения дипломного проекта</w:t>
      </w:r>
      <w:r w:rsidR="00AD1B63">
        <w:rPr>
          <w:sz w:val="28"/>
          <w:szCs w:val="28"/>
        </w:rPr>
        <w:t>;</w:t>
      </w:r>
    </w:p>
    <w:p w14:paraId="6E001A76" w14:textId="77777777" w:rsidR="00750FD6" w:rsidRPr="00BB1C7C" w:rsidRDefault="00AD1B63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содержание;</w:t>
      </w:r>
      <w:r w:rsidR="00750FD6" w:rsidRPr="00BB1C7C">
        <w:rPr>
          <w:color w:val="000000"/>
          <w:sz w:val="28"/>
          <w:szCs w:val="28"/>
        </w:rPr>
        <w:t xml:space="preserve"> </w:t>
      </w:r>
    </w:p>
    <w:p w14:paraId="15040F8A" w14:textId="77777777" w:rsidR="00FA5D64" w:rsidRPr="00BB1C7C" w:rsidRDefault="00FA5D64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обозначения и сокращения</w:t>
      </w:r>
      <w:r w:rsidR="005114D4" w:rsidRPr="00BB1C7C">
        <w:rPr>
          <w:color w:val="000000"/>
          <w:sz w:val="28"/>
          <w:szCs w:val="28"/>
        </w:rPr>
        <w:t xml:space="preserve"> (при необходимости)</w:t>
      </w:r>
      <w:r w:rsidR="00AD1B63">
        <w:rPr>
          <w:color w:val="000000"/>
          <w:sz w:val="28"/>
          <w:szCs w:val="28"/>
        </w:rPr>
        <w:t>;</w:t>
      </w:r>
    </w:p>
    <w:p w14:paraId="57D4DF8C" w14:textId="77777777" w:rsidR="00750FD6" w:rsidRPr="00BB1C7C" w:rsidRDefault="00AD1B63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введение;</w:t>
      </w:r>
    </w:p>
    <w:p w14:paraId="1C90E377" w14:textId="77777777" w:rsidR="00750FD6" w:rsidRPr="00BB1C7C" w:rsidRDefault="00750FD6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основная часть</w:t>
      </w:r>
      <w:r w:rsidR="00AD1B63">
        <w:rPr>
          <w:color w:val="000000"/>
          <w:sz w:val="28"/>
          <w:szCs w:val="28"/>
        </w:rPr>
        <w:t>;</w:t>
      </w:r>
      <w:r w:rsidRPr="00BB1C7C">
        <w:rPr>
          <w:color w:val="000000"/>
          <w:sz w:val="28"/>
          <w:szCs w:val="28"/>
        </w:rPr>
        <w:t xml:space="preserve"> </w:t>
      </w:r>
    </w:p>
    <w:p w14:paraId="7D730B64" w14:textId="77777777" w:rsidR="00750FD6" w:rsidRPr="00BB1C7C" w:rsidRDefault="00750FD6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заключение</w:t>
      </w:r>
      <w:r w:rsidR="00AD1B63">
        <w:rPr>
          <w:color w:val="000000"/>
          <w:sz w:val="28"/>
          <w:szCs w:val="28"/>
        </w:rPr>
        <w:t>;</w:t>
      </w:r>
      <w:r w:rsidRPr="00BB1C7C">
        <w:rPr>
          <w:color w:val="000000"/>
          <w:sz w:val="28"/>
          <w:szCs w:val="28"/>
        </w:rPr>
        <w:t xml:space="preserve"> </w:t>
      </w:r>
    </w:p>
    <w:p w14:paraId="41890040" w14:textId="77777777" w:rsidR="00750FD6" w:rsidRPr="00BB1C7C" w:rsidRDefault="00750FD6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список использованных источников</w:t>
      </w:r>
      <w:r w:rsidR="00AD1B63">
        <w:rPr>
          <w:color w:val="000000"/>
          <w:sz w:val="28"/>
          <w:szCs w:val="28"/>
        </w:rPr>
        <w:t>;</w:t>
      </w:r>
      <w:r w:rsidRPr="00BB1C7C">
        <w:rPr>
          <w:color w:val="000000"/>
          <w:sz w:val="28"/>
          <w:szCs w:val="28"/>
        </w:rPr>
        <w:t xml:space="preserve"> </w:t>
      </w:r>
    </w:p>
    <w:p w14:paraId="3FDB7A15" w14:textId="77777777" w:rsidR="00750FD6" w:rsidRPr="00BB1C7C" w:rsidRDefault="00750FD6" w:rsidP="00113069">
      <w:pPr>
        <w:widowControl w:val="0"/>
        <w:numPr>
          <w:ilvl w:val="0"/>
          <w:numId w:val="18"/>
        </w:numPr>
        <w:tabs>
          <w:tab w:val="left" w:pos="1119"/>
        </w:tabs>
        <w:spacing w:line="360" w:lineRule="auto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приложения</w:t>
      </w:r>
      <w:r w:rsidR="005114D4" w:rsidRPr="00BB1C7C">
        <w:rPr>
          <w:color w:val="000000"/>
          <w:sz w:val="28"/>
          <w:szCs w:val="28"/>
        </w:rPr>
        <w:t xml:space="preserve"> (при необходимости)</w:t>
      </w:r>
      <w:r w:rsidRPr="00BB1C7C">
        <w:rPr>
          <w:color w:val="000000"/>
          <w:sz w:val="28"/>
          <w:szCs w:val="28"/>
        </w:rPr>
        <w:t>.</w:t>
      </w:r>
    </w:p>
    <w:p w14:paraId="61E74182" w14:textId="77777777" w:rsidR="00067D78" w:rsidRPr="00BB1C7C" w:rsidRDefault="00067D78" w:rsidP="00F97012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>Структурные элементы П</w:t>
      </w:r>
      <w:r w:rsidR="00AD7335">
        <w:rPr>
          <w:szCs w:val="28"/>
        </w:rPr>
        <w:t>З выделяются полужирным шрифтом с новой строки.</w:t>
      </w:r>
    </w:p>
    <w:p w14:paraId="7FC8F5CF" w14:textId="77777777" w:rsidR="00F97012" w:rsidRPr="00BB1C7C" w:rsidRDefault="00F97012" w:rsidP="00F97012">
      <w:pPr>
        <w:pStyle w:val="30"/>
        <w:suppressAutoHyphens/>
        <w:spacing w:line="360" w:lineRule="auto"/>
        <w:ind w:firstLine="709"/>
        <w:jc w:val="both"/>
        <w:rPr>
          <w:szCs w:val="28"/>
        </w:rPr>
      </w:pPr>
      <w:r w:rsidRPr="00BB1C7C">
        <w:rPr>
          <w:szCs w:val="28"/>
        </w:rPr>
        <w:t xml:space="preserve">Нумерация страниц пояснительной записки начинается с титульного листа. </w:t>
      </w:r>
      <w:r w:rsidRPr="00BB1C7C">
        <w:rPr>
          <w:b/>
          <w:szCs w:val="28"/>
        </w:rPr>
        <w:t>Номер страницы, проставляют в правом нижнем углу, кроме: титульного листа, индивидуального задания на дипломный проект и календа</w:t>
      </w:r>
      <w:r w:rsidRPr="00BB1C7C">
        <w:rPr>
          <w:b/>
          <w:szCs w:val="28"/>
        </w:rPr>
        <w:t>р</w:t>
      </w:r>
      <w:r w:rsidRPr="00BB1C7C">
        <w:rPr>
          <w:b/>
          <w:szCs w:val="28"/>
        </w:rPr>
        <w:t>ного плана</w:t>
      </w:r>
      <w:r w:rsidRPr="00BB1C7C">
        <w:rPr>
          <w:szCs w:val="28"/>
        </w:rPr>
        <w:t>.</w:t>
      </w:r>
    </w:p>
    <w:p w14:paraId="5B8B0161" w14:textId="77777777" w:rsidR="007A4DF1" w:rsidRPr="00BB1C7C" w:rsidRDefault="004F4A40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 xml:space="preserve">Титульный </w:t>
      </w:r>
      <w:r w:rsidR="00490857" w:rsidRPr="00BB1C7C">
        <w:rPr>
          <w:b/>
          <w:sz w:val="28"/>
          <w:szCs w:val="28"/>
        </w:rPr>
        <w:t>лист</w:t>
      </w:r>
      <w:r w:rsidR="00490857" w:rsidRPr="00BB1C7C">
        <w:rPr>
          <w:sz w:val="28"/>
          <w:szCs w:val="28"/>
        </w:rPr>
        <w:t xml:space="preserve"> является</w:t>
      </w:r>
      <w:r w:rsidRPr="00BB1C7C">
        <w:rPr>
          <w:sz w:val="28"/>
          <w:szCs w:val="28"/>
        </w:rPr>
        <w:t xml:space="preserve"> первым листом </w:t>
      </w:r>
      <w:r w:rsidR="00490857" w:rsidRPr="00BB1C7C">
        <w:rPr>
          <w:sz w:val="28"/>
          <w:szCs w:val="28"/>
        </w:rPr>
        <w:t>ПЗ, пример</w:t>
      </w:r>
      <w:r w:rsidRPr="00BB1C7C">
        <w:rPr>
          <w:sz w:val="28"/>
          <w:szCs w:val="28"/>
        </w:rPr>
        <w:t xml:space="preserve"> заполнения приведён в </w:t>
      </w:r>
      <w:r w:rsidR="00E070E3" w:rsidRPr="00BB1C7C">
        <w:rPr>
          <w:sz w:val="28"/>
          <w:szCs w:val="28"/>
        </w:rPr>
        <w:t>П</w:t>
      </w:r>
      <w:r w:rsidR="00223562" w:rsidRPr="00BB1C7C">
        <w:rPr>
          <w:sz w:val="28"/>
          <w:szCs w:val="28"/>
        </w:rPr>
        <w:t>риложении</w:t>
      </w:r>
      <w:r w:rsidR="001E693D">
        <w:rPr>
          <w:sz w:val="28"/>
          <w:szCs w:val="28"/>
        </w:rPr>
        <w:t xml:space="preserve"> Б</w:t>
      </w:r>
      <w:r w:rsidRPr="00BB1C7C">
        <w:rPr>
          <w:sz w:val="28"/>
          <w:szCs w:val="28"/>
        </w:rPr>
        <w:t>, номер листа на нём не ставится</w:t>
      </w:r>
      <w:r w:rsidR="0007773C" w:rsidRPr="00BB1C7C">
        <w:rPr>
          <w:sz w:val="28"/>
          <w:szCs w:val="28"/>
        </w:rPr>
        <w:t>, но он учитывается при нумерации листов ПЗ</w:t>
      </w:r>
      <w:r w:rsidRPr="00BB1C7C">
        <w:rPr>
          <w:sz w:val="28"/>
          <w:szCs w:val="28"/>
        </w:rPr>
        <w:t>. Титульный лист выполняется без рамки</w:t>
      </w:r>
      <w:r w:rsidR="006F1E4E" w:rsidRPr="00BB1C7C">
        <w:rPr>
          <w:sz w:val="28"/>
          <w:szCs w:val="28"/>
        </w:rPr>
        <w:t xml:space="preserve"> и</w:t>
      </w:r>
      <w:r w:rsidRPr="00BB1C7C">
        <w:rPr>
          <w:sz w:val="28"/>
          <w:szCs w:val="28"/>
        </w:rPr>
        <w:t xml:space="preserve"> без основной надписи</w:t>
      </w:r>
      <w:r w:rsidR="006F1E4E" w:rsidRPr="00BB1C7C">
        <w:rPr>
          <w:sz w:val="28"/>
          <w:szCs w:val="28"/>
        </w:rPr>
        <w:t>.</w:t>
      </w:r>
    </w:p>
    <w:p w14:paraId="7EC0D7C0" w14:textId="77777777" w:rsidR="007A4DF1" w:rsidRPr="00BB1C7C" w:rsidRDefault="007B4C3F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>И</w:t>
      </w:r>
      <w:r w:rsidR="00334C0A" w:rsidRPr="00BB1C7C">
        <w:rPr>
          <w:b/>
          <w:sz w:val="28"/>
          <w:szCs w:val="28"/>
        </w:rPr>
        <w:t>ндивидуальное</w:t>
      </w:r>
      <w:r w:rsidR="007A4DF1" w:rsidRPr="00BB1C7C">
        <w:rPr>
          <w:b/>
          <w:sz w:val="28"/>
          <w:szCs w:val="28"/>
        </w:rPr>
        <w:t xml:space="preserve"> </w:t>
      </w:r>
      <w:r w:rsidR="004F4A40" w:rsidRPr="00BB1C7C">
        <w:rPr>
          <w:b/>
          <w:sz w:val="28"/>
          <w:szCs w:val="28"/>
        </w:rPr>
        <w:t>задание</w:t>
      </w:r>
      <w:r w:rsidR="004F4A40" w:rsidRPr="00BB1C7C">
        <w:rPr>
          <w:sz w:val="28"/>
          <w:szCs w:val="28"/>
        </w:rPr>
        <w:t xml:space="preserve"> на дипломный проект выдаётся руководителем (</w:t>
      </w:r>
      <w:r w:rsidR="006E2594" w:rsidRPr="00BB1C7C">
        <w:rPr>
          <w:sz w:val="28"/>
          <w:szCs w:val="28"/>
        </w:rPr>
        <w:t>П</w:t>
      </w:r>
      <w:r w:rsidR="00223562" w:rsidRPr="00BB1C7C">
        <w:rPr>
          <w:sz w:val="28"/>
          <w:szCs w:val="28"/>
        </w:rPr>
        <w:t>риложение</w:t>
      </w:r>
      <w:r w:rsidR="001E693D">
        <w:rPr>
          <w:sz w:val="28"/>
          <w:szCs w:val="28"/>
        </w:rPr>
        <w:t xml:space="preserve"> В</w:t>
      </w:r>
      <w:r w:rsidR="004F4A40" w:rsidRPr="00BB1C7C">
        <w:rPr>
          <w:sz w:val="28"/>
          <w:szCs w:val="28"/>
        </w:rPr>
        <w:t>)</w:t>
      </w:r>
      <w:r w:rsidR="001F1AD9" w:rsidRPr="00BB1C7C">
        <w:rPr>
          <w:sz w:val="28"/>
          <w:szCs w:val="28"/>
        </w:rPr>
        <w:t>, выполняется без рамки</w:t>
      </w:r>
      <w:r w:rsidR="007130D5" w:rsidRPr="00BB1C7C">
        <w:rPr>
          <w:sz w:val="28"/>
          <w:szCs w:val="28"/>
        </w:rPr>
        <w:t xml:space="preserve"> и</w:t>
      </w:r>
      <w:r w:rsidR="001F1AD9" w:rsidRPr="00BB1C7C">
        <w:rPr>
          <w:sz w:val="28"/>
          <w:szCs w:val="28"/>
        </w:rPr>
        <w:t xml:space="preserve"> без основной надписи</w:t>
      </w:r>
      <w:r w:rsidR="007130D5" w:rsidRPr="00BB1C7C">
        <w:rPr>
          <w:sz w:val="28"/>
          <w:szCs w:val="28"/>
        </w:rPr>
        <w:t>.</w:t>
      </w:r>
    </w:p>
    <w:p w14:paraId="4721E812" w14:textId="77777777" w:rsidR="00876444" w:rsidRPr="00BB1C7C" w:rsidRDefault="007B4C3F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>Г</w:t>
      </w:r>
      <w:r w:rsidR="004F4A40" w:rsidRPr="00BB1C7C">
        <w:rPr>
          <w:b/>
          <w:sz w:val="28"/>
          <w:szCs w:val="28"/>
        </w:rPr>
        <w:t xml:space="preserve">рафик </w:t>
      </w:r>
      <w:r w:rsidR="004F4A40" w:rsidRPr="00BB1C7C">
        <w:rPr>
          <w:sz w:val="28"/>
          <w:szCs w:val="28"/>
        </w:rPr>
        <w:t>выполнения</w:t>
      </w:r>
      <w:r w:rsidRPr="00BB1C7C">
        <w:rPr>
          <w:sz w:val="28"/>
          <w:szCs w:val="28"/>
        </w:rPr>
        <w:t xml:space="preserve"> дипломного</w:t>
      </w:r>
      <w:r w:rsidR="004F4A40" w:rsidRPr="00BB1C7C">
        <w:rPr>
          <w:sz w:val="28"/>
          <w:szCs w:val="28"/>
        </w:rPr>
        <w:t xml:space="preserve"> проекта выдаётся руководителем, </w:t>
      </w:r>
      <w:r w:rsidR="006E2594" w:rsidRPr="00BB1C7C">
        <w:rPr>
          <w:sz w:val="28"/>
          <w:szCs w:val="28"/>
        </w:rPr>
        <w:t>утверждается заведующим</w:t>
      </w:r>
      <w:r w:rsidR="004F4A40" w:rsidRPr="00BB1C7C">
        <w:rPr>
          <w:sz w:val="28"/>
          <w:szCs w:val="28"/>
        </w:rPr>
        <w:t xml:space="preserve"> отделения, заполняется консультантами перед проведением контрольных процентовок, подписывается </w:t>
      </w:r>
      <w:r w:rsidR="008E72E9" w:rsidRPr="00BB1C7C">
        <w:rPr>
          <w:sz w:val="28"/>
          <w:szCs w:val="28"/>
        </w:rPr>
        <w:t>нормоконтролёром и</w:t>
      </w:r>
      <w:r w:rsidR="007130D5" w:rsidRPr="00BB1C7C">
        <w:rPr>
          <w:sz w:val="28"/>
          <w:szCs w:val="28"/>
        </w:rPr>
        <w:t xml:space="preserve"> </w:t>
      </w:r>
      <w:r w:rsidR="007130D5" w:rsidRPr="00BB1C7C">
        <w:rPr>
          <w:sz w:val="28"/>
          <w:szCs w:val="28"/>
        </w:rPr>
        <w:lastRenderedPageBreak/>
        <w:t>заместителем</w:t>
      </w:r>
      <w:r w:rsidR="004F4A40" w:rsidRPr="00BB1C7C">
        <w:rPr>
          <w:sz w:val="28"/>
          <w:szCs w:val="28"/>
        </w:rPr>
        <w:t xml:space="preserve"> директора </w:t>
      </w:r>
      <w:r w:rsidR="007130D5" w:rsidRPr="00BB1C7C">
        <w:rPr>
          <w:sz w:val="28"/>
          <w:szCs w:val="28"/>
        </w:rPr>
        <w:t>по</w:t>
      </w:r>
      <w:r w:rsidR="004F4A40" w:rsidRPr="00BB1C7C">
        <w:rPr>
          <w:sz w:val="28"/>
          <w:szCs w:val="28"/>
        </w:rPr>
        <w:t xml:space="preserve"> </w:t>
      </w:r>
      <w:r w:rsidR="00810558">
        <w:rPr>
          <w:sz w:val="28"/>
          <w:szCs w:val="28"/>
        </w:rPr>
        <w:t>УМРК.</w:t>
      </w:r>
      <w:r w:rsidR="004F4A40" w:rsidRPr="00BB1C7C">
        <w:rPr>
          <w:sz w:val="28"/>
          <w:szCs w:val="28"/>
        </w:rPr>
        <w:t xml:space="preserve"> Исполнитель обязан представлять его на контрольные проце</w:t>
      </w:r>
      <w:r w:rsidR="004F4A40" w:rsidRPr="00BB1C7C">
        <w:rPr>
          <w:sz w:val="28"/>
          <w:szCs w:val="28"/>
        </w:rPr>
        <w:t>н</w:t>
      </w:r>
      <w:r w:rsidR="004F4A40" w:rsidRPr="00BB1C7C">
        <w:rPr>
          <w:sz w:val="28"/>
          <w:szCs w:val="28"/>
        </w:rPr>
        <w:t>товки</w:t>
      </w:r>
      <w:r w:rsidR="006E2594" w:rsidRPr="00BB1C7C">
        <w:rPr>
          <w:sz w:val="28"/>
          <w:szCs w:val="28"/>
        </w:rPr>
        <w:t>.</w:t>
      </w:r>
    </w:p>
    <w:p w14:paraId="7AD0D62C" w14:textId="77777777" w:rsidR="00361DEB" w:rsidRPr="00BB1C7C" w:rsidRDefault="00361DEB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 xml:space="preserve">Содержание </w:t>
      </w:r>
      <w:r w:rsidRPr="00BB1C7C">
        <w:rPr>
          <w:sz w:val="28"/>
          <w:szCs w:val="28"/>
        </w:rPr>
        <w:t>оформляется без рамки. Расположение текстового документа без р</w:t>
      </w:r>
      <w:r w:rsidR="001E693D">
        <w:rPr>
          <w:sz w:val="28"/>
          <w:szCs w:val="28"/>
        </w:rPr>
        <w:t>амки представлено в приложении Г</w:t>
      </w:r>
      <w:r w:rsidRPr="00BB1C7C">
        <w:rPr>
          <w:sz w:val="28"/>
          <w:szCs w:val="28"/>
        </w:rPr>
        <w:t>.</w:t>
      </w:r>
    </w:p>
    <w:p w14:paraId="38B55BCF" w14:textId="77777777" w:rsidR="00876444" w:rsidRPr="00BB1C7C" w:rsidRDefault="005114D4" w:rsidP="006C712B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color w:val="000000"/>
          <w:sz w:val="28"/>
          <w:szCs w:val="28"/>
        </w:rPr>
        <w:t xml:space="preserve">В элементе </w:t>
      </w:r>
      <w:r w:rsidRPr="00BB1C7C">
        <w:rPr>
          <w:b/>
          <w:color w:val="000000"/>
          <w:sz w:val="28"/>
          <w:szCs w:val="28"/>
        </w:rPr>
        <w:t>«С</w:t>
      </w:r>
      <w:r w:rsidR="00223562" w:rsidRPr="00BB1C7C">
        <w:rPr>
          <w:b/>
          <w:color w:val="000000"/>
          <w:sz w:val="28"/>
          <w:szCs w:val="28"/>
        </w:rPr>
        <w:t>одержание</w:t>
      </w:r>
      <w:r w:rsidRPr="00BB1C7C">
        <w:rPr>
          <w:b/>
          <w:color w:val="000000"/>
          <w:sz w:val="28"/>
          <w:szCs w:val="28"/>
        </w:rPr>
        <w:t>»</w:t>
      </w:r>
      <w:r w:rsidRPr="00BB1C7C">
        <w:rPr>
          <w:color w:val="000000"/>
          <w:sz w:val="28"/>
          <w:szCs w:val="28"/>
        </w:rPr>
        <w:t xml:space="preserve"> приводят наименования структурных элементов работы: </w:t>
      </w:r>
      <w:r w:rsidR="00A3018D" w:rsidRPr="00BB1C7C">
        <w:rPr>
          <w:sz w:val="28"/>
          <w:szCs w:val="28"/>
        </w:rPr>
        <w:t>в</w:t>
      </w:r>
      <w:r w:rsidR="00223562" w:rsidRPr="00BB1C7C">
        <w:rPr>
          <w:sz w:val="28"/>
          <w:szCs w:val="28"/>
        </w:rPr>
        <w:t>ведение</w:t>
      </w:r>
      <w:r w:rsidR="0089489B" w:rsidRPr="00BB1C7C">
        <w:rPr>
          <w:sz w:val="28"/>
          <w:szCs w:val="28"/>
        </w:rPr>
        <w:t>, наименование всех разделов, подразделов, пунктов (т.е. 1; 1.1; 1.1.1</w:t>
      </w:r>
      <w:r w:rsidR="00A3018D" w:rsidRPr="00BB1C7C">
        <w:rPr>
          <w:sz w:val="28"/>
          <w:szCs w:val="28"/>
        </w:rPr>
        <w:t>), з</w:t>
      </w:r>
      <w:r w:rsidR="00223562" w:rsidRPr="00BB1C7C">
        <w:rPr>
          <w:sz w:val="28"/>
          <w:szCs w:val="28"/>
        </w:rPr>
        <w:t>аключение</w:t>
      </w:r>
      <w:r w:rsidR="0089489B" w:rsidRPr="00BB1C7C">
        <w:rPr>
          <w:sz w:val="28"/>
          <w:szCs w:val="28"/>
        </w:rPr>
        <w:t xml:space="preserve">, </w:t>
      </w:r>
      <w:r w:rsidR="00A3018D" w:rsidRPr="00BB1C7C">
        <w:rPr>
          <w:sz w:val="28"/>
          <w:szCs w:val="28"/>
        </w:rPr>
        <w:t>с</w:t>
      </w:r>
      <w:r w:rsidR="00223562" w:rsidRPr="00BB1C7C">
        <w:rPr>
          <w:sz w:val="28"/>
          <w:szCs w:val="28"/>
        </w:rPr>
        <w:t>писок использ</w:t>
      </w:r>
      <w:r w:rsidR="00223562" w:rsidRPr="00BB1C7C">
        <w:rPr>
          <w:sz w:val="28"/>
          <w:szCs w:val="28"/>
        </w:rPr>
        <w:t>о</w:t>
      </w:r>
      <w:r w:rsidR="00223562" w:rsidRPr="00BB1C7C">
        <w:rPr>
          <w:sz w:val="28"/>
          <w:szCs w:val="28"/>
        </w:rPr>
        <w:t>ва</w:t>
      </w:r>
      <w:r w:rsidR="00D37C22">
        <w:rPr>
          <w:sz w:val="28"/>
          <w:szCs w:val="28"/>
        </w:rPr>
        <w:t>нных источников и наименования п</w:t>
      </w:r>
      <w:r w:rsidR="00223562" w:rsidRPr="00BB1C7C">
        <w:rPr>
          <w:sz w:val="28"/>
          <w:szCs w:val="28"/>
        </w:rPr>
        <w:t>риложений</w:t>
      </w:r>
      <w:r w:rsidR="0089489B" w:rsidRPr="00BB1C7C">
        <w:rPr>
          <w:sz w:val="28"/>
          <w:szCs w:val="28"/>
        </w:rPr>
        <w:t xml:space="preserve"> </w:t>
      </w:r>
      <w:r w:rsidR="006E2594" w:rsidRPr="00BB1C7C">
        <w:rPr>
          <w:rFonts w:ascii="Arial" w:hAnsi="Arial" w:cs="Arial"/>
          <w:color w:val="000000"/>
          <w:sz w:val="28"/>
          <w:szCs w:val="28"/>
        </w:rPr>
        <w:t>(</w:t>
      </w:r>
      <w:r w:rsidR="0089489B" w:rsidRPr="00BB1C7C">
        <w:rPr>
          <w:color w:val="000000"/>
          <w:sz w:val="28"/>
          <w:szCs w:val="28"/>
        </w:rPr>
        <w:t>П</w:t>
      </w:r>
      <w:r w:rsidR="00223562" w:rsidRPr="00BB1C7C">
        <w:rPr>
          <w:color w:val="000000"/>
          <w:sz w:val="28"/>
          <w:szCs w:val="28"/>
        </w:rPr>
        <w:t>риложение</w:t>
      </w:r>
      <w:r w:rsidR="0089489B" w:rsidRPr="00BB1C7C">
        <w:rPr>
          <w:color w:val="000000"/>
          <w:sz w:val="28"/>
          <w:szCs w:val="28"/>
        </w:rPr>
        <w:t xml:space="preserve"> </w:t>
      </w:r>
      <w:r w:rsidR="001E693D">
        <w:rPr>
          <w:color w:val="000000"/>
          <w:sz w:val="28"/>
          <w:szCs w:val="28"/>
        </w:rPr>
        <w:t>Д</w:t>
      </w:r>
      <w:r w:rsidR="0089489B" w:rsidRPr="00BB1C7C">
        <w:rPr>
          <w:color w:val="000000"/>
          <w:sz w:val="28"/>
          <w:szCs w:val="28"/>
        </w:rPr>
        <w:t>). После заголовка каждого элемента ставят отточие и приводят номер страницы работы, с которой начинается данный структурный элемент</w:t>
      </w:r>
      <w:r w:rsidR="0089489B" w:rsidRPr="00BB1C7C">
        <w:rPr>
          <w:b/>
          <w:color w:val="000000"/>
          <w:sz w:val="28"/>
          <w:szCs w:val="28"/>
        </w:rPr>
        <w:t>.</w:t>
      </w:r>
      <w:r w:rsidR="0089489B" w:rsidRPr="00BB1C7C">
        <w:rPr>
          <w:color w:val="000000"/>
          <w:sz w:val="28"/>
          <w:szCs w:val="28"/>
        </w:rPr>
        <w:t xml:space="preserve"> </w:t>
      </w:r>
      <w:r w:rsidR="0010766B" w:rsidRPr="00BB1C7C">
        <w:rPr>
          <w:color w:val="000000"/>
          <w:sz w:val="28"/>
          <w:szCs w:val="28"/>
        </w:rPr>
        <w:t>Заголовки</w:t>
      </w:r>
      <w:r w:rsidR="00994350" w:rsidRPr="00BB1C7C">
        <w:rPr>
          <w:color w:val="000000"/>
          <w:sz w:val="28"/>
          <w:szCs w:val="28"/>
        </w:rPr>
        <w:t xml:space="preserve"> разделов располагают без отступа, </w:t>
      </w:r>
      <w:r w:rsidR="00994350" w:rsidRPr="00BB1C7C">
        <w:rPr>
          <w:sz w:val="28"/>
          <w:szCs w:val="28"/>
        </w:rPr>
        <w:t xml:space="preserve">подразделов после абзацного отступа, равного двум знакам, относительно </w:t>
      </w:r>
      <w:r w:rsidR="0010766B" w:rsidRPr="00BB1C7C">
        <w:rPr>
          <w:sz w:val="28"/>
          <w:szCs w:val="28"/>
        </w:rPr>
        <w:t>заголовков</w:t>
      </w:r>
      <w:r w:rsidR="00994350" w:rsidRPr="00BB1C7C">
        <w:rPr>
          <w:sz w:val="28"/>
          <w:szCs w:val="28"/>
        </w:rPr>
        <w:t xml:space="preserve"> разделов.</w:t>
      </w:r>
      <w:r w:rsidR="0089489B" w:rsidRPr="00BB1C7C">
        <w:rPr>
          <w:sz w:val="28"/>
          <w:szCs w:val="28"/>
        </w:rPr>
        <w:t xml:space="preserve"> Обозначения пунктов приводят после абзацного отступа, равного четырем знакам относительно </w:t>
      </w:r>
      <w:r w:rsidR="0010766B" w:rsidRPr="00BB1C7C">
        <w:rPr>
          <w:sz w:val="28"/>
          <w:szCs w:val="28"/>
        </w:rPr>
        <w:t xml:space="preserve">заголовков </w:t>
      </w:r>
      <w:r w:rsidR="0089489B" w:rsidRPr="00BB1C7C">
        <w:rPr>
          <w:sz w:val="28"/>
          <w:szCs w:val="28"/>
        </w:rPr>
        <w:t>разделов. При необходимости продолжение записи заголовка раздела, подраздела или пункта на второй (последующей) строке выпо</w:t>
      </w:r>
      <w:r w:rsidR="0089489B" w:rsidRPr="00BB1C7C">
        <w:rPr>
          <w:sz w:val="28"/>
          <w:szCs w:val="28"/>
        </w:rPr>
        <w:t>л</w:t>
      </w:r>
      <w:r w:rsidR="0089489B" w:rsidRPr="00BB1C7C">
        <w:rPr>
          <w:sz w:val="28"/>
          <w:szCs w:val="28"/>
        </w:rPr>
        <w:t>няют, начиная от уровня начала этого заголовка на первой строке</w:t>
      </w:r>
      <w:r w:rsidR="00994350" w:rsidRPr="00BB1C7C">
        <w:rPr>
          <w:sz w:val="28"/>
          <w:szCs w:val="28"/>
        </w:rPr>
        <w:t>, а при продолжении записи заголовка приложения - на уровне записи обозначения этого приложения.</w:t>
      </w:r>
      <w:r w:rsidR="0051722D" w:rsidRPr="00BB1C7C">
        <w:rPr>
          <w:color w:val="FF0000"/>
          <w:sz w:val="28"/>
          <w:szCs w:val="28"/>
        </w:rPr>
        <w:t xml:space="preserve"> </w:t>
      </w:r>
      <w:r w:rsidR="0089489B" w:rsidRPr="00BB1C7C">
        <w:rPr>
          <w:color w:val="FF0000"/>
          <w:sz w:val="28"/>
          <w:szCs w:val="28"/>
        </w:rPr>
        <w:t xml:space="preserve"> </w:t>
      </w:r>
      <w:r w:rsidR="00994350" w:rsidRPr="00BB1C7C">
        <w:rPr>
          <w:sz w:val="28"/>
          <w:szCs w:val="28"/>
        </w:rPr>
        <w:t xml:space="preserve">Элемент «Содержание» размещают </w:t>
      </w:r>
      <w:r w:rsidR="00C72DD1" w:rsidRPr="00BB1C7C">
        <w:rPr>
          <w:sz w:val="28"/>
          <w:szCs w:val="28"/>
        </w:rPr>
        <w:t xml:space="preserve">с </w:t>
      </w:r>
      <w:r w:rsidR="00994350" w:rsidRPr="00BB1C7C">
        <w:rPr>
          <w:sz w:val="28"/>
          <w:szCs w:val="28"/>
        </w:rPr>
        <w:t>новой страницы</w:t>
      </w:r>
      <w:r w:rsidR="00C72DD1" w:rsidRPr="00BB1C7C">
        <w:rPr>
          <w:sz w:val="28"/>
          <w:szCs w:val="28"/>
        </w:rPr>
        <w:t>, п</w:t>
      </w:r>
      <w:r w:rsidR="00994350" w:rsidRPr="00BB1C7C">
        <w:rPr>
          <w:sz w:val="28"/>
          <w:szCs w:val="28"/>
        </w:rPr>
        <w:t>ри этом слово «Содержание» записывают в верхней части этой страницы, посередине, с прописной буквы и выделяют полужирным шрифтом. Наименования структурных элементов документа, включенные в содержание, записывают с прописной буквы.</w:t>
      </w:r>
      <w:r w:rsidR="0010766B" w:rsidRPr="00BB1C7C">
        <w:rPr>
          <w:sz w:val="28"/>
          <w:szCs w:val="28"/>
        </w:rPr>
        <w:t xml:space="preserve"> </w:t>
      </w:r>
      <w:r w:rsidR="001F1AD9" w:rsidRPr="00BB1C7C">
        <w:rPr>
          <w:sz w:val="28"/>
          <w:szCs w:val="28"/>
        </w:rPr>
        <w:t>Оформляется содержание без рамки и о</w:t>
      </w:r>
      <w:r w:rsidR="001F1AD9" w:rsidRPr="00BB1C7C">
        <w:rPr>
          <w:sz w:val="28"/>
          <w:szCs w:val="28"/>
        </w:rPr>
        <w:t>с</w:t>
      </w:r>
      <w:r w:rsidR="001F1AD9" w:rsidRPr="00BB1C7C">
        <w:rPr>
          <w:sz w:val="28"/>
          <w:szCs w:val="28"/>
        </w:rPr>
        <w:t>новной надписи</w:t>
      </w:r>
      <w:r w:rsidR="0011691D" w:rsidRPr="00BB1C7C">
        <w:rPr>
          <w:sz w:val="28"/>
          <w:szCs w:val="28"/>
        </w:rPr>
        <w:t>.</w:t>
      </w:r>
      <w:r w:rsidR="00725C57" w:rsidRPr="00BB1C7C">
        <w:rPr>
          <w:sz w:val="28"/>
          <w:szCs w:val="28"/>
        </w:rPr>
        <w:t xml:space="preserve"> </w:t>
      </w:r>
    </w:p>
    <w:p w14:paraId="208FD790" w14:textId="77777777" w:rsidR="00876444" w:rsidRPr="00BB1C7C" w:rsidRDefault="0051722D" w:rsidP="006C712B">
      <w:pPr>
        <w:pStyle w:val="Default"/>
        <w:suppressAutoHyphens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B1C7C">
        <w:rPr>
          <w:b/>
          <w:sz w:val="28"/>
          <w:szCs w:val="28"/>
        </w:rPr>
        <w:t>В</w:t>
      </w:r>
      <w:r w:rsidR="004F4A40" w:rsidRPr="00BB1C7C">
        <w:rPr>
          <w:b/>
          <w:sz w:val="28"/>
          <w:szCs w:val="28"/>
        </w:rPr>
        <w:t>ведение</w:t>
      </w:r>
      <w:r w:rsidR="004F4A40" w:rsidRPr="00BB1C7C">
        <w:rPr>
          <w:sz w:val="28"/>
          <w:szCs w:val="28"/>
        </w:rPr>
        <w:t xml:space="preserve"> - во </w:t>
      </w:r>
      <w:r w:rsidR="002D130D" w:rsidRPr="00BB1C7C">
        <w:rPr>
          <w:sz w:val="28"/>
          <w:szCs w:val="28"/>
        </w:rPr>
        <w:t>введении должна</w:t>
      </w:r>
      <w:r w:rsidR="004F4A40" w:rsidRPr="00BB1C7C">
        <w:rPr>
          <w:sz w:val="28"/>
          <w:szCs w:val="28"/>
        </w:rPr>
        <w:t xml:space="preserve"> быть дана оценка современного состояния отрасли, определена цель дипломного проектирования, методы её решения и перечислены источники, на основании </w:t>
      </w:r>
      <w:r w:rsidR="002D130D" w:rsidRPr="00BB1C7C">
        <w:rPr>
          <w:sz w:val="28"/>
          <w:szCs w:val="28"/>
        </w:rPr>
        <w:t>которых разрабатывался</w:t>
      </w:r>
      <w:r w:rsidR="004F4A40" w:rsidRPr="00BB1C7C">
        <w:rPr>
          <w:sz w:val="28"/>
          <w:szCs w:val="28"/>
        </w:rPr>
        <w:t xml:space="preserve"> проект</w:t>
      </w:r>
      <w:r w:rsidR="008466B6" w:rsidRPr="00BB1C7C">
        <w:rPr>
          <w:sz w:val="28"/>
          <w:szCs w:val="28"/>
        </w:rPr>
        <w:t xml:space="preserve">. </w:t>
      </w:r>
      <w:r w:rsidR="008466B6" w:rsidRPr="00BB1C7C">
        <w:rPr>
          <w:color w:val="auto"/>
          <w:sz w:val="28"/>
          <w:szCs w:val="28"/>
        </w:rPr>
        <w:t>Оформляется введение без рамки и о</w:t>
      </w:r>
      <w:r w:rsidR="008466B6" w:rsidRPr="00BB1C7C">
        <w:rPr>
          <w:color w:val="auto"/>
          <w:sz w:val="28"/>
          <w:szCs w:val="28"/>
        </w:rPr>
        <w:t>с</w:t>
      </w:r>
      <w:r w:rsidR="008466B6" w:rsidRPr="00BB1C7C">
        <w:rPr>
          <w:color w:val="auto"/>
          <w:sz w:val="28"/>
          <w:szCs w:val="28"/>
        </w:rPr>
        <w:t>новной надписи</w:t>
      </w:r>
      <w:r w:rsidR="00BA5AE5" w:rsidRPr="00BB1C7C">
        <w:rPr>
          <w:color w:val="auto"/>
          <w:sz w:val="28"/>
          <w:szCs w:val="28"/>
        </w:rPr>
        <w:t>.</w:t>
      </w:r>
    </w:p>
    <w:p w14:paraId="494D6E1A" w14:textId="77777777" w:rsidR="00A464F3" w:rsidRPr="00BB1C7C" w:rsidRDefault="0051722D" w:rsidP="006C712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>О</w:t>
      </w:r>
      <w:r w:rsidR="004F4A40" w:rsidRPr="00BB1C7C">
        <w:rPr>
          <w:b/>
          <w:sz w:val="28"/>
          <w:szCs w:val="28"/>
        </w:rPr>
        <w:t xml:space="preserve">сновная </w:t>
      </w:r>
      <w:r w:rsidR="002D130D" w:rsidRPr="00BB1C7C">
        <w:rPr>
          <w:b/>
          <w:sz w:val="28"/>
          <w:szCs w:val="28"/>
        </w:rPr>
        <w:t>часть</w:t>
      </w:r>
      <w:r w:rsidR="002D130D" w:rsidRPr="00BB1C7C">
        <w:rPr>
          <w:sz w:val="28"/>
          <w:szCs w:val="28"/>
        </w:rPr>
        <w:t xml:space="preserve"> </w:t>
      </w:r>
      <w:r w:rsidR="004C4E32" w:rsidRPr="00BB1C7C">
        <w:rPr>
          <w:sz w:val="28"/>
          <w:szCs w:val="28"/>
        </w:rPr>
        <w:t>пояснительной записки</w:t>
      </w:r>
      <w:r w:rsidR="00E436D9" w:rsidRPr="00BB1C7C">
        <w:rPr>
          <w:sz w:val="28"/>
          <w:szCs w:val="28"/>
        </w:rPr>
        <w:t xml:space="preserve"> </w:t>
      </w:r>
      <w:r w:rsidR="002D130D" w:rsidRPr="00BB1C7C">
        <w:rPr>
          <w:sz w:val="28"/>
          <w:szCs w:val="28"/>
        </w:rPr>
        <w:t>состоит</w:t>
      </w:r>
      <w:r w:rsidR="004F4A40" w:rsidRPr="00BB1C7C">
        <w:rPr>
          <w:sz w:val="28"/>
          <w:szCs w:val="28"/>
        </w:rPr>
        <w:t xml:space="preserve"> из отдельных разделов</w:t>
      </w:r>
      <w:r w:rsidR="001B5F8F" w:rsidRPr="00BB1C7C">
        <w:rPr>
          <w:sz w:val="28"/>
          <w:szCs w:val="28"/>
        </w:rPr>
        <w:t>, подразделов</w:t>
      </w:r>
      <w:r w:rsidR="004C5EC8">
        <w:rPr>
          <w:sz w:val="28"/>
          <w:szCs w:val="28"/>
        </w:rPr>
        <w:t>,</w:t>
      </w:r>
      <w:r w:rsidR="001B5F8F" w:rsidRPr="00BB1C7C">
        <w:rPr>
          <w:sz w:val="28"/>
          <w:szCs w:val="28"/>
        </w:rPr>
        <w:t xml:space="preserve"> пунктов</w:t>
      </w:r>
      <w:r w:rsidR="004C5EC8">
        <w:rPr>
          <w:sz w:val="28"/>
          <w:szCs w:val="28"/>
        </w:rPr>
        <w:t xml:space="preserve"> и</w:t>
      </w:r>
      <w:r w:rsidR="0010766B" w:rsidRPr="00BB1C7C">
        <w:rPr>
          <w:sz w:val="28"/>
          <w:szCs w:val="28"/>
        </w:rPr>
        <w:t xml:space="preserve"> подпунктов</w:t>
      </w:r>
      <w:r w:rsidR="004F4A40" w:rsidRPr="00BB1C7C">
        <w:rPr>
          <w:sz w:val="28"/>
          <w:szCs w:val="28"/>
        </w:rPr>
        <w:t xml:space="preserve">. </w:t>
      </w:r>
      <w:r w:rsidR="00771FDF" w:rsidRPr="00BB1C7C">
        <w:rPr>
          <w:sz w:val="28"/>
          <w:szCs w:val="28"/>
        </w:rPr>
        <w:t>Каждый</w:t>
      </w:r>
      <w:r w:rsidR="00F4363D" w:rsidRPr="00BB1C7C">
        <w:rPr>
          <w:sz w:val="28"/>
          <w:szCs w:val="28"/>
          <w:lang w:eastAsia="zh-CN"/>
        </w:rPr>
        <w:t xml:space="preserve"> раздел рек</w:t>
      </w:r>
      <w:r w:rsidR="00F4363D" w:rsidRPr="00BB1C7C">
        <w:rPr>
          <w:sz w:val="28"/>
          <w:szCs w:val="28"/>
          <w:lang w:eastAsia="zh-CN"/>
        </w:rPr>
        <w:t>о</w:t>
      </w:r>
      <w:r w:rsidR="00F4363D" w:rsidRPr="00BB1C7C">
        <w:rPr>
          <w:sz w:val="28"/>
          <w:szCs w:val="28"/>
          <w:lang w:eastAsia="zh-CN"/>
        </w:rPr>
        <w:t>мендуется начинать с нового листа</w:t>
      </w:r>
      <w:r w:rsidR="00115C8B" w:rsidRPr="00BB1C7C">
        <w:rPr>
          <w:sz w:val="28"/>
          <w:szCs w:val="28"/>
          <w:lang w:eastAsia="zh-CN"/>
        </w:rPr>
        <w:t xml:space="preserve"> </w:t>
      </w:r>
      <w:r w:rsidR="006F69F5">
        <w:rPr>
          <w:sz w:val="28"/>
          <w:szCs w:val="28"/>
          <w:lang w:eastAsia="zh-CN"/>
        </w:rPr>
        <w:t>(Приложение Ж</w:t>
      </w:r>
      <w:r w:rsidR="00115C8B" w:rsidRPr="00BB1C7C">
        <w:rPr>
          <w:sz w:val="28"/>
          <w:szCs w:val="28"/>
          <w:lang w:eastAsia="zh-CN"/>
        </w:rPr>
        <w:t>)</w:t>
      </w:r>
      <w:r w:rsidR="00F4363D" w:rsidRPr="00BB1C7C">
        <w:rPr>
          <w:sz w:val="28"/>
          <w:szCs w:val="28"/>
          <w:lang w:eastAsia="zh-CN"/>
        </w:rPr>
        <w:t>.</w:t>
      </w:r>
      <w:r w:rsidR="00771FDF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Р</w:t>
      </w:r>
      <w:r w:rsidR="00115C8B" w:rsidRPr="00BB1C7C">
        <w:rPr>
          <w:sz w:val="28"/>
          <w:szCs w:val="28"/>
        </w:rPr>
        <w:t xml:space="preserve">азделы </w:t>
      </w:r>
      <w:r w:rsidR="00771FDF" w:rsidRPr="00BB1C7C">
        <w:rPr>
          <w:sz w:val="28"/>
          <w:szCs w:val="28"/>
        </w:rPr>
        <w:t xml:space="preserve">пояснительной </w:t>
      </w:r>
      <w:r w:rsidR="00115C8B" w:rsidRPr="00BB1C7C">
        <w:rPr>
          <w:sz w:val="28"/>
          <w:szCs w:val="28"/>
        </w:rPr>
        <w:t>записки выполняю</w:t>
      </w:r>
      <w:r w:rsidR="002D130D" w:rsidRPr="00BB1C7C">
        <w:rPr>
          <w:sz w:val="28"/>
          <w:szCs w:val="28"/>
        </w:rPr>
        <w:t>тся</w:t>
      </w:r>
      <w:r w:rsidR="00771FDF" w:rsidRPr="00BB1C7C">
        <w:rPr>
          <w:sz w:val="28"/>
          <w:szCs w:val="28"/>
        </w:rPr>
        <w:t xml:space="preserve"> с </w:t>
      </w:r>
      <w:r w:rsidR="002D130D" w:rsidRPr="00BB1C7C">
        <w:rPr>
          <w:sz w:val="28"/>
          <w:szCs w:val="28"/>
        </w:rPr>
        <w:lastRenderedPageBreak/>
        <w:t>рамкой по</w:t>
      </w:r>
      <w:r w:rsidR="00771FDF" w:rsidRPr="00BB1C7C">
        <w:rPr>
          <w:sz w:val="28"/>
          <w:szCs w:val="28"/>
        </w:rPr>
        <w:t xml:space="preserve"> </w:t>
      </w:r>
      <w:r w:rsidR="00E91141" w:rsidRPr="00BB1C7C">
        <w:rPr>
          <w:sz w:val="28"/>
          <w:szCs w:val="28"/>
        </w:rPr>
        <w:t>ГОСТ 2.104</w:t>
      </w:r>
      <w:r w:rsidR="00A464F3" w:rsidRPr="00BB1C7C">
        <w:rPr>
          <w:sz w:val="28"/>
          <w:szCs w:val="28"/>
        </w:rPr>
        <w:t xml:space="preserve"> ЕСКД</w:t>
      </w:r>
      <w:r w:rsidR="00E91141" w:rsidRPr="00BB1C7C">
        <w:rPr>
          <w:sz w:val="28"/>
          <w:szCs w:val="28"/>
        </w:rPr>
        <w:t xml:space="preserve"> (форма 2)</w:t>
      </w:r>
      <w:r w:rsidR="00A464F3" w:rsidRPr="00BB1C7C">
        <w:rPr>
          <w:sz w:val="28"/>
          <w:szCs w:val="28"/>
        </w:rPr>
        <w:t xml:space="preserve">, а последующие листы </w:t>
      </w:r>
      <w:r w:rsidR="00E91141" w:rsidRPr="00BB1C7C">
        <w:rPr>
          <w:sz w:val="28"/>
          <w:szCs w:val="28"/>
        </w:rPr>
        <w:t xml:space="preserve">(форма </w:t>
      </w:r>
      <w:r w:rsidR="009B3701" w:rsidRPr="00BB1C7C">
        <w:rPr>
          <w:sz w:val="28"/>
          <w:szCs w:val="28"/>
        </w:rPr>
        <w:t>2а</w:t>
      </w:r>
      <w:r w:rsidR="00E91141" w:rsidRPr="00BB1C7C">
        <w:rPr>
          <w:sz w:val="28"/>
          <w:szCs w:val="28"/>
        </w:rPr>
        <w:t>)</w:t>
      </w:r>
      <w:r w:rsidR="009B3701" w:rsidRPr="00BB1C7C">
        <w:rPr>
          <w:sz w:val="28"/>
          <w:szCs w:val="28"/>
        </w:rPr>
        <w:t xml:space="preserve"> (рисунок 1,2)</w:t>
      </w:r>
    </w:p>
    <w:p w14:paraId="3A85BD87" w14:textId="3701556B" w:rsidR="00A464F3" w:rsidRPr="00BB1C7C" w:rsidRDefault="00E30980" w:rsidP="00744B41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074E47" wp14:editId="297635F9">
            <wp:extent cx="4600575" cy="36861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B4F7" w14:textId="77777777" w:rsidR="00A464F3" w:rsidRPr="00BB1C7C" w:rsidRDefault="00A464F3" w:rsidP="00C61FDC">
      <w:pPr>
        <w:autoSpaceDE w:val="0"/>
        <w:autoSpaceDN w:val="0"/>
        <w:adjustRightInd w:val="0"/>
        <w:spacing w:before="240" w:after="240" w:line="360" w:lineRule="auto"/>
        <w:jc w:val="center"/>
        <w:rPr>
          <w:sz w:val="28"/>
          <w:szCs w:val="28"/>
        </w:rPr>
      </w:pPr>
      <w:r w:rsidRPr="00BB1C7C">
        <w:rPr>
          <w:sz w:val="28"/>
          <w:szCs w:val="28"/>
        </w:rPr>
        <w:t xml:space="preserve">Рисунок 1 </w:t>
      </w:r>
      <w:r w:rsidR="00E93337" w:rsidRPr="00BB1C7C">
        <w:rPr>
          <w:sz w:val="28"/>
          <w:szCs w:val="28"/>
        </w:rPr>
        <w:t xml:space="preserve">– </w:t>
      </w:r>
      <w:r w:rsidRPr="00BB1C7C">
        <w:rPr>
          <w:sz w:val="28"/>
          <w:szCs w:val="28"/>
        </w:rPr>
        <w:t>Основная надпись по форме 2 (ГОСТ 2.104-2006)</w:t>
      </w:r>
    </w:p>
    <w:p w14:paraId="105F482B" w14:textId="0362AB79" w:rsidR="00A464F3" w:rsidRPr="00BB1C7C" w:rsidRDefault="00E30980" w:rsidP="00D37C22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5303CF" wp14:editId="0791E74A">
            <wp:extent cx="4181475" cy="552450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04455" w14:textId="77777777" w:rsidR="00A464F3" w:rsidRPr="00BB1C7C" w:rsidRDefault="00A464F3" w:rsidP="00C61FDC">
      <w:pPr>
        <w:autoSpaceDE w:val="0"/>
        <w:autoSpaceDN w:val="0"/>
        <w:adjustRightInd w:val="0"/>
        <w:spacing w:before="240" w:after="240" w:line="360" w:lineRule="auto"/>
        <w:jc w:val="center"/>
        <w:rPr>
          <w:b/>
          <w:bCs/>
          <w:sz w:val="28"/>
          <w:szCs w:val="28"/>
        </w:rPr>
      </w:pPr>
      <w:r w:rsidRPr="00BB1C7C">
        <w:rPr>
          <w:sz w:val="28"/>
          <w:szCs w:val="28"/>
        </w:rPr>
        <w:t xml:space="preserve">Рисунок 2 </w:t>
      </w:r>
      <w:r w:rsidR="00E93337" w:rsidRPr="00BB1C7C">
        <w:rPr>
          <w:sz w:val="28"/>
          <w:szCs w:val="28"/>
        </w:rPr>
        <w:t>–</w:t>
      </w:r>
      <w:r w:rsidRPr="00BB1C7C">
        <w:rPr>
          <w:sz w:val="28"/>
          <w:szCs w:val="28"/>
        </w:rPr>
        <w:t xml:space="preserve"> Основная надпись по форме 2а (ГОСТ 2.104-2006)</w:t>
      </w:r>
    </w:p>
    <w:p w14:paraId="322A38E3" w14:textId="77777777" w:rsidR="004F4A40" w:rsidRPr="00BB1C7C" w:rsidRDefault="002D130D" w:rsidP="006C712B">
      <w:pPr>
        <w:suppressAutoHyphens/>
        <w:spacing w:line="360" w:lineRule="auto"/>
        <w:ind w:firstLine="709"/>
        <w:jc w:val="both"/>
        <w:rPr>
          <w:lang w:eastAsia="zh-CN"/>
        </w:rPr>
      </w:pPr>
      <w:r w:rsidRPr="00BB1C7C">
        <w:rPr>
          <w:b/>
          <w:sz w:val="28"/>
          <w:szCs w:val="28"/>
        </w:rPr>
        <w:t>Заключение</w:t>
      </w:r>
      <w:r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  <w:lang w:eastAsia="zh-CN"/>
        </w:rPr>
        <w:t>должно</w:t>
      </w:r>
      <w:r w:rsidR="004F4A40" w:rsidRPr="00BB1C7C">
        <w:rPr>
          <w:sz w:val="28"/>
          <w:szCs w:val="28"/>
          <w:lang w:eastAsia="zh-CN"/>
        </w:rPr>
        <w:t xml:space="preserve"> содержать краткие выводы, оценку результатов выполненного проекта, преимущества </w:t>
      </w:r>
      <w:r w:rsidRPr="00BB1C7C">
        <w:rPr>
          <w:sz w:val="28"/>
          <w:szCs w:val="28"/>
          <w:lang w:eastAsia="zh-CN"/>
        </w:rPr>
        <w:t>решений,</w:t>
      </w:r>
      <w:r w:rsidR="004F4A40" w:rsidRPr="00BB1C7C">
        <w:rPr>
          <w:sz w:val="28"/>
          <w:szCs w:val="28"/>
          <w:lang w:eastAsia="zh-CN"/>
        </w:rPr>
        <w:t xml:space="preserve"> принятых в проекте, соответствие полученных результатов заданию.</w:t>
      </w:r>
      <w:r w:rsidR="008466B6" w:rsidRPr="00BB1C7C">
        <w:rPr>
          <w:sz w:val="28"/>
          <w:szCs w:val="28"/>
        </w:rPr>
        <w:t xml:space="preserve"> Оформляется заключение без рамки и осно</w:t>
      </w:r>
      <w:r w:rsidR="008466B6" w:rsidRPr="00BB1C7C">
        <w:rPr>
          <w:sz w:val="28"/>
          <w:szCs w:val="28"/>
        </w:rPr>
        <w:t>в</w:t>
      </w:r>
      <w:r w:rsidR="008466B6" w:rsidRPr="00BB1C7C">
        <w:rPr>
          <w:sz w:val="28"/>
          <w:szCs w:val="28"/>
        </w:rPr>
        <w:t>ной надписи</w:t>
      </w:r>
      <w:r w:rsidR="00AD17FA">
        <w:rPr>
          <w:sz w:val="28"/>
          <w:szCs w:val="28"/>
        </w:rPr>
        <w:t>.</w:t>
      </w:r>
      <w:r w:rsidR="008466B6" w:rsidRPr="00BB1C7C">
        <w:rPr>
          <w:sz w:val="28"/>
          <w:szCs w:val="28"/>
          <w:lang w:eastAsia="zh-CN"/>
        </w:rPr>
        <w:t xml:space="preserve"> </w:t>
      </w:r>
      <w:r w:rsidR="004F4A40" w:rsidRPr="00BB1C7C">
        <w:rPr>
          <w:sz w:val="28"/>
          <w:szCs w:val="28"/>
          <w:lang w:eastAsia="zh-CN"/>
        </w:rPr>
        <w:t xml:space="preserve"> </w:t>
      </w:r>
    </w:p>
    <w:p w14:paraId="18D5254C" w14:textId="77777777" w:rsidR="0051722D" w:rsidRPr="00BB1C7C" w:rsidRDefault="002D130D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t>Список использованных</w:t>
      </w:r>
      <w:r w:rsidR="00876444" w:rsidRPr="00BB1C7C">
        <w:rPr>
          <w:b/>
          <w:sz w:val="28"/>
          <w:szCs w:val="28"/>
        </w:rPr>
        <w:t xml:space="preserve"> источников</w:t>
      </w:r>
      <w:r w:rsidR="004F4A40" w:rsidRPr="00BB1C7C">
        <w:rPr>
          <w:sz w:val="28"/>
          <w:szCs w:val="28"/>
        </w:rPr>
        <w:t xml:space="preserve"> должен содержать источники, использованные при выполнении проекта</w:t>
      </w:r>
      <w:r w:rsidR="0051722D" w:rsidRPr="00BB1C7C">
        <w:rPr>
          <w:sz w:val="28"/>
          <w:szCs w:val="28"/>
        </w:rPr>
        <w:t xml:space="preserve"> и оформляться в соответствии с ГОСТ 7.32</w:t>
      </w:r>
      <w:r w:rsidR="00415FE8">
        <w:rPr>
          <w:sz w:val="28"/>
          <w:szCs w:val="28"/>
        </w:rPr>
        <w:t>-</w:t>
      </w:r>
      <w:r w:rsidR="00D37C22">
        <w:rPr>
          <w:sz w:val="28"/>
          <w:szCs w:val="28"/>
        </w:rPr>
        <w:t>2017</w:t>
      </w:r>
      <w:r w:rsidR="00F97012" w:rsidRPr="00BB1C7C">
        <w:rPr>
          <w:sz w:val="28"/>
          <w:szCs w:val="28"/>
        </w:rPr>
        <w:t xml:space="preserve"> </w:t>
      </w:r>
      <w:r w:rsidR="0051722D" w:rsidRPr="00BB1C7C">
        <w:rPr>
          <w:sz w:val="28"/>
          <w:szCs w:val="28"/>
        </w:rPr>
        <w:t>(П</w:t>
      </w:r>
      <w:r w:rsidR="000332AA" w:rsidRPr="00BB1C7C">
        <w:rPr>
          <w:sz w:val="28"/>
          <w:szCs w:val="28"/>
        </w:rPr>
        <w:t>риложение</w:t>
      </w:r>
      <w:r w:rsidR="0051722D" w:rsidRPr="00BB1C7C">
        <w:rPr>
          <w:sz w:val="28"/>
          <w:szCs w:val="28"/>
        </w:rPr>
        <w:t xml:space="preserve"> </w:t>
      </w:r>
      <w:r w:rsidR="006F69F5">
        <w:rPr>
          <w:sz w:val="28"/>
          <w:szCs w:val="28"/>
        </w:rPr>
        <w:t>З</w:t>
      </w:r>
      <w:r w:rsidR="0051722D" w:rsidRPr="00BB1C7C">
        <w:rPr>
          <w:sz w:val="28"/>
          <w:szCs w:val="28"/>
        </w:rPr>
        <w:t xml:space="preserve">). </w:t>
      </w:r>
      <w:r w:rsidR="008466B6" w:rsidRPr="00BB1C7C">
        <w:rPr>
          <w:sz w:val="28"/>
          <w:szCs w:val="28"/>
        </w:rPr>
        <w:t>Оформляется список использованных источников без рамки и о</w:t>
      </w:r>
      <w:r w:rsidR="008466B6" w:rsidRPr="00BB1C7C">
        <w:rPr>
          <w:sz w:val="28"/>
          <w:szCs w:val="28"/>
        </w:rPr>
        <w:t>с</w:t>
      </w:r>
      <w:r w:rsidR="008466B6" w:rsidRPr="00BB1C7C">
        <w:rPr>
          <w:sz w:val="28"/>
          <w:szCs w:val="28"/>
        </w:rPr>
        <w:t>новной надписи</w:t>
      </w:r>
      <w:r w:rsidR="00575EA1" w:rsidRPr="00BB1C7C">
        <w:rPr>
          <w:sz w:val="28"/>
          <w:szCs w:val="28"/>
        </w:rPr>
        <w:t>.</w:t>
      </w:r>
    </w:p>
    <w:p w14:paraId="44049D5D" w14:textId="77777777" w:rsidR="000332AA" w:rsidRPr="00BB1C7C" w:rsidRDefault="0051722D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b/>
          <w:sz w:val="28"/>
          <w:szCs w:val="28"/>
        </w:rPr>
        <w:lastRenderedPageBreak/>
        <w:t>П</w:t>
      </w:r>
      <w:r w:rsidR="00876444" w:rsidRPr="00BB1C7C">
        <w:rPr>
          <w:b/>
          <w:sz w:val="28"/>
          <w:szCs w:val="28"/>
        </w:rPr>
        <w:t>риложения</w:t>
      </w:r>
      <w:r w:rsidR="00071500" w:rsidRPr="00BB1C7C">
        <w:rPr>
          <w:sz w:val="28"/>
          <w:szCs w:val="28"/>
        </w:rPr>
        <w:t xml:space="preserve"> - </w:t>
      </w:r>
      <w:r w:rsidR="00335E35" w:rsidRPr="00BB1C7C">
        <w:rPr>
          <w:sz w:val="28"/>
          <w:szCs w:val="28"/>
        </w:rPr>
        <w:t>м</w:t>
      </w:r>
      <w:r w:rsidR="000332AA" w:rsidRPr="00BB1C7C">
        <w:rPr>
          <w:sz w:val="28"/>
          <w:szCs w:val="28"/>
        </w:rPr>
        <w:t>атериал, дополняющий текст документа, допускается оформлять в виде приложений. Приложениями могут быть, например</w:t>
      </w:r>
      <w:r w:rsidR="004C5EC8">
        <w:rPr>
          <w:sz w:val="28"/>
          <w:szCs w:val="28"/>
        </w:rPr>
        <w:t>:</w:t>
      </w:r>
      <w:r w:rsidR="000332AA" w:rsidRPr="00BB1C7C">
        <w:rPr>
          <w:sz w:val="28"/>
          <w:szCs w:val="28"/>
        </w:rPr>
        <w:t xml:space="preserve"> графический материал, таблицы большого формата, расчеты, описания аппаратуры и приборов, описания алгоритмов и программ задач, решаемых на ЭВМ и т. д. </w:t>
      </w:r>
      <w:bookmarkStart w:id="8" w:name="_Toc347920495"/>
    </w:p>
    <w:p w14:paraId="0015E0F1" w14:textId="77777777" w:rsidR="000332AA" w:rsidRPr="00BB1C7C" w:rsidRDefault="00335E35" w:rsidP="002941AE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Каждое </w:t>
      </w:r>
      <w:r w:rsidR="000332AA" w:rsidRPr="00BB1C7C">
        <w:rPr>
          <w:sz w:val="28"/>
          <w:szCs w:val="28"/>
        </w:rPr>
        <w:t>«Приложение» следует начинать с новой страницы с указанием наверху посередине страницы слов</w:t>
      </w:r>
      <w:r w:rsidR="00EC3721" w:rsidRPr="00BB1C7C">
        <w:rPr>
          <w:sz w:val="28"/>
          <w:szCs w:val="28"/>
        </w:rPr>
        <w:t>о</w:t>
      </w:r>
      <w:r w:rsidR="000332AA" w:rsidRPr="00BB1C7C">
        <w:rPr>
          <w:sz w:val="28"/>
          <w:szCs w:val="28"/>
        </w:rPr>
        <w:t xml:space="preserve"> «Приложение» и его обозначения</w:t>
      </w:r>
      <w:r w:rsidR="002941AE" w:rsidRPr="00BB1C7C">
        <w:rPr>
          <w:sz w:val="28"/>
          <w:szCs w:val="28"/>
        </w:rPr>
        <w:t>.</w:t>
      </w:r>
      <w:r w:rsidRPr="00BB1C7C">
        <w:rPr>
          <w:sz w:val="28"/>
          <w:szCs w:val="28"/>
        </w:rPr>
        <w:t xml:space="preserve"> </w:t>
      </w:r>
      <w:r w:rsidR="002941AE" w:rsidRPr="00BB1C7C">
        <w:rPr>
          <w:sz w:val="28"/>
          <w:szCs w:val="28"/>
        </w:rPr>
        <w:t>Элемент «Приложение» обозначают прописными буквами русского алфавита, начиная с А, за исключением букв Ё, 3, Й, О, Ч, Ь, Ы, Ъ. П</w:t>
      </w:r>
      <w:r w:rsidR="000332AA" w:rsidRPr="00BB1C7C">
        <w:rPr>
          <w:sz w:val="28"/>
          <w:szCs w:val="28"/>
        </w:rPr>
        <w:t>од ним в скобках для обязательного приложения указывают статус «обязательное», а для информационного — «рекомендуемое» или «справочное».</w:t>
      </w:r>
    </w:p>
    <w:p w14:paraId="62631D18" w14:textId="77777777" w:rsidR="000332AA" w:rsidRPr="00BB1C7C" w:rsidRDefault="000332AA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Элемент «Приложение» должен иметь заголовок, который записывают симметрично относительно текста с прописной буквы отдельной строкой</w:t>
      </w:r>
      <w:r w:rsidR="006F50D5" w:rsidRPr="00BB1C7C">
        <w:rPr>
          <w:sz w:val="28"/>
          <w:szCs w:val="28"/>
        </w:rPr>
        <w:t xml:space="preserve"> полужирным шрифтом</w:t>
      </w:r>
      <w:r w:rsidRPr="00BB1C7C">
        <w:rPr>
          <w:sz w:val="28"/>
          <w:szCs w:val="28"/>
        </w:rPr>
        <w:t>.</w:t>
      </w:r>
    </w:p>
    <w:p w14:paraId="0F600D9F" w14:textId="77777777" w:rsidR="000332AA" w:rsidRPr="00BB1C7C" w:rsidRDefault="000332AA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Если в документе одно приложение, оно обозначается «Приложение</w:t>
      </w:r>
      <w:r w:rsidR="007A30E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А».</w:t>
      </w:r>
      <w:r w:rsidR="007A30E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Элемент «Приложение», как правило, выполняют на листах формата А4. Допускается</w:t>
      </w:r>
      <w:r w:rsidR="007A30E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оформлять приложения на листах формата АЗ. А4хЗ. А4х4. А2 и А1 по ГОСТ 2.301.</w:t>
      </w:r>
      <w:r w:rsidR="007A30E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 xml:space="preserve">Текст каждого приложения, при необходимости, может быть </w:t>
      </w:r>
      <w:r w:rsidR="007A30E8" w:rsidRPr="00BB1C7C">
        <w:rPr>
          <w:sz w:val="28"/>
          <w:szCs w:val="28"/>
        </w:rPr>
        <w:t xml:space="preserve">разделен на разделы, подразделы, </w:t>
      </w:r>
      <w:r w:rsidRPr="00BB1C7C">
        <w:rPr>
          <w:sz w:val="28"/>
          <w:szCs w:val="28"/>
        </w:rPr>
        <w:t>пункты, подпункты, которые нумеруют в пределах каждого приложения. Перед номером ставится</w:t>
      </w:r>
      <w:r w:rsidR="007A30E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 xml:space="preserve">обозначение этого приложения, </w:t>
      </w:r>
      <w:r w:rsidR="00AD17FA" w:rsidRPr="00BB1C7C">
        <w:rPr>
          <w:sz w:val="28"/>
          <w:szCs w:val="28"/>
        </w:rPr>
        <w:t>например:</w:t>
      </w:r>
      <w:r w:rsidRPr="00BB1C7C">
        <w:rPr>
          <w:sz w:val="28"/>
          <w:szCs w:val="28"/>
        </w:rPr>
        <w:t xml:space="preserve"> А.1, Б.4.1.2.</w:t>
      </w:r>
    </w:p>
    <w:p w14:paraId="72F73D16" w14:textId="77777777" w:rsidR="007A30E8" w:rsidRPr="00BB1C7C" w:rsidRDefault="007A30E8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Элементы «Приложение» должны иметь общую с остальной частью документа сквозную нумерацию страниц.</w:t>
      </w:r>
    </w:p>
    <w:p w14:paraId="11EF7B44" w14:textId="77777777" w:rsidR="007A30E8" w:rsidRPr="00BB1C7C" w:rsidRDefault="007A30E8" w:rsidP="006C712B">
      <w:pPr>
        <w:pStyle w:val="Default"/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Все приложения должны быть перечислены в содержании документа (при наличии) с указанием их обозначений и заголовков.</w:t>
      </w:r>
    </w:p>
    <w:p w14:paraId="2B58A65D" w14:textId="77777777" w:rsidR="00167BB7" w:rsidRPr="006F69F5" w:rsidRDefault="00167BB7" w:rsidP="00167BB7">
      <w:pPr>
        <w:pStyle w:val="Default"/>
        <w:suppressAutoHyphens/>
        <w:spacing w:line="360" w:lineRule="auto"/>
        <w:ind w:firstLine="709"/>
        <w:jc w:val="both"/>
        <w:rPr>
          <w:lang w:eastAsia="zh-CN"/>
        </w:rPr>
      </w:pPr>
      <w:r w:rsidRPr="00BB1C7C">
        <w:rPr>
          <w:b/>
          <w:sz w:val="28"/>
          <w:szCs w:val="28"/>
        </w:rPr>
        <w:t>Обложка дипломного проекта</w:t>
      </w:r>
      <w:r w:rsidRPr="00BB1C7C">
        <w:rPr>
          <w:sz w:val="28"/>
          <w:szCs w:val="28"/>
        </w:rPr>
        <w:t xml:space="preserve"> - </w:t>
      </w:r>
      <w:r w:rsidRPr="00BB1C7C">
        <w:rPr>
          <w:sz w:val="28"/>
          <w:szCs w:val="28"/>
          <w:lang w:eastAsia="zh-CN"/>
        </w:rPr>
        <w:t xml:space="preserve"> служит для предохранения ПЗ от загрязнения и повреждений. На обложку наклеивается </w:t>
      </w:r>
      <w:r w:rsidR="00681F81" w:rsidRPr="00BB1C7C">
        <w:rPr>
          <w:sz w:val="28"/>
          <w:szCs w:val="28"/>
          <w:lang w:eastAsia="zh-CN"/>
        </w:rPr>
        <w:t>этикетка,</w:t>
      </w:r>
      <w:r w:rsidR="00C0165E" w:rsidRPr="00BB1C7C">
        <w:rPr>
          <w:sz w:val="28"/>
          <w:szCs w:val="28"/>
          <w:lang w:eastAsia="zh-CN"/>
        </w:rPr>
        <w:t xml:space="preserve"> содержащая сведения, необходимые при учете и хранении дипломного проекта (Приложение </w:t>
      </w:r>
      <w:r w:rsidR="006F69F5">
        <w:rPr>
          <w:sz w:val="28"/>
          <w:szCs w:val="28"/>
          <w:lang w:eastAsia="zh-CN"/>
        </w:rPr>
        <w:t>И</w:t>
      </w:r>
      <w:r w:rsidR="00C0165E" w:rsidRPr="00BB1C7C">
        <w:rPr>
          <w:sz w:val="28"/>
          <w:szCs w:val="28"/>
          <w:lang w:eastAsia="zh-CN"/>
        </w:rPr>
        <w:t>)</w:t>
      </w:r>
      <w:r w:rsidR="0006162E">
        <w:rPr>
          <w:sz w:val="28"/>
          <w:szCs w:val="28"/>
          <w:lang w:eastAsia="zh-CN"/>
        </w:rPr>
        <w:t>. Образец пояснительной</w:t>
      </w:r>
      <w:r w:rsidR="006F69F5">
        <w:rPr>
          <w:sz w:val="28"/>
          <w:szCs w:val="28"/>
          <w:lang w:eastAsia="zh-CN"/>
        </w:rPr>
        <w:t xml:space="preserve"> записки (Приложение К</w:t>
      </w:r>
      <w:r w:rsidR="0006162E">
        <w:rPr>
          <w:sz w:val="28"/>
          <w:szCs w:val="28"/>
          <w:lang w:eastAsia="zh-CN"/>
        </w:rPr>
        <w:t>).</w:t>
      </w:r>
      <w:r w:rsidR="00681F81" w:rsidRPr="006F69F5">
        <w:rPr>
          <w:sz w:val="28"/>
          <w:szCs w:val="28"/>
          <w:lang w:eastAsia="zh-CN"/>
        </w:rPr>
        <w:t xml:space="preserve"> </w:t>
      </w:r>
    </w:p>
    <w:p w14:paraId="02F2FC48" w14:textId="77777777" w:rsidR="008C7B41" w:rsidRPr="00BB1C7C" w:rsidRDefault="00DA1CA5" w:rsidP="00184A36">
      <w:pPr>
        <w:pStyle w:val="1"/>
      </w:pPr>
      <w:bookmarkStart w:id="9" w:name="_Toc199670293"/>
      <w:r w:rsidRPr="00BB1C7C">
        <w:lastRenderedPageBreak/>
        <w:t>4</w:t>
      </w:r>
      <w:r w:rsidR="008C7B41" w:rsidRPr="00BB1C7C">
        <w:t xml:space="preserve"> </w:t>
      </w:r>
      <w:r w:rsidRPr="00BB1C7C">
        <w:t>Правила оформления пояснительной запи</w:t>
      </w:r>
      <w:r w:rsidRPr="00BB1C7C">
        <w:t>с</w:t>
      </w:r>
      <w:r w:rsidRPr="00BB1C7C">
        <w:t>ки</w:t>
      </w:r>
      <w:bookmarkEnd w:id="8"/>
      <w:bookmarkEnd w:id="9"/>
    </w:p>
    <w:p w14:paraId="3EC4F600" w14:textId="77777777" w:rsidR="00F97012" w:rsidRPr="00BB1C7C" w:rsidRDefault="00F97012" w:rsidP="00184A36">
      <w:pPr>
        <w:pStyle w:val="2"/>
      </w:pPr>
      <w:bookmarkStart w:id="10" w:name="_Toc199670294"/>
      <w:r w:rsidRPr="00BB1C7C">
        <w:t>4.1 Деление пояснительной записки на части</w:t>
      </w:r>
      <w:bookmarkEnd w:id="10"/>
    </w:p>
    <w:p w14:paraId="251E3F69" w14:textId="77777777" w:rsidR="00725C57" w:rsidRPr="00BB1C7C" w:rsidRDefault="00F97012" w:rsidP="00725C57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Текст документа при необх</w:t>
      </w:r>
      <w:r w:rsidR="00725C57" w:rsidRPr="00BB1C7C">
        <w:rPr>
          <w:sz w:val="28"/>
          <w:szCs w:val="28"/>
        </w:rPr>
        <w:t xml:space="preserve">одимости разделяют на разделы, </w:t>
      </w:r>
      <w:r w:rsidRPr="00BB1C7C">
        <w:rPr>
          <w:sz w:val="28"/>
          <w:szCs w:val="28"/>
        </w:rPr>
        <w:t>подразд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лы</w:t>
      </w:r>
      <w:r w:rsidR="00725C57" w:rsidRPr="00BB1C7C">
        <w:rPr>
          <w:sz w:val="28"/>
          <w:szCs w:val="28"/>
        </w:rPr>
        <w:t>, пункты и подпункты.</w:t>
      </w:r>
      <w:r w:rsidRPr="00BB1C7C">
        <w:rPr>
          <w:sz w:val="28"/>
          <w:szCs w:val="28"/>
        </w:rPr>
        <w:t xml:space="preserve"> Разделы должны иметь порядковые номера в пр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делах всего документа, обозначенные арабскими цифрами без точки и зап</w:t>
      </w:r>
      <w:r w:rsidRPr="00BB1C7C">
        <w:rPr>
          <w:sz w:val="28"/>
          <w:szCs w:val="28"/>
        </w:rPr>
        <w:t>и</w:t>
      </w:r>
      <w:r w:rsidRPr="00BB1C7C">
        <w:rPr>
          <w:sz w:val="28"/>
          <w:szCs w:val="28"/>
        </w:rPr>
        <w:t>санные с абзацного отступа. Подразделы должны иметь нумерацию в пред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лах каждого раздела. Номер подраздела состоит из номеров раздела и по</w:t>
      </w:r>
      <w:r w:rsidRPr="00BB1C7C">
        <w:rPr>
          <w:sz w:val="28"/>
          <w:szCs w:val="28"/>
        </w:rPr>
        <w:t>д</w:t>
      </w:r>
      <w:r w:rsidRPr="00BB1C7C">
        <w:rPr>
          <w:sz w:val="28"/>
          <w:szCs w:val="28"/>
        </w:rPr>
        <w:t>раздела, разделе</w:t>
      </w:r>
      <w:r w:rsidRPr="00BB1C7C">
        <w:rPr>
          <w:sz w:val="28"/>
          <w:szCs w:val="28"/>
        </w:rPr>
        <w:t>н</w:t>
      </w:r>
      <w:r w:rsidRPr="00BB1C7C">
        <w:rPr>
          <w:sz w:val="28"/>
          <w:szCs w:val="28"/>
        </w:rPr>
        <w:t>ных точкой. В конце номера подраздела точки не ставится. Разделы, как и подразделы, могут состоять из одного или нескольких пун</w:t>
      </w:r>
      <w:r w:rsidRPr="00BB1C7C">
        <w:rPr>
          <w:sz w:val="28"/>
          <w:szCs w:val="28"/>
        </w:rPr>
        <w:t>к</w:t>
      </w:r>
      <w:r w:rsidRPr="00BB1C7C">
        <w:rPr>
          <w:sz w:val="28"/>
          <w:szCs w:val="28"/>
        </w:rPr>
        <w:t>тов.</w:t>
      </w:r>
      <w:r w:rsidR="00725C57" w:rsidRPr="00BB1C7C">
        <w:rPr>
          <w:sz w:val="28"/>
          <w:szCs w:val="28"/>
        </w:rPr>
        <w:t xml:space="preserve"> Пункты, при необходимости, могут быть разбиты на подпункты, кот</w:t>
      </w:r>
      <w:r w:rsidR="00725C57" w:rsidRPr="00BB1C7C">
        <w:rPr>
          <w:sz w:val="28"/>
          <w:szCs w:val="28"/>
        </w:rPr>
        <w:t>о</w:t>
      </w:r>
      <w:r w:rsidR="00725C57" w:rsidRPr="00BB1C7C">
        <w:rPr>
          <w:sz w:val="28"/>
          <w:szCs w:val="28"/>
        </w:rPr>
        <w:t>рые должны иметь порядковую нумерацию в пределах каждого пункта, например: 4.2.1.1, 4.2.1.2, 4.2.1.3 и т.д.</w:t>
      </w:r>
    </w:p>
    <w:p w14:paraId="14736EB9" w14:textId="77777777" w:rsidR="00A96F90" w:rsidRPr="00BB1C7C" w:rsidRDefault="00AA3E4C" w:rsidP="00703D5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Заголовки следует печатать с прописной буквы без точки в конце, п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лужирным шрифтом, не подчеркивая. Переносы слов в заголовках не допу</w:t>
      </w:r>
      <w:r w:rsidRPr="00BB1C7C">
        <w:rPr>
          <w:sz w:val="28"/>
          <w:szCs w:val="28"/>
        </w:rPr>
        <w:t>с</w:t>
      </w:r>
      <w:r w:rsidRPr="00BB1C7C">
        <w:rPr>
          <w:sz w:val="28"/>
          <w:szCs w:val="28"/>
        </w:rPr>
        <w:t>каю</w:t>
      </w:r>
      <w:r w:rsidRPr="00BB1C7C">
        <w:rPr>
          <w:sz w:val="28"/>
          <w:szCs w:val="28"/>
        </w:rPr>
        <w:t>т</w:t>
      </w:r>
      <w:r w:rsidRPr="00BB1C7C">
        <w:rPr>
          <w:sz w:val="28"/>
          <w:szCs w:val="28"/>
        </w:rPr>
        <w:t>ся. Если заголовок состоит из двух предложений, их разделяют точкой. Между разделами и подразделами, подразделами и текстом</w:t>
      </w:r>
      <w:r w:rsidR="00F77BDB" w:rsidRPr="00BB1C7C">
        <w:rPr>
          <w:sz w:val="28"/>
          <w:szCs w:val="28"/>
        </w:rPr>
        <w:t>, подразделом и пунктом</w:t>
      </w:r>
      <w:r w:rsidRPr="00BB1C7C">
        <w:rPr>
          <w:sz w:val="28"/>
          <w:szCs w:val="28"/>
        </w:rPr>
        <w:t xml:space="preserve"> оставляют отступ </w:t>
      </w:r>
      <w:r w:rsidR="00921077" w:rsidRPr="00BB1C7C">
        <w:rPr>
          <w:sz w:val="28"/>
          <w:szCs w:val="28"/>
        </w:rPr>
        <w:t>2 интервала</w:t>
      </w:r>
      <w:r w:rsidR="00F77BDB" w:rsidRPr="00BB1C7C">
        <w:rPr>
          <w:sz w:val="28"/>
          <w:szCs w:val="28"/>
        </w:rPr>
        <w:t xml:space="preserve">. </w:t>
      </w:r>
      <w:r w:rsidR="00703D5D" w:rsidRPr="00BB1C7C">
        <w:rPr>
          <w:sz w:val="28"/>
          <w:szCs w:val="28"/>
        </w:rPr>
        <w:t>Расстояние между строками заголо</w:t>
      </w:r>
      <w:r w:rsidR="00703D5D" w:rsidRPr="00BB1C7C">
        <w:rPr>
          <w:sz w:val="28"/>
          <w:szCs w:val="28"/>
        </w:rPr>
        <w:t>в</w:t>
      </w:r>
      <w:r w:rsidR="00703D5D" w:rsidRPr="00BB1C7C">
        <w:rPr>
          <w:sz w:val="28"/>
          <w:szCs w:val="28"/>
        </w:rPr>
        <w:t>ков пунктов</w:t>
      </w:r>
      <w:r w:rsidR="00F2736C" w:rsidRPr="00BB1C7C">
        <w:rPr>
          <w:sz w:val="28"/>
          <w:szCs w:val="28"/>
        </w:rPr>
        <w:t xml:space="preserve"> и подпунктов</w:t>
      </w:r>
      <w:r w:rsidR="00703D5D" w:rsidRPr="00BB1C7C">
        <w:rPr>
          <w:sz w:val="28"/>
          <w:szCs w:val="28"/>
        </w:rPr>
        <w:t xml:space="preserve"> принимают таким же</w:t>
      </w:r>
      <w:r w:rsidR="00034A31" w:rsidRPr="00BB1C7C">
        <w:rPr>
          <w:sz w:val="28"/>
          <w:szCs w:val="28"/>
        </w:rPr>
        <w:t>,</w:t>
      </w:r>
      <w:r w:rsidR="00703D5D" w:rsidRPr="00BB1C7C">
        <w:rPr>
          <w:sz w:val="28"/>
          <w:szCs w:val="28"/>
        </w:rPr>
        <w:t xml:space="preserve"> как в тексте. </w:t>
      </w:r>
      <w:r w:rsidR="00BE64EE" w:rsidRPr="00BB1C7C">
        <w:rPr>
          <w:sz w:val="28"/>
          <w:szCs w:val="28"/>
        </w:rPr>
        <w:t>Заголовки ра</w:t>
      </w:r>
      <w:r w:rsidR="00BE64EE" w:rsidRPr="00BB1C7C">
        <w:rPr>
          <w:sz w:val="28"/>
          <w:szCs w:val="28"/>
        </w:rPr>
        <w:t>з</w:t>
      </w:r>
      <w:r w:rsidR="00BE64EE" w:rsidRPr="00BB1C7C">
        <w:rPr>
          <w:sz w:val="28"/>
          <w:szCs w:val="28"/>
        </w:rPr>
        <w:t>делов, подразделов, пунктов и подпунктов печатают с абзацного от</w:t>
      </w:r>
      <w:r w:rsidR="00034A31" w:rsidRPr="00BB1C7C">
        <w:rPr>
          <w:sz w:val="28"/>
          <w:szCs w:val="28"/>
        </w:rPr>
        <w:t>ступа</w:t>
      </w:r>
      <w:r w:rsidR="00BE64EE" w:rsidRPr="00BB1C7C">
        <w:rPr>
          <w:sz w:val="28"/>
          <w:szCs w:val="28"/>
        </w:rPr>
        <w:t xml:space="preserve"> строчными буквами, первая прописная, напр</w:t>
      </w:r>
      <w:r w:rsidR="00BE64EE" w:rsidRPr="00BB1C7C">
        <w:rPr>
          <w:sz w:val="28"/>
          <w:szCs w:val="28"/>
        </w:rPr>
        <w:t>и</w:t>
      </w:r>
      <w:r w:rsidR="00BE64EE" w:rsidRPr="00BB1C7C">
        <w:rPr>
          <w:sz w:val="28"/>
          <w:szCs w:val="28"/>
        </w:rPr>
        <w:t>мер</w:t>
      </w:r>
      <w:r w:rsidR="00C92678" w:rsidRPr="00BB1C7C">
        <w:rPr>
          <w:sz w:val="28"/>
          <w:szCs w:val="28"/>
        </w:rPr>
        <w:t>:</w:t>
      </w:r>
    </w:p>
    <w:p w14:paraId="2B6B5EF0" w14:textId="77777777" w:rsidR="00AA3E4C" w:rsidRPr="00BB1C7C" w:rsidRDefault="00AA3E4C" w:rsidP="00D372BF">
      <w:pPr>
        <w:pStyle w:val="p"/>
        <w:numPr>
          <w:ilvl w:val="0"/>
          <w:numId w:val="4"/>
        </w:numPr>
        <w:tabs>
          <w:tab w:val="left" w:pos="1134"/>
        </w:tabs>
        <w:suppressAutoHyphens/>
        <w:spacing w:before="0" w:after="240" w:line="360" w:lineRule="auto"/>
        <w:ind w:left="0" w:firstLine="709"/>
        <w:rPr>
          <w:b/>
          <w:bCs/>
          <w:iCs/>
          <w:sz w:val="28"/>
          <w:szCs w:val="28"/>
        </w:rPr>
      </w:pPr>
      <w:r w:rsidRPr="00BB1C7C">
        <w:rPr>
          <w:b/>
          <w:bCs/>
          <w:iCs/>
          <w:sz w:val="28"/>
          <w:szCs w:val="28"/>
        </w:rPr>
        <w:t>Анализ структуры, деятельности и информационных ресурсов предприятия. Обоснование направлений исследования</w:t>
      </w:r>
    </w:p>
    <w:p w14:paraId="5125EBB6" w14:textId="77777777" w:rsidR="00AA3E4C" w:rsidRPr="00BB1C7C" w:rsidRDefault="0054241E" w:rsidP="00CC7FA9">
      <w:pPr>
        <w:pStyle w:val="p"/>
        <w:suppressAutoHyphens/>
        <w:spacing w:before="240" w:after="240" w:line="360" w:lineRule="auto"/>
        <w:ind w:firstLine="709"/>
        <w:rPr>
          <w:b/>
          <w:bCs/>
          <w:iCs/>
          <w:sz w:val="28"/>
          <w:szCs w:val="28"/>
        </w:rPr>
      </w:pPr>
      <w:r w:rsidRPr="00BB1C7C">
        <w:rPr>
          <w:b/>
          <w:bCs/>
          <w:iCs/>
          <w:sz w:val="28"/>
          <w:szCs w:val="28"/>
        </w:rPr>
        <w:t xml:space="preserve">1.1 </w:t>
      </w:r>
      <w:r w:rsidR="00AA3E4C" w:rsidRPr="00BB1C7C">
        <w:rPr>
          <w:b/>
          <w:bCs/>
          <w:iCs/>
          <w:sz w:val="28"/>
          <w:szCs w:val="28"/>
        </w:rPr>
        <w:t>Анализ структуры предприятия</w:t>
      </w:r>
    </w:p>
    <w:p w14:paraId="36D08CBE" w14:textId="77777777" w:rsidR="00AA3E4C" w:rsidRPr="00BB1C7C" w:rsidRDefault="0054241E" w:rsidP="0054241E">
      <w:pPr>
        <w:pStyle w:val="p"/>
        <w:suppressAutoHyphens/>
        <w:spacing w:before="0" w:after="0" w:line="360" w:lineRule="auto"/>
        <w:ind w:left="709" w:firstLine="0"/>
        <w:rPr>
          <w:b/>
          <w:bCs/>
          <w:iCs/>
          <w:sz w:val="28"/>
          <w:szCs w:val="28"/>
        </w:rPr>
      </w:pPr>
      <w:r w:rsidRPr="00BB1C7C">
        <w:rPr>
          <w:b/>
          <w:bCs/>
          <w:iCs/>
          <w:sz w:val="28"/>
          <w:szCs w:val="28"/>
        </w:rPr>
        <w:t xml:space="preserve">1.1.1 </w:t>
      </w:r>
      <w:r w:rsidR="00AA3E4C" w:rsidRPr="00BB1C7C">
        <w:rPr>
          <w:b/>
          <w:bCs/>
          <w:iCs/>
          <w:sz w:val="28"/>
          <w:szCs w:val="28"/>
        </w:rPr>
        <w:t>Анализ деятельности предприятия</w:t>
      </w:r>
    </w:p>
    <w:p w14:paraId="79B436E0" w14:textId="77777777" w:rsidR="00AA3E4C" w:rsidRDefault="00AA3E4C" w:rsidP="0054241E">
      <w:pPr>
        <w:pStyle w:val="p"/>
        <w:tabs>
          <w:tab w:val="left" w:pos="1134"/>
        </w:tabs>
        <w:suppressAutoHyphens/>
        <w:spacing w:before="0" w:after="0" w:line="360" w:lineRule="auto"/>
        <w:ind w:firstLine="709"/>
        <w:rPr>
          <w:b/>
          <w:bCs/>
          <w:iCs/>
          <w:sz w:val="28"/>
          <w:szCs w:val="28"/>
        </w:rPr>
      </w:pPr>
      <w:r w:rsidRPr="00BB1C7C">
        <w:rPr>
          <w:b/>
          <w:bCs/>
          <w:iCs/>
          <w:sz w:val="28"/>
          <w:szCs w:val="28"/>
        </w:rPr>
        <w:t>1</w:t>
      </w:r>
      <w:r w:rsidR="0054241E" w:rsidRPr="00BB1C7C">
        <w:rPr>
          <w:b/>
          <w:bCs/>
          <w:iCs/>
          <w:sz w:val="28"/>
          <w:szCs w:val="28"/>
        </w:rPr>
        <w:t>.1.2</w:t>
      </w:r>
      <w:r w:rsidRPr="00BB1C7C">
        <w:rPr>
          <w:b/>
          <w:bCs/>
          <w:iCs/>
          <w:sz w:val="28"/>
          <w:szCs w:val="28"/>
        </w:rPr>
        <w:t xml:space="preserve"> Анализ нормативных документов, регламентирующих деятельность отделов предприятия</w:t>
      </w:r>
    </w:p>
    <w:p w14:paraId="11AA381F" w14:textId="77777777" w:rsidR="00451C8A" w:rsidRPr="00BB1C7C" w:rsidRDefault="00451C8A" w:rsidP="0054241E">
      <w:pPr>
        <w:pStyle w:val="p"/>
        <w:tabs>
          <w:tab w:val="left" w:pos="1134"/>
        </w:tabs>
        <w:suppressAutoHyphens/>
        <w:spacing w:before="0" w:after="0" w:line="360" w:lineRule="auto"/>
        <w:ind w:firstLine="709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1.1.2.1 Нормативные документы федерального уровня…</w:t>
      </w:r>
    </w:p>
    <w:p w14:paraId="4A37C3C5" w14:textId="77777777" w:rsidR="00AA3E4C" w:rsidRPr="00BB1C7C" w:rsidRDefault="0054241E" w:rsidP="0054241E">
      <w:pPr>
        <w:pStyle w:val="p"/>
        <w:suppressAutoHyphens/>
        <w:spacing w:before="240" w:after="240" w:line="360" w:lineRule="auto"/>
        <w:ind w:left="709" w:firstLine="0"/>
        <w:rPr>
          <w:b/>
          <w:bCs/>
          <w:iCs/>
          <w:sz w:val="28"/>
          <w:szCs w:val="28"/>
        </w:rPr>
      </w:pPr>
      <w:r w:rsidRPr="00BB1C7C">
        <w:rPr>
          <w:b/>
          <w:bCs/>
          <w:iCs/>
          <w:sz w:val="28"/>
          <w:szCs w:val="28"/>
        </w:rPr>
        <w:lastRenderedPageBreak/>
        <w:t xml:space="preserve">1.2 </w:t>
      </w:r>
      <w:r w:rsidR="00AA3E4C" w:rsidRPr="00BB1C7C">
        <w:rPr>
          <w:b/>
          <w:bCs/>
          <w:iCs/>
          <w:sz w:val="28"/>
          <w:szCs w:val="28"/>
        </w:rPr>
        <w:t>Обоснование направление исследования</w:t>
      </w:r>
    </w:p>
    <w:p w14:paraId="585E337B" w14:textId="77777777" w:rsidR="001B70FE" w:rsidRPr="00BB1C7C" w:rsidRDefault="001B70FE" w:rsidP="001B70F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Внутри пунктов или подпунктов могут быть приведены перечисления. Перечисления записывают с абзацного отступа. Перед каждой позицией п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 xml:space="preserve">речисления следует ставить </w:t>
      </w:r>
      <w:r w:rsidRPr="00BB1C7C">
        <w:rPr>
          <w:b/>
          <w:sz w:val="28"/>
          <w:szCs w:val="28"/>
        </w:rPr>
        <w:t>дефис</w:t>
      </w:r>
      <w:r w:rsidR="00F05EB1" w:rsidRPr="00BB1C7C">
        <w:rPr>
          <w:b/>
          <w:sz w:val="28"/>
          <w:szCs w:val="28"/>
        </w:rPr>
        <w:t>,</w:t>
      </w:r>
      <w:r w:rsidRPr="00BB1C7C">
        <w:rPr>
          <w:sz w:val="28"/>
          <w:szCs w:val="28"/>
        </w:rPr>
        <w:t xml:space="preserve"> </w:t>
      </w:r>
      <w:r w:rsidR="00CC7FA9">
        <w:rPr>
          <w:sz w:val="28"/>
          <w:szCs w:val="28"/>
        </w:rPr>
        <w:t>а после точка с запятой. П</w:t>
      </w:r>
      <w:r w:rsidRPr="00BB1C7C">
        <w:rPr>
          <w:sz w:val="28"/>
          <w:szCs w:val="28"/>
        </w:rPr>
        <w:t>ри необходимости ссылки в тексте документа на одно из перечислений</w:t>
      </w:r>
      <w:r w:rsidR="00CC7FA9">
        <w:rPr>
          <w:sz w:val="28"/>
          <w:szCs w:val="28"/>
        </w:rPr>
        <w:t xml:space="preserve"> необходимо ставить</w:t>
      </w:r>
      <w:r w:rsidRPr="00BB1C7C">
        <w:rPr>
          <w:sz w:val="28"/>
          <w:szCs w:val="28"/>
        </w:rPr>
        <w:t xml:space="preserve"> строчную букву русского или латинск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го алфавита, после которой ставится скобка.</w:t>
      </w:r>
    </w:p>
    <w:p w14:paraId="30E9EA7F" w14:textId="77777777" w:rsidR="00C92678" w:rsidRPr="00BB1C7C" w:rsidRDefault="001B70FE" w:rsidP="001B70F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При необходимости дальнейшей детализации перечислений использ</w:t>
      </w:r>
      <w:r w:rsidRPr="00BB1C7C">
        <w:rPr>
          <w:sz w:val="28"/>
          <w:szCs w:val="28"/>
        </w:rPr>
        <w:t>у</w:t>
      </w:r>
      <w:r w:rsidRPr="00BB1C7C">
        <w:rPr>
          <w:sz w:val="28"/>
          <w:szCs w:val="28"/>
        </w:rPr>
        <w:t>ют арабские цифры, после</w:t>
      </w:r>
      <w:r w:rsidR="00F05EB1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которых ставится скобка, а запись приводят с а</w:t>
      </w:r>
      <w:r w:rsidRPr="00BB1C7C">
        <w:rPr>
          <w:sz w:val="28"/>
          <w:szCs w:val="28"/>
        </w:rPr>
        <w:t>б</w:t>
      </w:r>
      <w:r w:rsidRPr="00BB1C7C">
        <w:rPr>
          <w:sz w:val="28"/>
          <w:szCs w:val="28"/>
        </w:rPr>
        <w:t>зацного отступа, как показано в примере.</w:t>
      </w:r>
    </w:p>
    <w:p w14:paraId="18D5EACC" w14:textId="77777777" w:rsidR="004862F3" w:rsidRPr="00BB1C7C" w:rsidRDefault="004862F3" w:rsidP="00F34A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Пример:</w:t>
      </w:r>
    </w:p>
    <w:p w14:paraId="619D53B9" w14:textId="77777777" w:rsidR="00C92678" w:rsidRPr="00BB1C7C" w:rsidRDefault="00F05EB1" w:rsidP="00F34A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-</w:t>
      </w:r>
      <w:r w:rsidR="00C92678" w:rsidRPr="00BB1C7C">
        <w:rPr>
          <w:sz w:val="28"/>
          <w:szCs w:val="28"/>
        </w:rPr>
        <w:t xml:space="preserve"> ______________</w:t>
      </w:r>
      <w:r w:rsidR="00350C0F">
        <w:rPr>
          <w:sz w:val="28"/>
          <w:szCs w:val="28"/>
        </w:rPr>
        <w:t>;</w:t>
      </w:r>
    </w:p>
    <w:p w14:paraId="6BA1C236" w14:textId="77777777" w:rsidR="00C92678" w:rsidRPr="00BB1C7C" w:rsidRDefault="00F05EB1" w:rsidP="00F34A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-</w:t>
      </w:r>
      <w:r w:rsidR="00C92678" w:rsidRPr="00BB1C7C">
        <w:rPr>
          <w:sz w:val="28"/>
          <w:szCs w:val="28"/>
        </w:rPr>
        <w:t xml:space="preserve"> ______________</w:t>
      </w:r>
      <w:r w:rsidR="00350C0F">
        <w:rPr>
          <w:sz w:val="28"/>
          <w:szCs w:val="28"/>
        </w:rPr>
        <w:t>;</w:t>
      </w:r>
    </w:p>
    <w:p w14:paraId="37A481EF" w14:textId="77777777" w:rsidR="00C92678" w:rsidRPr="00BB1C7C" w:rsidRDefault="00C92678" w:rsidP="00F34A76">
      <w:pPr>
        <w:autoSpaceDE w:val="0"/>
        <w:autoSpaceDN w:val="0"/>
        <w:adjustRightInd w:val="0"/>
        <w:spacing w:line="360" w:lineRule="auto"/>
        <w:ind w:firstLine="1134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1) ______________</w:t>
      </w:r>
      <w:r w:rsidR="00350C0F">
        <w:rPr>
          <w:sz w:val="28"/>
          <w:szCs w:val="28"/>
        </w:rPr>
        <w:t>;</w:t>
      </w:r>
    </w:p>
    <w:p w14:paraId="3D199274" w14:textId="77777777" w:rsidR="00C92678" w:rsidRPr="00BB1C7C" w:rsidRDefault="00C92678" w:rsidP="00F34A76">
      <w:pPr>
        <w:autoSpaceDE w:val="0"/>
        <w:autoSpaceDN w:val="0"/>
        <w:adjustRightInd w:val="0"/>
        <w:spacing w:line="360" w:lineRule="auto"/>
        <w:ind w:firstLine="1134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2) ______________</w:t>
      </w:r>
      <w:r w:rsidR="00350C0F">
        <w:rPr>
          <w:sz w:val="28"/>
          <w:szCs w:val="28"/>
        </w:rPr>
        <w:t>;</w:t>
      </w:r>
    </w:p>
    <w:p w14:paraId="191443CF" w14:textId="77777777" w:rsidR="00C92678" w:rsidRPr="00BB1C7C" w:rsidRDefault="00F05EB1" w:rsidP="00F34A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-</w:t>
      </w:r>
      <w:r w:rsidR="00C92678" w:rsidRPr="00BB1C7C">
        <w:rPr>
          <w:sz w:val="28"/>
          <w:szCs w:val="28"/>
        </w:rPr>
        <w:t xml:space="preserve"> ______________</w:t>
      </w:r>
      <w:r w:rsidR="00350C0F">
        <w:rPr>
          <w:sz w:val="28"/>
          <w:szCs w:val="28"/>
        </w:rPr>
        <w:t>.</w:t>
      </w:r>
    </w:p>
    <w:p w14:paraId="397A239B" w14:textId="77777777" w:rsidR="005036F8" w:rsidRPr="00BB1C7C" w:rsidRDefault="004D4F19" w:rsidP="00184A36">
      <w:pPr>
        <w:pStyle w:val="2"/>
      </w:pPr>
      <w:bookmarkStart w:id="11" w:name="_Toc8213567"/>
      <w:bookmarkStart w:id="12" w:name="_Toc199670295"/>
      <w:r w:rsidRPr="00BB1C7C">
        <w:t>4</w:t>
      </w:r>
      <w:r w:rsidR="000F7036" w:rsidRPr="00BB1C7C">
        <w:t>.2</w:t>
      </w:r>
      <w:r w:rsidR="005036F8" w:rsidRPr="00BB1C7C">
        <w:t xml:space="preserve"> Формулы и уравнения</w:t>
      </w:r>
      <w:bookmarkEnd w:id="11"/>
      <w:bookmarkEnd w:id="12"/>
    </w:p>
    <w:p w14:paraId="1DB4CF1F" w14:textId="77777777" w:rsidR="005036F8" w:rsidRPr="00BB1C7C" w:rsidRDefault="004D4F19" w:rsidP="004D4F19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sz w:val="28"/>
          <w:szCs w:val="28"/>
        </w:rPr>
        <w:t>В формулах в качестве символов следует применять обозначения, уст</w:t>
      </w:r>
      <w:r w:rsidRPr="00BB1C7C">
        <w:rPr>
          <w:sz w:val="28"/>
          <w:szCs w:val="28"/>
        </w:rPr>
        <w:t>а</w:t>
      </w:r>
      <w:r w:rsidRPr="00BB1C7C">
        <w:rPr>
          <w:sz w:val="28"/>
          <w:szCs w:val="28"/>
        </w:rPr>
        <w:t>новленные соответствующими стандартами. Пояснения символов и числовых коэффициентов, входящих в формулу, если они не пояснены ранее в тексте, должны быть приведены непосредственно под формулой. Пояснения кажд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го символа следует давать с новой строки в той последовательности, в кот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рой символы приведены в формуле. Первая строка пояснения должна нач</w:t>
      </w:r>
      <w:r w:rsidRPr="00BB1C7C">
        <w:rPr>
          <w:sz w:val="28"/>
          <w:szCs w:val="28"/>
        </w:rPr>
        <w:t>и</w:t>
      </w:r>
      <w:r w:rsidRPr="00BB1C7C">
        <w:rPr>
          <w:sz w:val="28"/>
          <w:szCs w:val="28"/>
        </w:rPr>
        <w:t>наться со слова «где» без двоеточия после него</w:t>
      </w:r>
      <w:r w:rsidR="00BD0595" w:rsidRPr="00BB1C7C">
        <w:rPr>
          <w:sz w:val="28"/>
          <w:szCs w:val="28"/>
        </w:rPr>
        <w:t xml:space="preserve"> с абзацного отступа</w:t>
      </w:r>
      <w:r w:rsidR="005036F8" w:rsidRPr="00BB1C7C">
        <w:rPr>
          <w:color w:val="000000"/>
          <w:sz w:val="28"/>
          <w:szCs w:val="28"/>
        </w:rPr>
        <w:t>.</w:t>
      </w:r>
    </w:p>
    <w:p w14:paraId="3C7A9B9F" w14:textId="77777777" w:rsidR="00302C9B" w:rsidRPr="00BB1C7C" w:rsidRDefault="00CE3CE9" w:rsidP="006C712B">
      <w:pPr>
        <w:suppressAutoHyphens/>
        <w:spacing w:line="360" w:lineRule="auto"/>
        <w:ind w:firstLine="709"/>
        <w:jc w:val="both"/>
        <w:rPr>
          <w:rFonts w:eastAsia="Symbol" w:cs="Symbol"/>
          <w:sz w:val="28"/>
          <w:szCs w:val="28"/>
          <w:lang w:eastAsia="zh-CN"/>
        </w:rPr>
      </w:pPr>
      <w:r w:rsidRPr="00BB1C7C">
        <w:rPr>
          <w:rFonts w:eastAsia="SymbolProp BT" w:cs="SymbolProp BT"/>
          <w:sz w:val="28"/>
          <w:szCs w:val="28"/>
          <w:lang w:eastAsia="zh-CN"/>
        </w:rPr>
        <w:t xml:space="preserve">Пример: </w:t>
      </w:r>
      <w:r w:rsidR="00302C9B" w:rsidRPr="00BB1C7C">
        <w:rPr>
          <w:rFonts w:eastAsia="SymbolProp BT" w:cs="SymbolProp BT"/>
          <w:sz w:val="28"/>
          <w:szCs w:val="28"/>
          <w:lang w:eastAsia="zh-CN"/>
        </w:rPr>
        <w:t xml:space="preserve">Плотность каждого образца, </w:t>
      </w:r>
      <w:r w:rsidR="00302C9B" w:rsidRPr="00BB1C7C">
        <w:rPr>
          <w:rFonts w:ascii="Symbol" w:eastAsia="Symbol" w:hAnsi="Symbol" w:cs="Symbol"/>
          <w:sz w:val="28"/>
          <w:szCs w:val="28"/>
          <w:lang w:val="en-US" w:eastAsia="zh-CN"/>
        </w:rPr>
        <w:t></w:t>
      </w:r>
      <w:r w:rsidR="00302C9B" w:rsidRPr="00BB1C7C">
        <w:rPr>
          <w:rFonts w:eastAsia="Symbol" w:cs="Symbol"/>
          <w:sz w:val="28"/>
          <w:szCs w:val="28"/>
          <w:lang w:eastAsia="zh-CN"/>
        </w:rPr>
        <w:t xml:space="preserve"> кг/м</w:t>
      </w:r>
      <w:r w:rsidR="00302C9B" w:rsidRPr="00BB1C7C">
        <w:rPr>
          <w:rFonts w:eastAsia="Symbol" w:cs="Symbol"/>
          <w:sz w:val="28"/>
          <w:szCs w:val="28"/>
          <w:vertAlign w:val="superscript"/>
          <w:lang w:eastAsia="zh-CN"/>
        </w:rPr>
        <w:t>3</w:t>
      </w:r>
      <w:r w:rsidR="00302C9B" w:rsidRPr="00BB1C7C">
        <w:rPr>
          <w:rFonts w:eastAsia="Symbol" w:cs="Symbol"/>
          <w:sz w:val="28"/>
          <w:szCs w:val="28"/>
          <w:lang w:eastAsia="zh-CN"/>
        </w:rPr>
        <w:t>, вычисляют по формуле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95"/>
        <w:gridCol w:w="543"/>
      </w:tblGrid>
      <w:tr w:rsidR="004D4F19" w:rsidRPr="00BB1C7C" w14:paraId="05B70948" w14:textId="77777777" w:rsidTr="00324956">
        <w:tc>
          <w:tcPr>
            <w:tcW w:w="9464" w:type="dxa"/>
            <w:shd w:val="clear" w:color="auto" w:fill="auto"/>
          </w:tcPr>
          <w:p w14:paraId="46B107EA" w14:textId="056BD101" w:rsidR="004D4F19" w:rsidRPr="00C61DB5" w:rsidRDefault="00C61DB5" w:rsidP="00324956">
            <w:pPr>
              <w:suppressAutoHyphens/>
              <w:spacing w:line="360" w:lineRule="auto"/>
              <w:jc w:val="center"/>
              <w:rPr>
                <w:rFonts w:eastAsia="Symbol" w:cs="Symbol"/>
                <w:sz w:val="28"/>
                <w:szCs w:val="28"/>
                <w:lang w:val="en-US" w:eastAsia="zh-CN"/>
              </w:rPr>
            </w:pPr>
            <m:oMathPara>
              <m:oMath>
                <m:r>
                  <w:rPr>
                    <w:rFonts w:ascii="Cambria Math" w:eastAsia="Symbol" w:hAnsi="Cambria Math" w:cs="Symbol"/>
                    <w:sz w:val="28"/>
                    <w:szCs w:val="28"/>
                    <w:lang w:eastAsia="zh-CN"/>
                  </w:rPr>
                  <m:t>ρ=</m:t>
                </m:r>
                <m:f>
                  <m:fPr>
                    <m:ctrlPr>
                      <w:rPr>
                        <w:rFonts w:ascii="Cambria Math" w:eastAsia="Symbol" w:hAnsi="Cambria Math" w:cs="Symbol"/>
                        <w:i/>
                        <w:sz w:val="28"/>
                        <w:szCs w:val="28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="Symbol" w:hAnsi="Cambria Math" w:cs="Symbol"/>
                        <w:sz w:val="28"/>
                        <w:szCs w:val="28"/>
                        <w:lang w:val="en-US" w:eastAsia="zh-CN"/>
                      </w:rPr>
                      <m:t>m</m:t>
                    </m:r>
                  </m:num>
                  <m:den>
                    <m:r>
                      <w:rPr>
                        <w:rFonts w:ascii="Cambria Math" w:eastAsia="Symbol" w:hAnsi="Cambria Math" w:cs="Symbol"/>
                        <w:sz w:val="28"/>
                        <w:szCs w:val="28"/>
                        <w:lang w:eastAsia="zh-CN"/>
                      </w:rPr>
                      <m:t>V</m:t>
                    </m:r>
                  </m:den>
                </m:f>
              </m:oMath>
            </m:oMathPara>
          </w:p>
        </w:tc>
        <w:tc>
          <w:tcPr>
            <w:tcW w:w="390" w:type="dxa"/>
            <w:shd w:val="clear" w:color="auto" w:fill="auto"/>
            <w:vAlign w:val="center"/>
          </w:tcPr>
          <w:p w14:paraId="10897E18" w14:textId="77777777" w:rsidR="004D4F19" w:rsidRPr="00BB1C7C" w:rsidRDefault="004D4F19" w:rsidP="00324956">
            <w:pPr>
              <w:suppressAutoHyphens/>
              <w:spacing w:line="360" w:lineRule="auto"/>
              <w:jc w:val="right"/>
              <w:rPr>
                <w:rFonts w:eastAsia="Symbol" w:cs="Symbol"/>
                <w:sz w:val="28"/>
                <w:szCs w:val="28"/>
                <w:lang w:eastAsia="zh-CN"/>
              </w:rPr>
            </w:pPr>
            <w:r w:rsidRPr="00BB1C7C">
              <w:rPr>
                <w:rFonts w:eastAsia="Symbol" w:cs="Symbol"/>
                <w:sz w:val="28"/>
                <w:szCs w:val="28"/>
                <w:lang w:eastAsia="zh-CN"/>
              </w:rPr>
              <w:t>(1)</w:t>
            </w:r>
          </w:p>
        </w:tc>
      </w:tr>
    </w:tbl>
    <w:p w14:paraId="59EBC939" w14:textId="77777777" w:rsidR="00302C9B" w:rsidRPr="00BB1C7C" w:rsidRDefault="00C70AB8" w:rsidP="006C712B">
      <w:pPr>
        <w:suppressAutoHyphens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BB1C7C">
        <w:rPr>
          <w:rFonts w:eastAsia="Symbol" w:cs="Symbol"/>
          <w:sz w:val="28"/>
          <w:szCs w:val="28"/>
          <w:lang w:eastAsia="zh-CN"/>
        </w:rPr>
        <w:t>где m</w:t>
      </w:r>
      <w:r w:rsidR="00302C9B" w:rsidRPr="00BB1C7C">
        <w:rPr>
          <w:rFonts w:eastAsia="Symbol" w:cs="Symbol"/>
          <w:sz w:val="28"/>
          <w:szCs w:val="28"/>
          <w:lang w:eastAsia="zh-CN"/>
        </w:rPr>
        <w:t xml:space="preserve"> </w:t>
      </w:r>
      <w:r w:rsidR="00302C9B" w:rsidRPr="00BB1C7C">
        <w:rPr>
          <w:rFonts w:ascii="Symbol" w:eastAsia="Symbol" w:hAnsi="Symbol" w:cs="Symbol"/>
          <w:sz w:val="28"/>
          <w:szCs w:val="28"/>
          <w:lang w:eastAsia="zh-CN"/>
        </w:rPr>
        <w:t></w:t>
      </w:r>
      <w:r w:rsidR="00302C9B" w:rsidRPr="00BB1C7C">
        <w:rPr>
          <w:rFonts w:eastAsia="Symbol" w:cs="Symbol"/>
          <w:sz w:val="28"/>
          <w:szCs w:val="28"/>
          <w:lang w:eastAsia="zh-CN"/>
        </w:rPr>
        <w:t xml:space="preserve"> масса образца, кг;</w:t>
      </w:r>
    </w:p>
    <w:p w14:paraId="45938725" w14:textId="77777777" w:rsidR="00302C9B" w:rsidRPr="00BB1C7C" w:rsidRDefault="00302C9B" w:rsidP="009161EB">
      <w:pPr>
        <w:suppressAutoHyphens/>
        <w:spacing w:line="360" w:lineRule="auto"/>
        <w:ind w:firstLine="1134"/>
        <w:jc w:val="both"/>
        <w:rPr>
          <w:rFonts w:eastAsia="Symbol" w:cs="Symbol"/>
          <w:sz w:val="28"/>
          <w:szCs w:val="28"/>
          <w:lang w:eastAsia="zh-CN"/>
        </w:rPr>
      </w:pPr>
      <w:r w:rsidRPr="00BB1C7C">
        <w:rPr>
          <w:rFonts w:eastAsia="Symbol" w:cs="Symbol"/>
          <w:i/>
          <w:sz w:val="28"/>
          <w:szCs w:val="28"/>
          <w:lang w:val="en-US" w:eastAsia="zh-CN"/>
        </w:rPr>
        <w:t>V</w:t>
      </w:r>
      <w:r w:rsidRPr="00BB1C7C">
        <w:rPr>
          <w:rFonts w:eastAsia="Symbol" w:cs="Symbol"/>
          <w:sz w:val="28"/>
          <w:szCs w:val="28"/>
          <w:lang w:eastAsia="zh-CN"/>
        </w:rPr>
        <w:t xml:space="preserve"> </w:t>
      </w:r>
      <w:r w:rsidRPr="00BB1C7C">
        <w:rPr>
          <w:rFonts w:ascii="Symbol" w:eastAsia="Symbol" w:hAnsi="Symbol" w:cs="Symbol"/>
          <w:sz w:val="28"/>
          <w:szCs w:val="28"/>
          <w:lang w:eastAsia="zh-CN"/>
        </w:rPr>
        <w:t></w:t>
      </w:r>
      <w:r w:rsidRPr="00BB1C7C">
        <w:rPr>
          <w:rFonts w:eastAsia="Symbol" w:cs="Symbol"/>
          <w:sz w:val="28"/>
          <w:szCs w:val="28"/>
          <w:lang w:eastAsia="zh-CN"/>
        </w:rPr>
        <w:t xml:space="preserve"> объем образца, м</w:t>
      </w:r>
      <w:r w:rsidRPr="00BB1C7C">
        <w:rPr>
          <w:rFonts w:eastAsia="Symbol" w:cs="Symbol"/>
          <w:sz w:val="28"/>
          <w:szCs w:val="28"/>
          <w:vertAlign w:val="superscript"/>
          <w:lang w:eastAsia="zh-CN"/>
        </w:rPr>
        <w:t>3</w:t>
      </w:r>
      <w:r w:rsidRPr="00BB1C7C">
        <w:rPr>
          <w:rFonts w:eastAsia="Symbol" w:cs="Symbol"/>
          <w:sz w:val="28"/>
          <w:szCs w:val="28"/>
          <w:lang w:eastAsia="zh-CN"/>
        </w:rPr>
        <w:t>.</w:t>
      </w:r>
    </w:p>
    <w:p w14:paraId="47B45E73" w14:textId="77777777" w:rsidR="009207E2" w:rsidRPr="00BB1C7C" w:rsidRDefault="009207E2" w:rsidP="009207E2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lastRenderedPageBreak/>
        <w:t>Переносить формулы на следующую строку допускается только на знаках выполняемых операций, причем знак в начале следующей строки п</w:t>
      </w:r>
      <w:r w:rsidRPr="00BB1C7C">
        <w:rPr>
          <w:color w:val="000000"/>
          <w:sz w:val="28"/>
          <w:szCs w:val="28"/>
        </w:rPr>
        <w:t>о</w:t>
      </w:r>
      <w:r w:rsidRPr="00BB1C7C">
        <w:rPr>
          <w:color w:val="000000"/>
          <w:sz w:val="28"/>
          <w:szCs w:val="28"/>
        </w:rPr>
        <w:t>вторяют. При переносе формулы на знаке умножения применяют знак «х».</w:t>
      </w:r>
    </w:p>
    <w:p w14:paraId="6D982A9B" w14:textId="77777777" w:rsidR="00AB481C" w:rsidRPr="00BB1C7C" w:rsidRDefault="00AB481C" w:rsidP="00F17B24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bookmarkStart w:id="13" w:name="_Toc8213568"/>
      <w:r w:rsidRPr="00BB1C7C">
        <w:rPr>
          <w:color w:val="000000"/>
          <w:sz w:val="28"/>
          <w:szCs w:val="28"/>
        </w:rPr>
        <w:t>Формулы, за исключением формул, помещаемых в приложении, дол</w:t>
      </w:r>
      <w:r w:rsidRPr="00BB1C7C">
        <w:rPr>
          <w:color w:val="000000"/>
          <w:sz w:val="28"/>
          <w:szCs w:val="28"/>
        </w:rPr>
        <w:t>ж</w:t>
      </w:r>
      <w:r w:rsidRPr="00BB1C7C">
        <w:rPr>
          <w:color w:val="000000"/>
          <w:sz w:val="28"/>
          <w:szCs w:val="28"/>
        </w:rPr>
        <w:t>ны нумероваться сквозной нумерацией арабскими цифрами, которые запис</w:t>
      </w:r>
      <w:r w:rsidRPr="00BB1C7C">
        <w:rPr>
          <w:color w:val="000000"/>
          <w:sz w:val="28"/>
          <w:szCs w:val="28"/>
        </w:rPr>
        <w:t>ы</w:t>
      </w:r>
      <w:r w:rsidRPr="00BB1C7C">
        <w:rPr>
          <w:color w:val="000000"/>
          <w:sz w:val="28"/>
          <w:szCs w:val="28"/>
        </w:rPr>
        <w:t>вают на уровне формулы справа в круглых скобках. Одну формулу обозн</w:t>
      </w:r>
      <w:r w:rsidRPr="00BB1C7C">
        <w:rPr>
          <w:color w:val="000000"/>
          <w:sz w:val="28"/>
          <w:szCs w:val="28"/>
        </w:rPr>
        <w:t>а</w:t>
      </w:r>
      <w:r w:rsidRPr="00BB1C7C">
        <w:rPr>
          <w:color w:val="000000"/>
          <w:sz w:val="28"/>
          <w:szCs w:val="28"/>
        </w:rPr>
        <w:t>чают (1). Ссылки в тексте на порядковые номера формул дают в с</w:t>
      </w:r>
      <w:r w:rsidR="004C6877" w:rsidRPr="00BB1C7C">
        <w:rPr>
          <w:color w:val="000000"/>
          <w:sz w:val="28"/>
          <w:szCs w:val="28"/>
        </w:rPr>
        <w:t>кобках. Нап</w:t>
      </w:r>
      <w:r w:rsidR="00E91A43" w:rsidRPr="00BB1C7C">
        <w:rPr>
          <w:color w:val="000000"/>
          <w:sz w:val="28"/>
          <w:szCs w:val="28"/>
        </w:rPr>
        <w:t>ример:</w:t>
      </w:r>
      <w:r w:rsidR="00AD17FA">
        <w:rPr>
          <w:color w:val="000000"/>
          <w:sz w:val="28"/>
          <w:szCs w:val="28"/>
        </w:rPr>
        <w:t xml:space="preserve"> </w:t>
      </w:r>
      <w:r w:rsidR="004C6877" w:rsidRPr="00BB1C7C">
        <w:rPr>
          <w:color w:val="000000"/>
          <w:sz w:val="28"/>
          <w:szCs w:val="28"/>
        </w:rPr>
        <w:t xml:space="preserve">результаты расчётов приведены </w:t>
      </w:r>
      <w:r w:rsidRPr="00BB1C7C">
        <w:rPr>
          <w:color w:val="000000"/>
          <w:sz w:val="28"/>
          <w:szCs w:val="28"/>
        </w:rPr>
        <w:t xml:space="preserve">в формуле (1). </w:t>
      </w:r>
    </w:p>
    <w:p w14:paraId="01A76B6E" w14:textId="77777777" w:rsidR="00786328" w:rsidRPr="00BB1C7C" w:rsidRDefault="00AB481C" w:rsidP="00F17B24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Формулы, помещаемые в приложениях, должны нумероваться отдел</w:t>
      </w:r>
      <w:r w:rsidRPr="00BB1C7C">
        <w:rPr>
          <w:color w:val="000000"/>
          <w:sz w:val="28"/>
          <w:szCs w:val="28"/>
        </w:rPr>
        <w:t>ь</w:t>
      </w:r>
      <w:r w:rsidRPr="00BB1C7C">
        <w:rPr>
          <w:color w:val="000000"/>
          <w:sz w:val="28"/>
          <w:szCs w:val="28"/>
        </w:rPr>
        <w:t>ной нумерацией арабскими цифрами в пределах каждого приложения с д</w:t>
      </w:r>
      <w:r w:rsidRPr="00BB1C7C">
        <w:rPr>
          <w:color w:val="000000"/>
          <w:sz w:val="28"/>
          <w:szCs w:val="28"/>
        </w:rPr>
        <w:t>о</w:t>
      </w:r>
      <w:r w:rsidRPr="00BB1C7C">
        <w:rPr>
          <w:color w:val="000000"/>
          <w:sz w:val="28"/>
          <w:szCs w:val="28"/>
        </w:rPr>
        <w:t>бавлен</w:t>
      </w:r>
      <w:r w:rsidRPr="00BB1C7C">
        <w:rPr>
          <w:color w:val="000000"/>
          <w:sz w:val="28"/>
          <w:szCs w:val="28"/>
        </w:rPr>
        <w:t>и</w:t>
      </w:r>
      <w:r w:rsidRPr="00BB1C7C">
        <w:rPr>
          <w:color w:val="000000"/>
          <w:sz w:val="28"/>
          <w:szCs w:val="28"/>
        </w:rPr>
        <w:t>ем перед каждой цифрой обозначения приложения, например (В.1). Допускается нумерация формул в пределах раздела. В этом случае номер формулы состоит из номера раздела и порядкового номера формулы, разд</w:t>
      </w:r>
      <w:r w:rsidRPr="00BB1C7C">
        <w:rPr>
          <w:color w:val="000000"/>
          <w:sz w:val="28"/>
          <w:szCs w:val="28"/>
        </w:rPr>
        <w:t>е</w:t>
      </w:r>
      <w:r w:rsidRPr="00BB1C7C">
        <w:rPr>
          <w:color w:val="000000"/>
          <w:sz w:val="28"/>
          <w:szCs w:val="28"/>
        </w:rPr>
        <w:t>ленных точкой, например (3.1).</w:t>
      </w:r>
      <w:r w:rsidR="00786328" w:rsidRPr="00BB1C7C">
        <w:rPr>
          <w:color w:val="000000"/>
          <w:sz w:val="28"/>
          <w:szCs w:val="28"/>
        </w:rPr>
        <w:t xml:space="preserve"> </w:t>
      </w:r>
    </w:p>
    <w:p w14:paraId="0ED11CD4" w14:textId="77777777" w:rsidR="005D6E5D" w:rsidRPr="00BB1C7C" w:rsidRDefault="00786328" w:rsidP="00184A36">
      <w:pPr>
        <w:pStyle w:val="2"/>
      </w:pPr>
      <w:bookmarkStart w:id="14" w:name="_Toc347920503"/>
      <w:bookmarkStart w:id="15" w:name="_Toc199670296"/>
      <w:bookmarkEnd w:id="13"/>
      <w:r w:rsidRPr="00BB1C7C">
        <w:t>4</w:t>
      </w:r>
      <w:r w:rsidR="008E3469" w:rsidRPr="00BB1C7C">
        <w:t>.</w:t>
      </w:r>
      <w:r w:rsidR="000F7036" w:rsidRPr="00BB1C7C">
        <w:t>3</w:t>
      </w:r>
      <w:r w:rsidR="005D6E5D" w:rsidRPr="00BB1C7C">
        <w:t xml:space="preserve"> Таблицы</w:t>
      </w:r>
      <w:bookmarkEnd w:id="14"/>
      <w:bookmarkEnd w:id="15"/>
    </w:p>
    <w:p w14:paraId="074B9789" w14:textId="77777777" w:rsidR="003E4E8F" w:rsidRPr="00D02BFB" w:rsidRDefault="003E4E8F" w:rsidP="00D02BF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Таблицы применяют для лучшей наглядности и удобства сравнения пок</w:t>
      </w:r>
      <w:r w:rsidRPr="00BB1C7C">
        <w:rPr>
          <w:sz w:val="28"/>
          <w:szCs w:val="28"/>
        </w:rPr>
        <w:t>а</w:t>
      </w:r>
      <w:r w:rsidRPr="00BB1C7C">
        <w:rPr>
          <w:sz w:val="28"/>
          <w:szCs w:val="28"/>
        </w:rPr>
        <w:t xml:space="preserve">зателей. </w:t>
      </w:r>
      <w:r w:rsidR="00D02BFB">
        <w:rPr>
          <w:sz w:val="28"/>
          <w:szCs w:val="28"/>
        </w:rPr>
        <w:t>Название</w:t>
      </w:r>
      <w:r w:rsidRPr="00BB1C7C">
        <w:rPr>
          <w:sz w:val="28"/>
          <w:szCs w:val="28"/>
        </w:rPr>
        <w:t xml:space="preserve"> таблицы должно отражать ее содержание, быть то</w:t>
      </w:r>
      <w:r w:rsidRPr="00BB1C7C">
        <w:rPr>
          <w:sz w:val="28"/>
          <w:szCs w:val="28"/>
        </w:rPr>
        <w:t>ч</w:t>
      </w:r>
      <w:r w:rsidRPr="00BB1C7C">
        <w:rPr>
          <w:sz w:val="28"/>
          <w:szCs w:val="28"/>
        </w:rPr>
        <w:t>ным, кратким. На</w:t>
      </w:r>
      <w:r w:rsidR="00D02BFB">
        <w:rPr>
          <w:sz w:val="28"/>
          <w:szCs w:val="28"/>
        </w:rPr>
        <w:t>звание следует помещать над таблицей</w:t>
      </w:r>
      <w:r w:rsidR="0014546F">
        <w:rPr>
          <w:sz w:val="28"/>
          <w:szCs w:val="28"/>
        </w:rPr>
        <w:t xml:space="preserve"> слева</w:t>
      </w:r>
      <w:r w:rsidR="00D02BFB">
        <w:rPr>
          <w:sz w:val="28"/>
          <w:szCs w:val="28"/>
        </w:rPr>
        <w:t xml:space="preserve">. Содержание таблицы разрешается выполнять </w:t>
      </w:r>
      <w:r w:rsidR="00D02BFB" w:rsidRPr="00D02BFB">
        <w:rPr>
          <w:sz w:val="28"/>
          <w:szCs w:val="28"/>
        </w:rPr>
        <w:t>шрифт</w:t>
      </w:r>
      <w:r w:rsidR="00D02BFB">
        <w:rPr>
          <w:sz w:val="28"/>
          <w:szCs w:val="28"/>
        </w:rPr>
        <w:t>ом Times New Roman размером 12.</w:t>
      </w:r>
    </w:p>
    <w:p w14:paraId="7A010951" w14:textId="77777777" w:rsidR="003E4E8F" w:rsidRPr="00BB1C7C" w:rsidRDefault="003E4E8F" w:rsidP="003E4E8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При переносе части таблицы на ту же или другие страницы наименов</w:t>
      </w:r>
      <w:r w:rsidRPr="00BB1C7C">
        <w:rPr>
          <w:sz w:val="28"/>
          <w:szCs w:val="28"/>
        </w:rPr>
        <w:t>а</w:t>
      </w:r>
      <w:r w:rsidRPr="00BB1C7C">
        <w:rPr>
          <w:sz w:val="28"/>
          <w:szCs w:val="28"/>
        </w:rPr>
        <w:t>ние помещают только над первой частью таблицы.</w:t>
      </w:r>
    </w:p>
    <w:p w14:paraId="14CF66DF" w14:textId="77777777" w:rsidR="00A77138" w:rsidRPr="00BB1C7C" w:rsidRDefault="003E4E8F" w:rsidP="003E4E8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sz w:val="28"/>
          <w:szCs w:val="28"/>
        </w:rPr>
        <w:t>Цифровой материал, как правило, оформляют в виде таблиц в соотве</w:t>
      </w:r>
      <w:r w:rsidRPr="00BB1C7C">
        <w:rPr>
          <w:sz w:val="28"/>
          <w:szCs w:val="28"/>
        </w:rPr>
        <w:t>т</w:t>
      </w:r>
      <w:r w:rsidRPr="00BB1C7C">
        <w:rPr>
          <w:sz w:val="28"/>
          <w:szCs w:val="28"/>
        </w:rPr>
        <w:t xml:space="preserve">ствии с рисунком </w:t>
      </w:r>
      <w:r w:rsidR="009E2BEA" w:rsidRPr="00BB1C7C">
        <w:rPr>
          <w:sz w:val="28"/>
          <w:szCs w:val="28"/>
        </w:rPr>
        <w:t>3</w:t>
      </w:r>
      <w:r w:rsidRPr="00BB1C7C">
        <w:rPr>
          <w:sz w:val="28"/>
          <w:szCs w:val="28"/>
        </w:rPr>
        <w:t>.</w:t>
      </w:r>
    </w:p>
    <w:p w14:paraId="73AA2D3C" w14:textId="166E829E" w:rsidR="00AF7C23" w:rsidRPr="00BB1C7C" w:rsidRDefault="00E30980" w:rsidP="00F34A7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BB1C7C">
        <w:rPr>
          <w:noProof/>
          <w:sz w:val="28"/>
          <w:szCs w:val="28"/>
        </w:rPr>
        <w:lastRenderedPageBreak/>
        <w:drawing>
          <wp:inline distT="0" distB="0" distL="0" distR="0" wp14:anchorId="4DDB0882" wp14:editId="2A303503">
            <wp:extent cx="6019800" cy="1838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647C9" w14:textId="77777777" w:rsidR="00A77138" w:rsidRPr="00BB1C7C" w:rsidRDefault="00A77138" w:rsidP="00F34A76">
      <w:pPr>
        <w:pStyle w:val="a6"/>
        <w:spacing w:after="240" w:line="360" w:lineRule="auto"/>
        <w:ind w:left="0"/>
        <w:jc w:val="center"/>
        <w:rPr>
          <w:sz w:val="28"/>
          <w:szCs w:val="28"/>
        </w:rPr>
      </w:pPr>
      <w:r w:rsidRPr="00BB1C7C">
        <w:rPr>
          <w:sz w:val="28"/>
          <w:szCs w:val="28"/>
        </w:rPr>
        <w:t xml:space="preserve">Рисунок </w:t>
      </w:r>
      <w:r w:rsidR="009E2BEA" w:rsidRPr="00BB1C7C">
        <w:rPr>
          <w:sz w:val="28"/>
          <w:szCs w:val="28"/>
        </w:rPr>
        <w:t>3</w:t>
      </w:r>
      <w:r w:rsidR="00E93337" w:rsidRPr="00BB1C7C">
        <w:rPr>
          <w:sz w:val="28"/>
          <w:szCs w:val="28"/>
        </w:rPr>
        <w:t xml:space="preserve"> –</w:t>
      </w:r>
      <w:r w:rsidR="008B746F" w:rsidRPr="00BB1C7C">
        <w:rPr>
          <w:sz w:val="28"/>
          <w:szCs w:val="28"/>
        </w:rPr>
        <w:t xml:space="preserve"> Структура таблицы</w:t>
      </w:r>
    </w:p>
    <w:p w14:paraId="3A4CE6ED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Таблицы, за исключением таблиц приложений, следует нумеровать арабскими цифрами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сквозной нумерацией.</w:t>
      </w:r>
    </w:p>
    <w:p w14:paraId="3343E412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Таблицы каждого приложения обозначают отдельной нумерацией арабскими цифрами с добавлением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перед цифрой обозначения приложения. Если в документе одна таблица, она должна быть обозначена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«Таблица 1» или «Та</w:t>
      </w:r>
      <w:r w:rsidRPr="00BB1C7C">
        <w:rPr>
          <w:sz w:val="28"/>
          <w:szCs w:val="28"/>
        </w:rPr>
        <w:t>б</w:t>
      </w:r>
      <w:r w:rsidR="00FC5B0C" w:rsidRPr="00BB1C7C">
        <w:rPr>
          <w:sz w:val="28"/>
          <w:szCs w:val="28"/>
        </w:rPr>
        <w:t>лица В.1»,</w:t>
      </w:r>
      <w:r w:rsidRPr="00BB1C7C">
        <w:rPr>
          <w:sz w:val="28"/>
          <w:szCs w:val="28"/>
        </w:rPr>
        <w:t xml:space="preserve"> если она приведена в приложении В.</w:t>
      </w:r>
    </w:p>
    <w:p w14:paraId="4E915570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Допускается нумеровать таблицы в пределах раздела. В этом случае номер таблицы состоит из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номера раздела и порядкового номера таблицы, разд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ленных точкой.</w:t>
      </w:r>
    </w:p>
    <w:p w14:paraId="38878DCB" w14:textId="77777777" w:rsidR="00EC6C36" w:rsidRPr="00BB1C7C" w:rsidRDefault="00EC6C36" w:rsidP="00BB49D8">
      <w:pPr>
        <w:spacing w:after="240"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Если строки или графы таблицы выходят за формат страницы, ее делят на части, помещая</w:t>
      </w:r>
      <w:r w:rsidR="00C842E2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одну часть под другой или рядом, при этом в каждой ч</w:t>
      </w:r>
      <w:r w:rsidRPr="00BB1C7C">
        <w:rPr>
          <w:sz w:val="28"/>
          <w:szCs w:val="28"/>
        </w:rPr>
        <w:t>а</w:t>
      </w:r>
      <w:r w:rsidRPr="00BB1C7C">
        <w:rPr>
          <w:sz w:val="28"/>
          <w:szCs w:val="28"/>
        </w:rPr>
        <w:t xml:space="preserve">сти </w:t>
      </w:r>
      <w:r w:rsidRPr="00BB1C7C">
        <w:rPr>
          <w:b/>
          <w:sz w:val="28"/>
          <w:szCs w:val="28"/>
        </w:rPr>
        <w:t>таблицы повторяют ее головку и боковик</w:t>
      </w:r>
      <w:r w:rsidR="005C4B11" w:rsidRPr="00BB1C7C">
        <w:rPr>
          <w:b/>
          <w:sz w:val="28"/>
          <w:szCs w:val="28"/>
        </w:rPr>
        <w:t>.</w:t>
      </w:r>
      <w:r w:rsidR="005C4B11" w:rsidRPr="00BB1C7C">
        <w:t xml:space="preserve"> </w:t>
      </w:r>
      <w:r w:rsidR="005C4B11" w:rsidRPr="00BB1C7C">
        <w:rPr>
          <w:sz w:val="28"/>
          <w:szCs w:val="28"/>
        </w:rPr>
        <w:t>При делении таблицы на части допускается ее головку или боковик заменять соответственно номером граф и строк. При этом нумеруют арабскими цифрами графы и (или) строки первой части таблицы</w:t>
      </w:r>
      <w:r w:rsidR="005C4B11" w:rsidRPr="00BB1C7C">
        <w:rPr>
          <w:b/>
          <w:sz w:val="28"/>
          <w:szCs w:val="28"/>
        </w:rPr>
        <w:t xml:space="preserve"> </w:t>
      </w:r>
      <w:r w:rsidR="00583464" w:rsidRPr="00BB1C7C">
        <w:rPr>
          <w:sz w:val="28"/>
          <w:szCs w:val="28"/>
        </w:rPr>
        <w:t xml:space="preserve">(рисунок </w:t>
      </w:r>
      <w:r w:rsidR="009E2BEA" w:rsidRPr="00BB1C7C">
        <w:rPr>
          <w:sz w:val="28"/>
          <w:szCs w:val="28"/>
        </w:rPr>
        <w:t>4</w:t>
      </w:r>
      <w:r w:rsidR="00583464" w:rsidRPr="00BB1C7C">
        <w:rPr>
          <w:sz w:val="28"/>
          <w:szCs w:val="28"/>
        </w:rPr>
        <w:t>)</w:t>
      </w:r>
      <w:r w:rsidRPr="00BB1C7C">
        <w:rPr>
          <w:sz w:val="28"/>
          <w:szCs w:val="28"/>
        </w:rPr>
        <w:t>.</w:t>
      </w:r>
    </w:p>
    <w:p w14:paraId="435771FF" w14:textId="77777777" w:rsidR="00013CCF" w:rsidRPr="00BB1C7C" w:rsidRDefault="00013CCF" w:rsidP="00CE7E97">
      <w:pPr>
        <w:spacing w:line="360" w:lineRule="auto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Таблица 1 - Порядок деления таблицы на части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574"/>
        <w:gridCol w:w="2198"/>
        <w:gridCol w:w="1391"/>
        <w:gridCol w:w="1574"/>
        <w:gridCol w:w="1391"/>
      </w:tblGrid>
      <w:tr w:rsidR="00C842E2" w:rsidRPr="00BB1C7C" w14:paraId="6EE45EA0" w14:textId="77777777" w:rsidTr="00BB49D8">
        <w:trPr>
          <w:trHeight w:val="39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27E5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№ элеме</w:t>
            </w:r>
            <w:r w:rsidRPr="00BB1C7C">
              <w:rPr>
                <w:sz w:val="22"/>
                <w:szCs w:val="22"/>
              </w:rPr>
              <w:t>н</w:t>
            </w:r>
            <w:r w:rsidRPr="00BB1C7C">
              <w:rPr>
                <w:sz w:val="22"/>
                <w:szCs w:val="22"/>
              </w:rPr>
              <w:t>та информации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3104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Наименование элемента</w:t>
            </w:r>
            <w:r w:rsidRPr="00BB1C7C">
              <w:rPr>
                <w:sz w:val="22"/>
                <w:szCs w:val="22"/>
              </w:rPr>
              <w:br/>
              <w:t>информации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4277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Гриф</w:t>
            </w:r>
            <w:r w:rsidRPr="00BB1C7C">
              <w:rPr>
                <w:sz w:val="22"/>
                <w:szCs w:val="22"/>
              </w:rPr>
              <w:br/>
              <w:t>конфиденциальности</w:t>
            </w:r>
            <w:r w:rsidRPr="00BB1C7C">
              <w:rPr>
                <w:sz w:val="22"/>
                <w:szCs w:val="22"/>
              </w:rPr>
              <w:br/>
              <w:t>информации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AB2B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Цена</w:t>
            </w:r>
            <w:r w:rsidRPr="00BB1C7C">
              <w:rPr>
                <w:sz w:val="22"/>
                <w:szCs w:val="22"/>
              </w:rPr>
              <w:br/>
              <w:t>информации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6598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Наименование источника информ</w:t>
            </w:r>
            <w:r w:rsidRPr="00BB1C7C">
              <w:rPr>
                <w:sz w:val="22"/>
                <w:szCs w:val="22"/>
              </w:rPr>
              <w:t>а</w:t>
            </w:r>
            <w:r w:rsidRPr="00BB1C7C">
              <w:rPr>
                <w:sz w:val="22"/>
                <w:szCs w:val="22"/>
              </w:rPr>
              <w:t>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2AF2" w14:textId="77777777" w:rsidR="00C842E2" w:rsidRPr="00BB1C7C" w:rsidRDefault="00C842E2" w:rsidP="00C842E2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BB1C7C">
              <w:rPr>
                <w:sz w:val="22"/>
                <w:szCs w:val="22"/>
              </w:rPr>
              <w:t>№ элеме</w:t>
            </w:r>
            <w:r w:rsidRPr="00BB1C7C">
              <w:rPr>
                <w:sz w:val="22"/>
                <w:szCs w:val="22"/>
              </w:rPr>
              <w:t>н</w:t>
            </w:r>
            <w:r w:rsidRPr="00BB1C7C">
              <w:rPr>
                <w:sz w:val="22"/>
                <w:szCs w:val="22"/>
              </w:rPr>
              <w:t>та информации</w:t>
            </w:r>
          </w:p>
        </w:tc>
      </w:tr>
      <w:tr w:rsidR="00C842E2" w:rsidRPr="00BB1C7C" w14:paraId="1833B84D" w14:textId="77777777" w:rsidTr="00AD21FA">
        <w:trPr>
          <w:trHeight w:hRule="exact" w:val="321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22BA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0420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0F33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EDA0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BB4A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C725" w14:textId="77777777" w:rsidR="00C842E2" w:rsidRPr="00BB1C7C" w:rsidRDefault="00C842E2" w:rsidP="00D372BF">
            <w:pPr>
              <w:widowControl w:val="0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</w:tr>
      <w:tr w:rsidR="00C842E2" w:rsidRPr="00BB1C7C" w14:paraId="55212215" w14:textId="77777777" w:rsidTr="00BB49D8">
        <w:trPr>
          <w:trHeight w:val="39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1DFE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5FB6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72B4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35F6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FEA7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FCD" w14:textId="77777777" w:rsidR="00C842E2" w:rsidRPr="00BB1C7C" w:rsidRDefault="00C842E2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</w:tr>
    </w:tbl>
    <w:p w14:paraId="73256E25" w14:textId="77777777" w:rsidR="00C842E2" w:rsidRPr="00BB1C7C" w:rsidRDefault="00C842E2" w:rsidP="00EE41D7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1574"/>
        <w:gridCol w:w="2197"/>
        <w:gridCol w:w="1392"/>
        <w:gridCol w:w="1575"/>
        <w:gridCol w:w="1392"/>
      </w:tblGrid>
      <w:tr w:rsidR="00E170BB" w:rsidRPr="00BB1C7C" w14:paraId="4AF05835" w14:textId="77777777" w:rsidTr="00552E25">
        <w:trPr>
          <w:trHeight w:hRule="exact" w:val="306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7E91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8E11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F2BA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8729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1593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6E8A" w14:textId="77777777" w:rsidR="00E170BB" w:rsidRPr="00BB1C7C" w:rsidRDefault="00E170BB" w:rsidP="00D372BF">
            <w:pPr>
              <w:widowControl w:val="0"/>
              <w:numPr>
                <w:ilvl w:val="0"/>
                <w:numId w:val="6"/>
              </w:numPr>
              <w:suppressAutoHyphens/>
              <w:jc w:val="center"/>
            </w:pPr>
          </w:p>
        </w:tc>
      </w:tr>
      <w:tr w:rsidR="00E170BB" w:rsidRPr="00BB1C7C" w14:paraId="491627D0" w14:textId="77777777" w:rsidTr="00F60ED0">
        <w:trPr>
          <w:trHeight w:val="231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CC50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D17B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5346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5F8D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63C3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AE1" w14:textId="77777777" w:rsidR="00E170BB" w:rsidRPr="00BB1C7C" w:rsidRDefault="00E170BB" w:rsidP="00324956">
            <w:pPr>
              <w:widowControl w:val="0"/>
              <w:spacing w:line="360" w:lineRule="auto"/>
              <w:jc w:val="center"/>
            </w:pPr>
          </w:p>
        </w:tc>
      </w:tr>
      <w:tr w:rsidR="00E170BB" w:rsidRPr="00BB1C7C" w14:paraId="2810079F" w14:textId="77777777" w:rsidTr="00F60ED0">
        <w:trPr>
          <w:trHeight w:val="286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3ABD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F3E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DA9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E198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5CB6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7974" w14:textId="77777777" w:rsidR="00E170BB" w:rsidRPr="00BB1C7C" w:rsidRDefault="00E170BB" w:rsidP="00324956">
            <w:pPr>
              <w:widowControl w:val="0"/>
              <w:spacing w:line="360" w:lineRule="auto"/>
              <w:jc w:val="center"/>
              <w:rPr>
                <w:i/>
              </w:rPr>
            </w:pPr>
          </w:p>
        </w:tc>
      </w:tr>
    </w:tbl>
    <w:p w14:paraId="0A01263F" w14:textId="77777777" w:rsidR="00E170BB" w:rsidRPr="00BB1C7C" w:rsidRDefault="00583464" w:rsidP="00583464">
      <w:pPr>
        <w:spacing w:before="240" w:after="240" w:line="360" w:lineRule="auto"/>
        <w:ind w:firstLine="709"/>
        <w:jc w:val="center"/>
        <w:rPr>
          <w:sz w:val="28"/>
          <w:szCs w:val="28"/>
        </w:rPr>
      </w:pPr>
      <w:r w:rsidRPr="00BB1C7C">
        <w:rPr>
          <w:sz w:val="28"/>
          <w:szCs w:val="28"/>
        </w:rPr>
        <w:t xml:space="preserve">Рисунок </w:t>
      </w:r>
      <w:r w:rsidR="009E2BEA" w:rsidRPr="00BB1C7C">
        <w:rPr>
          <w:sz w:val="28"/>
          <w:szCs w:val="28"/>
        </w:rPr>
        <w:t>4</w:t>
      </w:r>
      <w:r w:rsidRPr="00BB1C7C">
        <w:rPr>
          <w:sz w:val="28"/>
          <w:szCs w:val="28"/>
        </w:rPr>
        <w:t xml:space="preserve"> – Порядок деления таблицы на</w:t>
      </w:r>
      <w:r w:rsidR="001E6E8B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части</w:t>
      </w:r>
    </w:p>
    <w:p w14:paraId="6924FD4D" w14:textId="77777777" w:rsidR="005C4B11" w:rsidRPr="00BB1C7C" w:rsidRDefault="005C4B11" w:rsidP="005C4B1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B1C7C">
        <w:rPr>
          <w:sz w:val="28"/>
          <w:szCs w:val="28"/>
        </w:rPr>
        <w:t>Слово «Таблица» указывают один раз слева над первой частью табл</w:t>
      </w:r>
      <w:r w:rsidRPr="00BB1C7C">
        <w:rPr>
          <w:sz w:val="28"/>
          <w:szCs w:val="28"/>
        </w:rPr>
        <w:t>и</w:t>
      </w:r>
      <w:r w:rsidRPr="00BB1C7C">
        <w:rPr>
          <w:sz w:val="28"/>
          <w:szCs w:val="28"/>
        </w:rPr>
        <w:t>цы, над другими частями</w:t>
      </w:r>
      <w:r w:rsidR="001E1E16" w:rsidRPr="00BB1C7C">
        <w:rPr>
          <w:sz w:val="28"/>
          <w:szCs w:val="28"/>
        </w:rPr>
        <w:t>, п</w:t>
      </w:r>
      <w:r w:rsidRPr="00BB1C7C">
        <w:rPr>
          <w:sz w:val="28"/>
          <w:szCs w:val="28"/>
        </w:rPr>
        <w:t xml:space="preserve">ри подготовке </w:t>
      </w:r>
      <w:r w:rsidR="000B781B" w:rsidRPr="00BB1C7C">
        <w:rPr>
          <w:sz w:val="28"/>
          <w:szCs w:val="28"/>
        </w:rPr>
        <w:t>ПЗ</w:t>
      </w:r>
      <w:r w:rsidRPr="00BB1C7C">
        <w:rPr>
          <w:sz w:val="28"/>
          <w:szCs w:val="28"/>
        </w:rPr>
        <w:t xml:space="preserve"> с использованием программных средств </w:t>
      </w:r>
      <w:r w:rsidR="009E2BEA" w:rsidRPr="00BB1C7C">
        <w:rPr>
          <w:sz w:val="28"/>
          <w:szCs w:val="28"/>
        </w:rPr>
        <w:t>надпись</w:t>
      </w:r>
      <w:r w:rsidRPr="00BB1C7C">
        <w:rPr>
          <w:sz w:val="28"/>
          <w:szCs w:val="28"/>
        </w:rPr>
        <w:t xml:space="preserve"> «Продолжение таблицы» </w:t>
      </w:r>
      <w:r w:rsidRPr="00BB1C7C">
        <w:rPr>
          <w:b/>
          <w:sz w:val="28"/>
          <w:szCs w:val="28"/>
        </w:rPr>
        <w:t>допу</w:t>
      </w:r>
      <w:r w:rsidRPr="00BB1C7C">
        <w:rPr>
          <w:b/>
          <w:sz w:val="28"/>
          <w:szCs w:val="28"/>
        </w:rPr>
        <w:t>с</w:t>
      </w:r>
      <w:r w:rsidRPr="00BB1C7C">
        <w:rPr>
          <w:b/>
          <w:sz w:val="28"/>
          <w:szCs w:val="28"/>
        </w:rPr>
        <w:t>кается не указывать.</w:t>
      </w:r>
    </w:p>
    <w:p w14:paraId="4B165893" w14:textId="77777777" w:rsidR="005C4B11" w:rsidRPr="00BB1C7C" w:rsidRDefault="005C4B11" w:rsidP="005C4B11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Если в конце страницы таблица прерывается и ее продолжение будет на следующей странице,</w:t>
      </w:r>
      <w:r w:rsidR="00BE2EC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в первой части таблицы нижнюю горизонтальную линию, ограничивающую таблицу, рекомендуется не</w:t>
      </w:r>
      <w:r w:rsidR="00BE2EC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проводить.</w:t>
      </w:r>
    </w:p>
    <w:p w14:paraId="3350E4EE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На все таблицы документа должны быть приведены ссылки в тексте документа, при ссылке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следует писать слово «таблица» с указанием ее ном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ра.</w:t>
      </w:r>
    </w:p>
    <w:p w14:paraId="416B5D05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Заголовки граф и строк таблицы следует писать с пропис</w:t>
      </w:r>
      <w:r w:rsidR="00660488" w:rsidRPr="00BB1C7C">
        <w:rPr>
          <w:sz w:val="28"/>
          <w:szCs w:val="28"/>
        </w:rPr>
        <w:t xml:space="preserve">ной буквы, а подзаголовки граф - </w:t>
      </w:r>
      <w:r w:rsidRPr="00BB1C7C">
        <w:rPr>
          <w:sz w:val="28"/>
          <w:szCs w:val="28"/>
        </w:rPr>
        <w:t>со строчной буквы, если они составляют одно предл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жение с заголовком, или с прописной буквы, если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они имеют самостоятел</w:t>
      </w:r>
      <w:r w:rsidRPr="00BB1C7C">
        <w:rPr>
          <w:sz w:val="28"/>
          <w:szCs w:val="28"/>
        </w:rPr>
        <w:t>ь</w:t>
      </w:r>
      <w:r w:rsidRPr="00BB1C7C">
        <w:rPr>
          <w:sz w:val="28"/>
          <w:szCs w:val="28"/>
        </w:rPr>
        <w:t>ное значение. В конце заголовков и подзаголовков таблиц точки не ставят. Заголо</w:t>
      </w:r>
      <w:r w:rsidRPr="00BB1C7C">
        <w:rPr>
          <w:sz w:val="28"/>
          <w:szCs w:val="28"/>
        </w:rPr>
        <w:t>в</w:t>
      </w:r>
      <w:r w:rsidRPr="00BB1C7C">
        <w:rPr>
          <w:sz w:val="28"/>
          <w:szCs w:val="28"/>
        </w:rPr>
        <w:t>ки</w:t>
      </w:r>
      <w:r w:rsidR="00660488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и подзаголовки граф указывают в единственном числе.</w:t>
      </w:r>
    </w:p>
    <w:p w14:paraId="4EDC6B7F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Таблицы слева, справа и снизу, как правило, ограничивают линиями. Разделять заголовки и подзаголовки боковика и граф диагональными лини</w:t>
      </w:r>
      <w:r w:rsidRPr="00BB1C7C">
        <w:rPr>
          <w:sz w:val="28"/>
          <w:szCs w:val="28"/>
        </w:rPr>
        <w:t>я</w:t>
      </w:r>
      <w:r w:rsidRPr="00BB1C7C">
        <w:rPr>
          <w:sz w:val="28"/>
          <w:szCs w:val="28"/>
        </w:rPr>
        <w:t>ми не допускается.</w:t>
      </w:r>
    </w:p>
    <w:p w14:paraId="7914C971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Заголовки граф, как правило, записывают параллельно строкам табл</w:t>
      </w:r>
      <w:r w:rsidRPr="00BB1C7C">
        <w:rPr>
          <w:sz w:val="28"/>
          <w:szCs w:val="28"/>
        </w:rPr>
        <w:t>и</w:t>
      </w:r>
      <w:r w:rsidRPr="00BB1C7C">
        <w:rPr>
          <w:sz w:val="28"/>
          <w:szCs w:val="28"/>
        </w:rPr>
        <w:t>цы</w:t>
      </w:r>
      <w:r w:rsidR="00934724">
        <w:rPr>
          <w:sz w:val="28"/>
          <w:szCs w:val="28"/>
        </w:rPr>
        <w:t xml:space="preserve"> и выравнивают по центру</w:t>
      </w:r>
      <w:r w:rsidRPr="00BB1C7C">
        <w:rPr>
          <w:sz w:val="28"/>
          <w:szCs w:val="28"/>
        </w:rPr>
        <w:t>. При необходимости допускается</w:t>
      </w:r>
      <w:r w:rsidR="001C7334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>перпендикулярное расположение заг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ловков граф.</w:t>
      </w:r>
      <w:r w:rsidR="001C7334" w:rsidRPr="00BB1C7C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 xml:space="preserve">Головка таблицы должна быть </w:t>
      </w:r>
      <w:r w:rsidR="0012150A" w:rsidRPr="00BB1C7C">
        <w:rPr>
          <w:sz w:val="28"/>
          <w:szCs w:val="28"/>
        </w:rPr>
        <w:t xml:space="preserve">высотой не менее 15 мм. </w:t>
      </w:r>
      <w:r w:rsidRPr="00BB1C7C">
        <w:rPr>
          <w:sz w:val="28"/>
          <w:szCs w:val="28"/>
        </w:rPr>
        <w:t>Высота строк таблицы должна быть не м</w:t>
      </w:r>
      <w:r w:rsidRPr="00BB1C7C">
        <w:rPr>
          <w:sz w:val="28"/>
          <w:szCs w:val="28"/>
        </w:rPr>
        <w:t>е</w:t>
      </w:r>
      <w:r w:rsidRPr="00BB1C7C">
        <w:rPr>
          <w:sz w:val="28"/>
          <w:szCs w:val="28"/>
        </w:rPr>
        <w:t>нее 8 мм.</w:t>
      </w:r>
      <w:r w:rsidR="00934724">
        <w:rPr>
          <w:sz w:val="28"/>
          <w:szCs w:val="28"/>
        </w:rPr>
        <w:t xml:space="preserve"> Цифровой материал выравнивают по центру графы (колонки).</w:t>
      </w:r>
    </w:p>
    <w:p w14:paraId="2D80D9E1" w14:textId="77777777" w:rsidR="00EE41D7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Таблицу, в зависимости от ее размера, помещают под текстом, в кот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ром впервые дана</w:t>
      </w:r>
      <w:r w:rsidR="009616AA" w:rsidRPr="00BB1C7C">
        <w:rPr>
          <w:sz w:val="28"/>
          <w:szCs w:val="28"/>
        </w:rPr>
        <w:t xml:space="preserve"> ссылка на нее</w:t>
      </w:r>
      <w:r w:rsidRPr="00BB1C7C">
        <w:rPr>
          <w:sz w:val="28"/>
          <w:szCs w:val="28"/>
        </w:rPr>
        <w:t xml:space="preserve"> или на следующей странице, а при необх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димости, в приложении к документу.</w:t>
      </w:r>
      <w:r w:rsidR="009616AA" w:rsidRPr="00BB1C7C">
        <w:rPr>
          <w:sz w:val="28"/>
          <w:szCs w:val="28"/>
        </w:rPr>
        <w:t xml:space="preserve"> </w:t>
      </w:r>
    </w:p>
    <w:p w14:paraId="433360E2" w14:textId="77777777" w:rsidR="00A77138" w:rsidRPr="00BB1C7C" w:rsidRDefault="00EE41D7" w:rsidP="00EE41D7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Допускается помещать таблицу вдоль длинной стороны страницы д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>кумента.</w:t>
      </w:r>
    </w:p>
    <w:p w14:paraId="25189745" w14:textId="77777777" w:rsidR="00A77138" w:rsidRPr="00BB1C7C" w:rsidRDefault="00FD2D10" w:rsidP="00184A36">
      <w:pPr>
        <w:pStyle w:val="2"/>
      </w:pPr>
      <w:bookmarkStart w:id="16" w:name="_Toc347920505"/>
      <w:bookmarkStart w:id="17" w:name="_Toc199670297"/>
      <w:r w:rsidRPr="00BB1C7C">
        <w:lastRenderedPageBreak/>
        <w:t>4</w:t>
      </w:r>
      <w:r w:rsidR="000F7036" w:rsidRPr="00BB1C7C">
        <w:t>.4</w:t>
      </w:r>
      <w:r w:rsidR="00A77138" w:rsidRPr="00BB1C7C">
        <w:t xml:space="preserve"> Оформление </w:t>
      </w:r>
      <w:bookmarkEnd w:id="16"/>
      <w:r w:rsidR="002C0645" w:rsidRPr="00BB1C7C">
        <w:t>графического материала</w:t>
      </w:r>
      <w:bookmarkEnd w:id="17"/>
    </w:p>
    <w:p w14:paraId="3B6FEB63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Иллюстрации (чертежи, графики, схемы, компьютерные распечатки, диаграммы, ф</w:t>
      </w:r>
      <w:r w:rsidRPr="00BB1C7C">
        <w:rPr>
          <w:color w:val="000000"/>
          <w:sz w:val="28"/>
          <w:szCs w:val="28"/>
        </w:rPr>
        <w:t>о</w:t>
      </w:r>
      <w:r w:rsidRPr="00BB1C7C">
        <w:rPr>
          <w:color w:val="000000"/>
          <w:sz w:val="28"/>
          <w:szCs w:val="28"/>
        </w:rPr>
        <w:t xml:space="preserve">тоснимки) следует располагать в </w:t>
      </w:r>
      <w:r w:rsidR="00E53341">
        <w:rPr>
          <w:color w:val="000000"/>
          <w:sz w:val="28"/>
          <w:szCs w:val="28"/>
        </w:rPr>
        <w:t>ПЗ</w:t>
      </w:r>
      <w:r w:rsidRPr="00BB1C7C">
        <w:rPr>
          <w:color w:val="000000"/>
          <w:sz w:val="28"/>
          <w:szCs w:val="28"/>
        </w:rPr>
        <w:t xml:space="preserve"> непосредственно после текста, в котором они упоминаются впервые, или на следующей странице. Иллюстрации могут быть в компьютерном исполнении, в том числе и цве</w:t>
      </w:r>
      <w:r w:rsidRPr="00BB1C7C">
        <w:rPr>
          <w:color w:val="000000"/>
          <w:sz w:val="28"/>
          <w:szCs w:val="28"/>
        </w:rPr>
        <w:t>т</w:t>
      </w:r>
      <w:r w:rsidRPr="00BB1C7C">
        <w:rPr>
          <w:color w:val="000000"/>
          <w:sz w:val="28"/>
          <w:szCs w:val="28"/>
        </w:rPr>
        <w:t>ные. На все иллюстра</w:t>
      </w:r>
      <w:r w:rsidR="00E53341">
        <w:rPr>
          <w:color w:val="000000"/>
          <w:sz w:val="28"/>
          <w:szCs w:val="28"/>
        </w:rPr>
        <w:t>ции должны быть даны ссылки в ПЗ</w:t>
      </w:r>
      <w:r w:rsidRPr="00BB1C7C">
        <w:rPr>
          <w:color w:val="000000"/>
          <w:sz w:val="28"/>
          <w:szCs w:val="28"/>
        </w:rPr>
        <w:t>. При ссылке нео</w:t>
      </w:r>
      <w:r w:rsidRPr="00BB1C7C">
        <w:rPr>
          <w:color w:val="000000"/>
          <w:sz w:val="28"/>
          <w:szCs w:val="28"/>
        </w:rPr>
        <w:t>б</w:t>
      </w:r>
      <w:r w:rsidRPr="00BB1C7C">
        <w:rPr>
          <w:color w:val="000000"/>
          <w:sz w:val="28"/>
          <w:szCs w:val="28"/>
        </w:rPr>
        <w:t>ходимо писать слово «рисунок» и его номер, например: «в соответствии с р</w:t>
      </w:r>
      <w:r w:rsidRPr="00BB1C7C">
        <w:rPr>
          <w:color w:val="000000"/>
          <w:sz w:val="28"/>
          <w:szCs w:val="28"/>
        </w:rPr>
        <w:t>и</w:t>
      </w:r>
      <w:r w:rsidRPr="00BB1C7C">
        <w:rPr>
          <w:color w:val="000000"/>
          <w:sz w:val="28"/>
          <w:szCs w:val="28"/>
        </w:rPr>
        <w:t>сунком 2» и т. д.</w:t>
      </w:r>
    </w:p>
    <w:p w14:paraId="4FA60D14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 xml:space="preserve">Чертежи, графики, диаграммы, схемы, иллюстрации, помещаемые в </w:t>
      </w:r>
      <w:r w:rsidR="00E53341">
        <w:rPr>
          <w:color w:val="000000"/>
          <w:sz w:val="28"/>
          <w:szCs w:val="28"/>
        </w:rPr>
        <w:t>ПЗ</w:t>
      </w:r>
      <w:r w:rsidRPr="00BB1C7C">
        <w:rPr>
          <w:color w:val="000000"/>
          <w:sz w:val="28"/>
          <w:szCs w:val="28"/>
        </w:rPr>
        <w:t>, должны соответствовать требованиям государственных стандартов Ед</w:t>
      </w:r>
      <w:r w:rsidRPr="00BB1C7C">
        <w:rPr>
          <w:color w:val="000000"/>
          <w:sz w:val="28"/>
          <w:szCs w:val="28"/>
        </w:rPr>
        <w:t>и</w:t>
      </w:r>
      <w:r w:rsidRPr="00BB1C7C">
        <w:rPr>
          <w:color w:val="000000"/>
          <w:sz w:val="28"/>
          <w:szCs w:val="28"/>
        </w:rPr>
        <w:t>ной системы конструкторской документации (ЕСКД). Допускается выполн</w:t>
      </w:r>
      <w:r w:rsidRPr="00BB1C7C">
        <w:rPr>
          <w:color w:val="000000"/>
          <w:sz w:val="28"/>
          <w:szCs w:val="28"/>
        </w:rPr>
        <w:t>е</w:t>
      </w:r>
      <w:r w:rsidRPr="00BB1C7C">
        <w:rPr>
          <w:color w:val="000000"/>
          <w:sz w:val="28"/>
          <w:szCs w:val="28"/>
        </w:rPr>
        <w:t>ние чертежей, графиков, диаграмм, схем посредством использования комп</w:t>
      </w:r>
      <w:r w:rsidRPr="00BB1C7C">
        <w:rPr>
          <w:color w:val="000000"/>
          <w:sz w:val="28"/>
          <w:szCs w:val="28"/>
        </w:rPr>
        <w:t>ь</w:t>
      </w:r>
      <w:r w:rsidRPr="00BB1C7C">
        <w:rPr>
          <w:color w:val="000000"/>
          <w:sz w:val="28"/>
          <w:szCs w:val="28"/>
        </w:rPr>
        <w:t xml:space="preserve">ютерной печати. </w:t>
      </w:r>
    </w:p>
    <w:p w14:paraId="3050A97C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 xml:space="preserve">Фотоснимки размером меньше формата А4 должны быть наклеены на стандартные листы белой бумаги. </w:t>
      </w:r>
    </w:p>
    <w:p w14:paraId="2182BF22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Иллюстрации, за исключением иллюстрации приложений, следует н</w:t>
      </w:r>
      <w:r w:rsidRPr="00BB1C7C">
        <w:rPr>
          <w:color w:val="000000"/>
          <w:sz w:val="28"/>
          <w:szCs w:val="28"/>
        </w:rPr>
        <w:t>у</w:t>
      </w:r>
      <w:r w:rsidRPr="00BB1C7C">
        <w:rPr>
          <w:color w:val="000000"/>
          <w:sz w:val="28"/>
          <w:szCs w:val="28"/>
        </w:rPr>
        <w:t>меровать арабскими цифрами сквозной нумерацией. Если рисунок один, то он обозначается «Рисунок 1». Слово «Рисунок» и его наименование распол</w:t>
      </w:r>
      <w:r w:rsidRPr="00BB1C7C">
        <w:rPr>
          <w:color w:val="000000"/>
          <w:sz w:val="28"/>
          <w:szCs w:val="28"/>
        </w:rPr>
        <w:t>а</w:t>
      </w:r>
      <w:r w:rsidRPr="00BB1C7C">
        <w:rPr>
          <w:color w:val="000000"/>
          <w:sz w:val="28"/>
          <w:szCs w:val="28"/>
        </w:rPr>
        <w:t>гают посер</w:t>
      </w:r>
      <w:r w:rsidR="009E2BEA" w:rsidRPr="00BB1C7C">
        <w:rPr>
          <w:color w:val="000000"/>
          <w:sz w:val="28"/>
          <w:szCs w:val="28"/>
        </w:rPr>
        <w:t>едине строки (Рисунок 5</w:t>
      </w:r>
      <w:r w:rsidRPr="00BB1C7C">
        <w:rPr>
          <w:color w:val="000000"/>
          <w:sz w:val="28"/>
          <w:szCs w:val="28"/>
        </w:rPr>
        <w:t xml:space="preserve">). </w:t>
      </w:r>
    </w:p>
    <w:p w14:paraId="2FEB40F6" w14:textId="62F79DB4" w:rsidR="00D870C6" w:rsidRPr="00BB1C7C" w:rsidRDefault="00E30980" w:rsidP="00D870C6">
      <w:pPr>
        <w:suppressAutoHyphens/>
        <w:spacing w:line="360" w:lineRule="auto"/>
        <w:jc w:val="center"/>
        <w:rPr>
          <w:rFonts w:eastAsia="Symbol" w:cs="Symbol"/>
          <w:sz w:val="28"/>
          <w:szCs w:val="28"/>
        </w:rPr>
      </w:pPr>
      <w:r w:rsidRPr="00BB1C7C">
        <w:rPr>
          <w:rFonts w:eastAsia="Symbol" w:cs="Symbol"/>
          <w:noProof/>
          <w:sz w:val="28"/>
          <w:szCs w:val="28"/>
        </w:rPr>
        <w:drawing>
          <wp:inline distT="0" distB="0" distL="0" distR="0" wp14:anchorId="66E233EC" wp14:editId="264C94DD">
            <wp:extent cx="2809875" cy="2762250"/>
            <wp:effectExtent l="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762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7ED63" w14:textId="77777777" w:rsidR="00D870C6" w:rsidRPr="00BB1C7C" w:rsidRDefault="00D870C6" w:rsidP="009E2BEA">
      <w:pPr>
        <w:suppressAutoHyphens/>
        <w:spacing w:after="240" w:line="360" w:lineRule="auto"/>
        <w:jc w:val="center"/>
        <w:rPr>
          <w:sz w:val="28"/>
          <w:szCs w:val="28"/>
          <w:lang w:eastAsia="zh-CN"/>
        </w:rPr>
      </w:pPr>
      <w:r w:rsidRPr="00BB1C7C">
        <w:rPr>
          <w:rFonts w:eastAsia="Symbol" w:cs="Symbol"/>
          <w:sz w:val="28"/>
          <w:szCs w:val="28"/>
          <w:lang w:eastAsia="zh-CN"/>
        </w:rPr>
        <w:t xml:space="preserve">Рисунок </w:t>
      </w:r>
      <w:r w:rsidR="009E2BEA" w:rsidRPr="00BB1C7C">
        <w:rPr>
          <w:rFonts w:eastAsia="Symbol" w:cs="Symbol"/>
          <w:sz w:val="28"/>
          <w:szCs w:val="28"/>
          <w:lang w:eastAsia="zh-CN"/>
        </w:rPr>
        <w:t>5</w:t>
      </w:r>
      <w:r w:rsidRPr="00BB1C7C">
        <w:rPr>
          <w:rFonts w:eastAsia="Symbol" w:cs="Symbol"/>
          <w:sz w:val="28"/>
          <w:szCs w:val="28"/>
          <w:lang w:eastAsia="zh-CN"/>
        </w:rPr>
        <w:t xml:space="preserve"> – Определение площади</w:t>
      </w:r>
    </w:p>
    <w:p w14:paraId="69CAEEDD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lastRenderedPageBreak/>
        <w:t>Иллюстрации каждого приложения обозначают отдельной нумерацией арабскими цифрами с добавлением перед цифрой обозначения приложения: Р</w:t>
      </w:r>
      <w:r w:rsidRPr="00BB1C7C">
        <w:rPr>
          <w:color w:val="000000"/>
          <w:sz w:val="28"/>
          <w:szCs w:val="28"/>
        </w:rPr>
        <w:t>и</w:t>
      </w:r>
      <w:r w:rsidRPr="00BB1C7C">
        <w:rPr>
          <w:color w:val="000000"/>
          <w:sz w:val="28"/>
          <w:szCs w:val="28"/>
        </w:rPr>
        <w:t>сунок А.3.</w:t>
      </w:r>
    </w:p>
    <w:p w14:paraId="293A96E3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Допускается нумеровать иллюстрации в пределах раздела. В этом сл</w:t>
      </w:r>
      <w:r w:rsidRPr="00BB1C7C">
        <w:rPr>
          <w:color w:val="000000"/>
          <w:sz w:val="28"/>
          <w:szCs w:val="28"/>
        </w:rPr>
        <w:t>у</w:t>
      </w:r>
      <w:r w:rsidRPr="00BB1C7C">
        <w:rPr>
          <w:color w:val="000000"/>
          <w:sz w:val="28"/>
          <w:szCs w:val="28"/>
        </w:rPr>
        <w:t>чае номер иллюстрации состоит из номера раздела и порядкового номера и</w:t>
      </w:r>
      <w:r w:rsidRPr="00BB1C7C">
        <w:rPr>
          <w:color w:val="000000"/>
          <w:sz w:val="28"/>
          <w:szCs w:val="28"/>
        </w:rPr>
        <w:t>л</w:t>
      </w:r>
      <w:r w:rsidRPr="00BB1C7C">
        <w:rPr>
          <w:color w:val="000000"/>
          <w:sz w:val="28"/>
          <w:szCs w:val="28"/>
        </w:rPr>
        <w:t>люстрации, разделенных точкой: Рисунок 2.1.</w:t>
      </w:r>
    </w:p>
    <w:p w14:paraId="47BB4CF2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Иллюстрации при необходимости могут иметь наименование и поясн</w:t>
      </w:r>
      <w:r w:rsidRPr="00BB1C7C">
        <w:rPr>
          <w:color w:val="000000"/>
          <w:sz w:val="28"/>
          <w:szCs w:val="28"/>
        </w:rPr>
        <w:t>и</w:t>
      </w:r>
      <w:r w:rsidRPr="00BB1C7C">
        <w:rPr>
          <w:color w:val="000000"/>
          <w:sz w:val="28"/>
          <w:szCs w:val="28"/>
        </w:rPr>
        <w:t>тельные да</w:t>
      </w:r>
      <w:r w:rsidRPr="00BB1C7C">
        <w:rPr>
          <w:color w:val="000000"/>
          <w:sz w:val="28"/>
          <w:szCs w:val="28"/>
        </w:rPr>
        <w:t>н</w:t>
      </w:r>
      <w:r w:rsidRPr="00BB1C7C">
        <w:rPr>
          <w:color w:val="000000"/>
          <w:sz w:val="28"/>
          <w:szCs w:val="28"/>
        </w:rPr>
        <w:t xml:space="preserve">ные (подрисуночный текст). </w:t>
      </w:r>
    </w:p>
    <w:p w14:paraId="7783A884" w14:textId="77777777" w:rsidR="00D870C6" w:rsidRPr="00BB1C7C" w:rsidRDefault="00D870C6" w:rsidP="00D870C6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1C7C">
        <w:rPr>
          <w:color w:val="000000"/>
          <w:sz w:val="28"/>
          <w:szCs w:val="28"/>
        </w:rPr>
        <w:t>Если наименование рисунка состоит из нескольких строк, то его след</w:t>
      </w:r>
      <w:r w:rsidRPr="00BB1C7C">
        <w:rPr>
          <w:color w:val="000000"/>
          <w:sz w:val="28"/>
          <w:szCs w:val="28"/>
        </w:rPr>
        <w:t>у</w:t>
      </w:r>
      <w:r w:rsidRPr="00BB1C7C">
        <w:rPr>
          <w:color w:val="000000"/>
          <w:sz w:val="28"/>
          <w:szCs w:val="28"/>
        </w:rPr>
        <w:t>ет записывать через один межстрочный интервал. Наименование рисунка приводят с прописной буквы без точки в конце. Перенос слов в наименов</w:t>
      </w:r>
      <w:r w:rsidRPr="00BB1C7C">
        <w:rPr>
          <w:color w:val="000000"/>
          <w:sz w:val="28"/>
          <w:szCs w:val="28"/>
        </w:rPr>
        <w:t>а</w:t>
      </w:r>
      <w:r w:rsidRPr="00BB1C7C">
        <w:rPr>
          <w:color w:val="000000"/>
          <w:sz w:val="28"/>
          <w:szCs w:val="28"/>
        </w:rPr>
        <w:t>нии графического материала не допу</w:t>
      </w:r>
      <w:r w:rsidRPr="00BB1C7C">
        <w:rPr>
          <w:color w:val="000000"/>
          <w:sz w:val="28"/>
          <w:szCs w:val="28"/>
        </w:rPr>
        <w:t>с</w:t>
      </w:r>
      <w:r w:rsidRPr="00BB1C7C">
        <w:rPr>
          <w:color w:val="000000"/>
          <w:sz w:val="28"/>
          <w:szCs w:val="28"/>
        </w:rPr>
        <w:t>кается.</w:t>
      </w:r>
    </w:p>
    <w:p w14:paraId="10E4D089" w14:textId="77777777" w:rsidR="00D553E3" w:rsidRPr="00BB1C7C" w:rsidRDefault="007B18B9" w:rsidP="00184A36">
      <w:pPr>
        <w:pStyle w:val="2"/>
      </w:pPr>
      <w:bookmarkStart w:id="18" w:name="_Toc347920506"/>
      <w:bookmarkStart w:id="19" w:name="_Toc199670298"/>
      <w:r w:rsidRPr="00BB1C7C">
        <w:t>4.</w:t>
      </w:r>
      <w:r w:rsidR="000F7036" w:rsidRPr="00BB1C7C">
        <w:t>5</w:t>
      </w:r>
      <w:r w:rsidR="00D553E3" w:rsidRPr="00BB1C7C">
        <w:t xml:space="preserve"> Оформление списка </w:t>
      </w:r>
      <w:r w:rsidR="00DA49A4" w:rsidRPr="00BB1C7C">
        <w:t>использованных источников</w:t>
      </w:r>
      <w:bookmarkEnd w:id="18"/>
      <w:bookmarkEnd w:id="19"/>
    </w:p>
    <w:p w14:paraId="3520BF8F" w14:textId="77777777" w:rsidR="00B40832" w:rsidRPr="00BB1C7C" w:rsidRDefault="003C7BDF" w:rsidP="006C712B">
      <w:pPr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>В списке использованных источников указываются все использованные студентом научные источники. Оформляется список в соответствии с треб</w:t>
      </w:r>
      <w:r w:rsidRPr="00BB1C7C">
        <w:rPr>
          <w:sz w:val="28"/>
          <w:szCs w:val="28"/>
        </w:rPr>
        <w:t>о</w:t>
      </w:r>
      <w:r w:rsidRPr="00BB1C7C">
        <w:rPr>
          <w:sz w:val="28"/>
          <w:szCs w:val="28"/>
        </w:rPr>
        <w:t xml:space="preserve">ваниями </w:t>
      </w:r>
      <w:r w:rsidR="00FD2509">
        <w:rPr>
          <w:sz w:val="28"/>
          <w:szCs w:val="28"/>
        </w:rPr>
        <w:t xml:space="preserve">ГОСТ </w:t>
      </w:r>
      <w:r w:rsidRPr="00BB1C7C">
        <w:rPr>
          <w:sz w:val="28"/>
          <w:szCs w:val="28"/>
        </w:rPr>
        <w:t>7.32-20</w:t>
      </w:r>
      <w:r w:rsidR="00877E92">
        <w:rPr>
          <w:sz w:val="28"/>
          <w:szCs w:val="28"/>
        </w:rPr>
        <w:t>17</w:t>
      </w:r>
      <w:r w:rsidRPr="00BB1C7C">
        <w:rPr>
          <w:sz w:val="28"/>
          <w:szCs w:val="28"/>
        </w:rPr>
        <w:t>.</w:t>
      </w:r>
      <w:r w:rsidR="00B40832" w:rsidRPr="00BB1C7C">
        <w:rPr>
          <w:sz w:val="28"/>
          <w:szCs w:val="28"/>
        </w:rPr>
        <w:t xml:space="preserve"> </w:t>
      </w:r>
    </w:p>
    <w:p w14:paraId="446195BC" w14:textId="77777777" w:rsidR="00B40832" w:rsidRPr="00BB1C7C" w:rsidRDefault="00B40832" w:rsidP="006C712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Ссылки на литературу, нормативно-техническую и другую документ</w:t>
      </w:r>
      <w:r w:rsidRPr="00BB1C7C">
        <w:rPr>
          <w:rFonts w:eastAsia="TimesNewRomanPSMT"/>
          <w:sz w:val="28"/>
          <w:szCs w:val="28"/>
        </w:rPr>
        <w:t>а</w:t>
      </w:r>
      <w:r w:rsidRPr="00BB1C7C">
        <w:rPr>
          <w:rFonts w:eastAsia="TimesNewRomanPSMT"/>
          <w:sz w:val="28"/>
          <w:szCs w:val="28"/>
        </w:rPr>
        <w:t xml:space="preserve">цию, иные источники, использованные при работе над </w:t>
      </w:r>
      <w:r w:rsidR="00A27874">
        <w:rPr>
          <w:rFonts w:eastAsia="TimesNewRomanPSMT"/>
          <w:sz w:val="28"/>
          <w:szCs w:val="28"/>
        </w:rPr>
        <w:t>дипломным проектом</w:t>
      </w:r>
      <w:r w:rsidR="001E29C4" w:rsidRPr="00BB1C7C">
        <w:rPr>
          <w:rFonts w:eastAsia="TimesNewRomanPSMT"/>
          <w:sz w:val="28"/>
          <w:szCs w:val="28"/>
        </w:rPr>
        <w:t>,</w:t>
      </w:r>
      <w:r w:rsidRPr="00BB1C7C">
        <w:rPr>
          <w:rFonts w:eastAsia="TimesNewRomanPSMT"/>
          <w:sz w:val="28"/>
          <w:szCs w:val="28"/>
        </w:rPr>
        <w:t xml:space="preserve"> помещают в ко</w:t>
      </w:r>
      <w:r w:rsidRPr="00BB1C7C">
        <w:rPr>
          <w:rFonts w:eastAsia="TimesNewRomanPSMT"/>
          <w:sz w:val="28"/>
          <w:szCs w:val="28"/>
        </w:rPr>
        <w:t>н</w:t>
      </w:r>
      <w:r w:rsidRPr="00BB1C7C">
        <w:rPr>
          <w:rFonts w:eastAsia="TimesNewRomanPSMT"/>
          <w:sz w:val="28"/>
          <w:szCs w:val="28"/>
        </w:rPr>
        <w:t xml:space="preserve">це </w:t>
      </w:r>
      <w:r w:rsidR="00453602" w:rsidRPr="00BB1C7C">
        <w:rPr>
          <w:rFonts w:eastAsia="TimesNewRomanPSMT"/>
          <w:sz w:val="28"/>
          <w:szCs w:val="28"/>
        </w:rPr>
        <w:t>ПЗ</w:t>
      </w:r>
      <w:r w:rsidR="00212C86" w:rsidRPr="00BB1C7C">
        <w:rPr>
          <w:rFonts w:eastAsia="TimesNewRomanPSMT"/>
          <w:sz w:val="28"/>
          <w:szCs w:val="28"/>
        </w:rPr>
        <w:t>,</w:t>
      </w:r>
      <w:r w:rsidRPr="00BB1C7C">
        <w:rPr>
          <w:rFonts w:eastAsia="TimesNewRomanPSMT"/>
          <w:sz w:val="28"/>
          <w:szCs w:val="28"/>
        </w:rPr>
        <w:t xml:space="preserve"> перед приложениями в виде перечня </w:t>
      </w:r>
      <w:r w:rsidR="001E29C4" w:rsidRPr="00BB1C7C">
        <w:rPr>
          <w:rFonts w:eastAsia="TimesNewRomanPSMT"/>
          <w:sz w:val="28"/>
          <w:szCs w:val="28"/>
        </w:rPr>
        <w:t>«Список использованных исто</w:t>
      </w:r>
      <w:r w:rsidR="001E29C4" w:rsidRPr="00BB1C7C">
        <w:rPr>
          <w:rFonts w:eastAsia="TimesNewRomanPSMT"/>
          <w:sz w:val="28"/>
          <w:szCs w:val="28"/>
        </w:rPr>
        <w:t>ч</w:t>
      </w:r>
      <w:r w:rsidR="001E29C4" w:rsidRPr="00BB1C7C">
        <w:rPr>
          <w:rFonts w:eastAsia="TimesNewRomanPSMT"/>
          <w:sz w:val="28"/>
          <w:szCs w:val="28"/>
        </w:rPr>
        <w:t>ников»</w:t>
      </w:r>
      <w:r w:rsidRPr="00BB1C7C">
        <w:rPr>
          <w:rFonts w:eastAsia="TimesNewRomanPSMT"/>
          <w:sz w:val="28"/>
          <w:szCs w:val="28"/>
        </w:rPr>
        <w:t xml:space="preserve">, название которого записывают </w:t>
      </w:r>
      <w:r w:rsidR="00212C86" w:rsidRPr="00BB1C7C">
        <w:rPr>
          <w:rFonts w:eastAsia="TimesNewRomanPSMT"/>
          <w:sz w:val="28"/>
          <w:szCs w:val="28"/>
        </w:rPr>
        <w:t xml:space="preserve">с </w:t>
      </w:r>
      <w:r w:rsidRPr="00BB1C7C">
        <w:rPr>
          <w:rFonts w:eastAsia="TimesNewRomanPSMT"/>
          <w:sz w:val="28"/>
          <w:szCs w:val="28"/>
        </w:rPr>
        <w:t>прописн</w:t>
      </w:r>
      <w:r w:rsidR="00212C86" w:rsidRPr="00BB1C7C">
        <w:rPr>
          <w:rFonts w:eastAsia="TimesNewRomanPSMT"/>
          <w:sz w:val="28"/>
          <w:szCs w:val="28"/>
        </w:rPr>
        <w:t>ой</w:t>
      </w:r>
      <w:r w:rsidRPr="00BB1C7C">
        <w:rPr>
          <w:rFonts w:eastAsia="TimesNewRomanPSMT"/>
          <w:sz w:val="28"/>
          <w:szCs w:val="28"/>
        </w:rPr>
        <w:t xml:space="preserve"> букв</w:t>
      </w:r>
      <w:r w:rsidR="00212C86" w:rsidRPr="00BB1C7C">
        <w:rPr>
          <w:rFonts w:eastAsia="TimesNewRomanPSMT"/>
          <w:sz w:val="28"/>
          <w:szCs w:val="28"/>
        </w:rPr>
        <w:t>ы</w:t>
      </w:r>
      <w:r w:rsidRPr="00BB1C7C">
        <w:rPr>
          <w:rFonts w:eastAsia="TimesNewRomanPSMT"/>
          <w:sz w:val="28"/>
          <w:szCs w:val="28"/>
        </w:rPr>
        <w:t xml:space="preserve"> с новой страницы по центру.</w:t>
      </w:r>
      <w:r w:rsidR="003E0074" w:rsidRPr="00BB1C7C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 xml:space="preserve">В тексте </w:t>
      </w:r>
      <w:r w:rsidR="00212C86" w:rsidRPr="00BB1C7C">
        <w:rPr>
          <w:rFonts w:eastAsia="TimesNewRomanPSMT"/>
          <w:sz w:val="28"/>
          <w:szCs w:val="28"/>
        </w:rPr>
        <w:t>ПЗ</w:t>
      </w:r>
      <w:r w:rsidRPr="00BB1C7C">
        <w:rPr>
          <w:rFonts w:eastAsia="TimesNewRomanPSMT"/>
          <w:sz w:val="28"/>
          <w:szCs w:val="28"/>
        </w:rPr>
        <w:t xml:space="preserve"> все ссылки </w:t>
      </w:r>
      <w:r w:rsidR="00BD6858">
        <w:rPr>
          <w:rFonts w:eastAsia="TimesNewRomanPSMT"/>
          <w:sz w:val="28"/>
          <w:szCs w:val="28"/>
        </w:rPr>
        <w:t xml:space="preserve">на </w:t>
      </w:r>
      <w:r w:rsidR="003E0074" w:rsidRPr="00BD6858">
        <w:rPr>
          <w:rFonts w:eastAsia="TimesNewRomanPSMT"/>
          <w:sz w:val="28"/>
          <w:szCs w:val="28"/>
        </w:rPr>
        <w:t>использованные источники оформляют в виде</w:t>
      </w:r>
      <w:r w:rsidRPr="00BD6858">
        <w:rPr>
          <w:sz w:val="28"/>
          <w:szCs w:val="28"/>
        </w:rPr>
        <w:t xml:space="preserve"> [1], [1, 3-4</w:t>
      </w:r>
      <w:r w:rsidR="00FE09C1" w:rsidRPr="00BD6858">
        <w:rPr>
          <w:sz w:val="28"/>
          <w:szCs w:val="28"/>
        </w:rPr>
        <w:t>] или [</w:t>
      </w:r>
      <w:r w:rsidRPr="00BD6858">
        <w:rPr>
          <w:sz w:val="28"/>
          <w:szCs w:val="28"/>
        </w:rPr>
        <w:t>1-2]</w:t>
      </w:r>
      <w:r w:rsidR="004F7C19">
        <w:rPr>
          <w:sz w:val="28"/>
          <w:szCs w:val="28"/>
        </w:rPr>
        <w:t xml:space="preserve"> (при необходимости)</w:t>
      </w:r>
      <w:r w:rsidRPr="00BD6858">
        <w:rPr>
          <w:sz w:val="28"/>
          <w:szCs w:val="28"/>
        </w:rPr>
        <w:t>.</w:t>
      </w:r>
    </w:p>
    <w:p w14:paraId="6EBA1D65" w14:textId="77777777" w:rsidR="004004BC" w:rsidRPr="00BB1C7C" w:rsidRDefault="007E3B46" w:rsidP="006C712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В список необходимо включать все источники, на которые есть ссы</w:t>
      </w:r>
      <w:r w:rsidRPr="00BB1C7C">
        <w:rPr>
          <w:rFonts w:eastAsia="TimesNewRomanPSMT"/>
          <w:sz w:val="28"/>
          <w:szCs w:val="28"/>
        </w:rPr>
        <w:t>л</w:t>
      </w:r>
      <w:r w:rsidRPr="00BB1C7C">
        <w:rPr>
          <w:rFonts w:eastAsia="TimesNewRomanPSMT"/>
          <w:sz w:val="28"/>
          <w:szCs w:val="28"/>
        </w:rPr>
        <w:t>ки в работе</w:t>
      </w:r>
      <w:r w:rsidR="003A32FD" w:rsidRPr="00BB1C7C">
        <w:rPr>
          <w:sz w:val="28"/>
          <w:szCs w:val="28"/>
        </w:rPr>
        <w:t>.</w:t>
      </w:r>
      <w:r w:rsidR="00D20D16" w:rsidRPr="00BB1C7C">
        <w:rPr>
          <w:sz w:val="28"/>
          <w:szCs w:val="28"/>
        </w:rPr>
        <w:t xml:space="preserve"> Располагать источники необходимо по мере упоминания в тексте ПЗ.</w:t>
      </w:r>
      <w:r w:rsidR="000D48BA">
        <w:rPr>
          <w:sz w:val="28"/>
          <w:szCs w:val="28"/>
        </w:rPr>
        <w:t xml:space="preserve"> Примеры сос</w:t>
      </w:r>
      <w:r w:rsidR="004004BC" w:rsidRPr="00BB1C7C">
        <w:rPr>
          <w:sz w:val="28"/>
          <w:szCs w:val="28"/>
        </w:rPr>
        <w:t>тавления списка использованных источников:</w:t>
      </w:r>
    </w:p>
    <w:p w14:paraId="75068C32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b/>
          <w:sz w:val="28"/>
          <w:szCs w:val="28"/>
        </w:rPr>
      </w:pPr>
      <w:r w:rsidRPr="00BB1C7C">
        <w:rPr>
          <w:rFonts w:eastAsia="TimesNewRomanPSMT"/>
          <w:b/>
          <w:sz w:val="28"/>
          <w:szCs w:val="28"/>
        </w:rPr>
        <w:t>Статья в периодических изданиях и сборниках статей:</w:t>
      </w:r>
    </w:p>
    <w:p w14:paraId="173D5892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1 Гуреев В.Н.. Маэов НА Использование библиометрии для оценки зн</w:t>
      </w:r>
      <w:r w:rsidR="000659A5">
        <w:rPr>
          <w:rFonts w:eastAsia="TimesNewRomanPSMT"/>
          <w:sz w:val="28"/>
          <w:szCs w:val="28"/>
        </w:rPr>
        <w:t>ачимости журналов в научных библи</w:t>
      </w:r>
      <w:r w:rsidRPr="00BB1C7C">
        <w:rPr>
          <w:rFonts w:eastAsia="TimesNewRomanPSMT"/>
          <w:sz w:val="28"/>
          <w:szCs w:val="28"/>
        </w:rPr>
        <w:t>отеках (обзор)// Научно–техническая и</w:t>
      </w:r>
      <w:r w:rsidRPr="00BB1C7C">
        <w:rPr>
          <w:rFonts w:eastAsia="TimesNewRomanPSMT"/>
          <w:sz w:val="28"/>
          <w:szCs w:val="28"/>
        </w:rPr>
        <w:t>н</w:t>
      </w:r>
      <w:r w:rsidR="000D48BA">
        <w:rPr>
          <w:rFonts w:eastAsia="TimesNewRomanPSMT"/>
          <w:sz w:val="28"/>
          <w:szCs w:val="28"/>
        </w:rPr>
        <w:t>формация. Сер. 1. —2015. — N9</w:t>
      </w:r>
      <w:r w:rsidRPr="00BB1C7C">
        <w:rPr>
          <w:rFonts w:eastAsia="TimesNewRomanPSMT"/>
          <w:sz w:val="28"/>
          <w:szCs w:val="28"/>
        </w:rPr>
        <w:t>2. —С. 8</w:t>
      </w:r>
      <w:r w:rsidR="000659A5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>—19.</w:t>
      </w:r>
    </w:p>
    <w:p w14:paraId="277B9D00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lastRenderedPageBreak/>
        <w:t>2 Ко</w:t>
      </w:r>
      <w:r w:rsidR="00F56CAD" w:rsidRPr="00BB1C7C">
        <w:rPr>
          <w:rFonts w:eastAsia="TimesNewRomanPSMT"/>
          <w:sz w:val="28"/>
          <w:szCs w:val="28"/>
        </w:rPr>
        <w:t xml:space="preserve">лкова Н.И.. Скипор И.Л. Термин </w:t>
      </w:r>
      <w:r w:rsidRPr="00BB1C7C">
        <w:rPr>
          <w:rFonts w:eastAsia="TimesNewRomanPSMT"/>
          <w:sz w:val="28"/>
          <w:szCs w:val="28"/>
        </w:rPr>
        <w:t>систе</w:t>
      </w:r>
      <w:r w:rsidR="00F56CAD" w:rsidRPr="00BB1C7C">
        <w:rPr>
          <w:rFonts w:eastAsia="TimesNewRomanPSMT"/>
          <w:sz w:val="28"/>
          <w:szCs w:val="28"/>
        </w:rPr>
        <w:t>м</w:t>
      </w:r>
      <w:r w:rsidRPr="00BB1C7C">
        <w:rPr>
          <w:rFonts w:eastAsia="TimesNewRomanPSMT"/>
          <w:sz w:val="28"/>
          <w:szCs w:val="28"/>
        </w:rPr>
        <w:t>а предметной области «электронные информационные ресурсы»: взгляд с позиций теории и пра</w:t>
      </w:r>
      <w:r w:rsidRPr="00BB1C7C">
        <w:rPr>
          <w:rFonts w:eastAsia="TimesNewRomanPSMT"/>
          <w:sz w:val="28"/>
          <w:szCs w:val="28"/>
        </w:rPr>
        <w:t>к</w:t>
      </w:r>
      <w:r w:rsidRPr="00BB1C7C">
        <w:rPr>
          <w:rFonts w:eastAsia="TimesNewRomanPSMT"/>
          <w:sz w:val="28"/>
          <w:szCs w:val="28"/>
        </w:rPr>
        <w:t>тики // На</w:t>
      </w:r>
      <w:r w:rsidR="000659A5">
        <w:rPr>
          <w:rFonts w:eastAsia="TimesNewRomanPSMT"/>
          <w:sz w:val="28"/>
          <w:szCs w:val="28"/>
        </w:rPr>
        <w:t>учн. и техн. б–ки. — 2018. — N9</w:t>
      </w:r>
      <w:r w:rsidRPr="00BB1C7C">
        <w:rPr>
          <w:rFonts w:eastAsia="TimesNewRomanPSMT"/>
          <w:sz w:val="28"/>
          <w:szCs w:val="28"/>
        </w:rPr>
        <w:t>7. — С. 24</w:t>
      </w:r>
      <w:r w:rsidR="000659A5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>—</w:t>
      </w:r>
      <w:r w:rsidR="000659A5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>41.</w:t>
      </w:r>
    </w:p>
    <w:p w14:paraId="4C42D92C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b/>
          <w:sz w:val="28"/>
          <w:szCs w:val="28"/>
        </w:rPr>
      </w:pPr>
      <w:r w:rsidRPr="00BB1C7C">
        <w:rPr>
          <w:rFonts w:eastAsia="TimesNewRomanPSMT"/>
          <w:b/>
          <w:sz w:val="28"/>
          <w:szCs w:val="28"/>
        </w:rPr>
        <w:t>Книги:</w:t>
      </w:r>
    </w:p>
    <w:p w14:paraId="3B925476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1 Земсхов А.И., Шрайберг Я.Л. Электронные библиотеки: учебник для вузов. — М.: Пиберея. 2017. — 351 с.</w:t>
      </w:r>
    </w:p>
    <w:p w14:paraId="77BF06C9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2 Костюк К.Н. Книга в новой медицинской среде. — М.: Директ–Медиа. 2018. —</w:t>
      </w:r>
      <w:r w:rsidR="000659A5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>430 с.</w:t>
      </w:r>
    </w:p>
    <w:p w14:paraId="767437A4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b/>
          <w:sz w:val="28"/>
          <w:szCs w:val="28"/>
        </w:rPr>
      </w:pPr>
      <w:r w:rsidRPr="00BB1C7C">
        <w:rPr>
          <w:rFonts w:eastAsia="TimesNewRomanPSMT"/>
          <w:b/>
          <w:sz w:val="28"/>
          <w:szCs w:val="28"/>
        </w:rPr>
        <w:t>Тезисы докладов, материалы конференций:</w:t>
      </w:r>
    </w:p>
    <w:p w14:paraId="63877AB3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1 Пеготин Е.Ю. Организация метаданных в хранилище данных // Нау</w:t>
      </w:r>
      <w:r w:rsidRPr="00BB1C7C">
        <w:rPr>
          <w:rFonts w:eastAsia="TimesNewRomanPSMT"/>
          <w:sz w:val="28"/>
          <w:szCs w:val="28"/>
        </w:rPr>
        <w:t>ч</w:t>
      </w:r>
      <w:r w:rsidRPr="00BB1C7C">
        <w:rPr>
          <w:rFonts w:eastAsia="TimesNewRomanPSMT"/>
          <w:sz w:val="28"/>
          <w:szCs w:val="28"/>
        </w:rPr>
        <w:t>ный поиск. Технические наухи: Материалы 3–й нзуч. конф. аспирантов и докторантов / огв. за вып. СД. Ваулин: Юж.</w:t>
      </w:r>
      <w:r w:rsidR="003248C9">
        <w:rPr>
          <w:rFonts w:eastAsia="TimesNewRomanPSMT"/>
          <w:sz w:val="28"/>
          <w:szCs w:val="28"/>
        </w:rPr>
        <w:t xml:space="preserve"> </w:t>
      </w:r>
      <w:r w:rsidRPr="00BB1C7C">
        <w:rPr>
          <w:rFonts w:eastAsia="TimesNewRomanPSMT"/>
          <w:sz w:val="28"/>
          <w:szCs w:val="28"/>
        </w:rPr>
        <w:t>–Урал. гос. ун–т. Т. 2. — Чел</w:t>
      </w:r>
      <w:r w:rsidRPr="00BB1C7C">
        <w:rPr>
          <w:rFonts w:eastAsia="TimesNewRomanPSMT"/>
          <w:sz w:val="28"/>
          <w:szCs w:val="28"/>
        </w:rPr>
        <w:t>я</w:t>
      </w:r>
      <w:r w:rsidRPr="00BB1C7C">
        <w:rPr>
          <w:rFonts w:eastAsia="TimesNewRomanPSMT"/>
          <w:sz w:val="28"/>
          <w:szCs w:val="28"/>
        </w:rPr>
        <w:t>бинск: Издательский центр ЮУрГУ. 2017. — С. 128—132.</w:t>
      </w:r>
    </w:p>
    <w:p w14:paraId="5F7B0310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2 Ангопольский А.Б. Система метаданных в электронных библиотеках II Библиотеки и ассоциации в меняющемся мире: Новые технологии и новые формы сотрудничества: Тр. 8–й Междунар. конф. «Крым–2001» / г. Судак, (июнь 2001 г.). — Т. 1. — М.</w:t>
      </w:r>
      <w:r w:rsidR="002D7275">
        <w:rPr>
          <w:rFonts w:eastAsia="TimesNewRomanPSMT"/>
          <w:sz w:val="28"/>
          <w:szCs w:val="28"/>
        </w:rPr>
        <w:t>:</w:t>
      </w:r>
      <w:r w:rsidRPr="00BB1C7C">
        <w:rPr>
          <w:rFonts w:eastAsia="TimesNewRomanPSMT"/>
          <w:sz w:val="28"/>
          <w:szCs w:val="28"/>
        </w:rPr>
        <w:t xml:space="preserve"> 2018. — С. 287—298.</w:t>
      </w:r>
    </w:p>
    <w:p w14:paraId="0D315515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b/>
          <w:sz w:val="28"/>
          <w:szCs w:val="28"/>
        </w:rPr>
      </w:pPr>
      <w:r w:rsidRPr="00BB1C7C">
        <w:rPr>
          <w:rFonts w:eastAsia="TimesNewRomanPSMT"/>
          <w:b/>
          <w:sz w:val="28"/>
          <w:szCs w:val="28"/>
        </w:rPr>
        <w:t>Электронные ресурсы:</w:t>
      </w:r>
    </w:p>
    <w:p w14:paraId="3899B90E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1 Статистические показатели российского книгоиздания в 2016 г.: ци</w:t>
      </w:r>
      <w:r w:rsidRPr="00BB1C7C">
        <w:rPr>
          <w:rFonts w:eastAsia="TimesNewRomanPSMT"/>
          <w:sz w:val="28"/>
          <w:szCs w:val="28"/>
        </w:rPr>
        <w:t>ф</w:t>
      </w:r>
      <w:r w:rsidRPr="00BB1C7C">
        <w:rPr>
          <w:rFonts w:eastAsia="TimesNewRomanPSMT"/>
          <w:sz w:val="28"/>
          <w:szCs w:val="28"/>
        </w:rPr>
        <w:t>ры и рейтинги (Электронный ресурс]. — 2016. — URL: ht1pyrbookhambw.ru/stat_2016.htm (дата обращения 12.03.2018).</w:t>
      </w:r>
    </w:p>
    <w:p w14:paraId="7C5D314A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 xml:space="preserve">2 Прогноз научно–технологического развития </w:t>
      </w:r>
      <w:r w:rsidR="00F56CAD" w:rsidRPr="00BB1C7C">
        <w:rPr>
          <w:rFonts w:eastAsia="TimesNewRomanPSMT"/>
          <w:sz w:val="28"/>
          <w:szCs w:val="28"/>
        </w:rPr>
        <w:t>РФ</w:t>
      </w:r>
      <w:r w:rsidRPr="00BB1C7C">
        <w:rPr>
          <w:rFonts w:eastAsia="TimesNewRomanPSMT"/>
          <w:sz w:val="28"/>
          <w:szCs w:val="28"/>
        </w:rPr>
        <w:t xml:space="preserve"> на период до 2030 года. — URL: http:// govemment.ru/media/fiies/41d4b737638891da21&amp;4/pdf (д</w:t>
      </w:r>
      <w:r w:rsidRPr="00BB1C7C">
        <w:rPr>
          <w:rFonts w:eastAsia="TimesNewRomanPSMT"/>
          <w:sz w:val="28"/>
          <w:szCs w:val="28"/>
        </w:rPr>
        <w:t>а</w:t>
      </w:r>
      <w:r w:rsidRPr="00BB1C7C">
        <w:rPr>
          <w:rFonts w:eastAsia="TimesNewRomanPSMT"/>
          <w:sz w:val="28"/>
          <w:szCs w:val="28"/>
        </w:rPr>
        <w:t>та обращ</w:t>
      </w:r>
      <w:r w:rsidRPr="00BB1C7C">
        <w:rPr>
          <w:rFonts w:eastAsia="TimesNewRomanPSMT"/>
          <w:sz w:val="28"/>
          <w:szCs w:val="28"/>
        </w:rPr>
        <w:t>е</w:t>
      </w:r>
      <w:r w:rsidRPr="00BB1C7C">
        <w:rPr>
          <w:rFonts w:eastAsia="TimesNewRomanPSMT"/>
          <w:sz w:val="28"/>
          <w:szCs w:val="28"/>
        </w:rPr>
        <w:t>ния 15.11.2016).</w:t>
      </w:r>
    </w:p>
    <w:p w14:paraId="1E38D09B" w14:textId="77777777" w:rsidR="004004BC" w:rsidRPr="00BB1C7C" w:rsidRDefault="004004BC" w:rsidP="00FA64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B1C7C">
        <w:rPr>
          <w:rFonts w:eastAsia="TimesNewRomanPSMT"/>
          <w:sz w:val="28"/>
          <w:szCs w:val="28"/>
        </w:rPr>
        <w:t>3 Web of Science. — URL: http://apps.w6bofknowledge.com/ (дата обр</w:t>
      </w:r>
      <w:r w:rsidRPr="00BB1C7C">
        <w:rPr>
          <w:rFonts w:eastAsia="TimesNewRomanPSMT"/>
          <w:sz w:val="28"/>
          <w:szCs w:val="28"/>
        </w:rPr>
        <w:t>а</w:t>
      </w:r>
      <w:r w:rsidRPr="00BB1C7C">
        <w:rPr>
          <w:rFonts w:eastAsia="TimesNewRomanPSMT"/>
          <w:sz w:val="28"/>
          <w:szCs w:val="28"/>
        </w:rPr>
        <w:t>щения 15.11.2016).</w:t>
      </w:r>
    </w:p>
    <w:p w14:paraId="04A7935E" w14:textId="77777777" w:rsidR="00A13598" w:rsidRPr="00BB1C7C" w:rsidRDefault="00A13598" w:rsidP="00184A36">
      <w:pPr>
        <w:pStyle w:val="1"/>
        <w:ind w:firstLine="0"/>
        <w:jc w:val="center"/>
      </w:pPr>
      <w:bookmarkStart w:id="20" w:name="_Toc199670299"/>
      <w:r w:rsidRPr="00BB1C7C">
        <w:lastRenderedPageBreak/>
        <w:t>Список использованных источников</w:t>
      </w:r>
      <w:bookmarkEnd w:id="20"/>
    </w:p>
    <w:p w14:paraId="2BCD3472" w14:textId="77777777" w:rsidR="00A13598" w:rsidRPr="00BB1C7C" w:rsidRDefault="00A13598" w:rsidP="00A13598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1 </w:t>
      </w:r>
      <w:r w:rsidR="002D7275" w:rsidRPr="00BB1C7C">
        <w:rPr>
          <w:sz w:val="28"/>
          <w:szCs w:val="28"/>
        </w:rPr>
        <w:t>ГОСТ 2.105-2019</w:t>
      </w:r>
      <w:r w:rsidR="002D7275">
        <w:rPr>
          <w:sz w:val="28"/>
          <w:szCs w:val="28"/>
        </w:rPr>
        <w:t xml:space="preserve">. </w:t>
      </w:r>
      <w:r w:rsidRPr="00BB1C7C">
        <w:rPr>
          <w:sz w:val="28"/>
          <w:szCs w:val="28"/>
        </w:rPr>
        <w:t>Единая система конструкторской документации. Общие требования к тек</w:t>
      </w:r>
      <w:r w:rsidR="00150FE4" w:rsidRPr="00BB1C7C">
        <w:rPr>
          <w:sz w:val="28"/>
          <w:szCs w:val="28"/>
        </w:rPr>
        <w:t>ст</w:t>
      </w:r>
      <w:r w:rsidR="00B92453">
        <w:rPr>
          <w:sz w:val="28"/>
          <w:szCs w:val="28"/>
        </w:rPr>
        <w:t>овым документам</w:t>
      </w:r>
      <w:r w:rsidR="00B92453" w:rsidRPr="0012706F">
        <w:rPr>
          <w:sz w:val="28"/>
          <w:szCs w:val="28"/>
        </w:rPr>
        <w:t xml:space="preserve">. </w:t>
      </w:r>
      <w:r w:rsidR="00DC72C4">
        <w:rPr>
          <w:sz w:val="28"/>
          <w:szCs w:val="28"/>
        </w:rPr>
        <w:t>– М.: Стандартинформ. 2019. –29</w:t>
      </w:r>
      <w:r w:rsidR="00B92453">
        <w:rPr>
          <w:sz w:val="28"/>
          <w:szCs w:val="28"/>
        </w:rPr>
        <w:t xml:space="preserve"> с.</w:t>
      </w:r>
    </w:p>
    <w:p w14:paraId="7A61D533" w14:textId="77777777" w:rsidR="00A13598" w:rsidRPr="00BB1C7C" w:rsidRDefault="00A13598" w:rsidP="00A13598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2 </w:t>
      </w:r>
      <w:r w:rsidR="002D7275" w:rsidRPr="00BB1C7C">
        <w:rPr>
          <w:sz w:val="28"/>
          <w:szCs w:val="28"/>
        </w:rPr>
        <w:t xml:space="preserve">ГОСТ 19.404-79. </w:t>
      </w:r>
      <w:r w:rsidRPr="00BB1C7C">
        <w:rPr>
          <w:sz w:val="28"/>
          <w:szCs w:val="28"/>
        </w:rPr>
        <w:t>Единая система проектной документ</w:t>
      </w:r>
      <w:r w:rsidR="00B92453">
        <w:rPr>
          <w:sz w:val="28"/>
          <w:szCs w:val="28"/>
        </w:rPr>
        <w:t>ации. Пояснительная записка.</w:t>
      </w:r>
      <w:r w:rsidR="00B92453" w:rsidRPr="0012706F">
        <w:rPr>
          <w:sz w:val="28"/>
          <w:szCs w:val="28"/>
        </w:rPr>
        <w:t xml:space="preserve"> </w:t>
      </w:r>
      <w:r w:rsidR="00DC72C4">
        <w:rPr>
          <w:sz w:val="28"/>
          <w:szCs w:val="28"/>
        </w:rPr>
        <w:t>– М.: Стандартинформ. 1979. – 44</w:t>
      </w:r>
      <w:r w:rsidR="00B92453">
        <w:rPr>
          <w:sz w:val="28"/>
          <w:szCs w:val="28"/>
        </w:rPr>
        <w:t xml:space="preserve"> с.</w:t>
      </w:r>
    </w:p>
    <w:p w14:paraId="163CF2ED" w14:textId="77777777" w:rsidR="00A13598" w:rsidRPr="00BB1C7C" w:rsidRDefault="00A13598" w:rsidP="00A13598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3 </w:t>
      </w:r>
      <w:r w:rsidR="002D7275" w:rsidRPr="00BB1C7C">
        <w:rPr>
          <w:sz w:val="28"/>
          <w:szCs w:val="28"/>
        </w:rPr>
        <w:t xml:space="preserve">ГОСТ 7.1-2003. </w:t>
      </w:r>
      <w:r w:rsidRPr="00BB1C7C">
        <w:rPr>
          <w:sz w:val="28"/>
          <w:szCs w:val="28"/>
        </w:rPr>
        <w:t>Система стандартов по информации, библиотечному и издательскому делу. Библи</w:t>
      </w:r>
      <w:r w:rsidR="00B92453">
        <w:rPr>
          <w:sz w:val="28"/>
          <w:szCs w:val="28"/>
        </w:rPr>
        <w:t>ографическое описание документа</w:t>
      </w:r>
      <w:r w:rsidR="00B92453" w:rsidRPr="0012706F">
        <w:rPr>
          <w:sz w:val="28"/>
          <w:szCs w:val="28"/>
        </w:rPr>
        <w:t xml:space="preserve">. </w:t>
      </w:r>
      <w:r w:rsidR="00DC72C4">
        <w:rPr>
          <w:sz w:val="28"/>
          <w:szCs w:val="28"/>
        </w:rPr>
        <w:t>– М.: Стандартинформ. 2003. – 32</w:t>
      </w:r>
      <w:r w:rsidR="00B92453">
        <w:rPr>
          <w:sz w:val="28"/>
          <w:szCs w:val="28"/>
        </w:rPr>
        <w:t xml:space="preserve"> с.</w:t>
      </w:r>
      <w:r w:rsidRPr="00BB1C7C">
        <w:rPr>
          <w:sz w:val="28"/>
          <w:szCs w:val="28"/>
        </w:rPr>
        <w:t xml:space="preserve"> </w:t>
      </w:r>
    </w:p>
    <w:p w14:paraId="3B402911" w14:textId="77777777" w:rsidR="00A13598" w:rsidRPr="00BB1C7C" w:rsidRDefault="00A13598" w:rsidP="00A13598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4 </w:t>
      </w:r>
      <w:r w:rsidR="002D7275" w:rsidRPr="00BB1C7C">
        <w:rPr>
          <w:sz w:val="28"/>
          <w:szCs w:val="28"/>
        </w:rPr>
        <w:t>ГОСТ 7.32-20</w:t>
      </w:r>
      <w:r w:rsidR="002D7275">
        <w:rPr>
          <w:sz w:val="28"/>
          <w:szCs w:val="28"/>
        </w:rPr>
        <w:t>17</w:t>
      </w:r>
      <w:r w:rsidR="002D7275" w:rsidRPr="00BB1C7C">
        <w:rPr>
          <w:sz w:val="28"/>
          <w:szCs w:val="28"/>
        </w:rPr>
        <w:t xml:space="preserve">. </w:t>
      </w:r>
      <w:r w:rsidRPr="00BB1C7C">
        <w:rPr>
          <w:sz w:val="28"/>
          <w:szCs w:val="28"/>
        </w:rPr>
        <w:t>Система стандартов по информации, библиотечному и издательскому делу. Отчет о научно-исследовательской работе. Структура и правила оформления</w:t>
      </w:r>
      <w:r w:rsidR="00B92453" w:rsidRPr="0012706F">
        <w:rPr>
          <w:sz w:val="28"/>
          <w:szCs w:val="28"/>
        </w:rPr>
        <w:t xml:space="preserve">. </w:t>
      </w:r>
      <w:r w:rsidR="00B92453">
        <w:rPr>
          <w:sz w:val="28"/>
          <w:szCs w:val="28"/>
        </w:rPr>
        <w:t>– М.: Стандартинформ. 2019. – 23 с.</w:t>
      </w:r>
      <w:r w:rsidRPr="00BB1C7C">
        <w:rPr>
          <w:sz w:val="28"/>
          <w:szCs w:val="28"/>
        </w:rPr>
        <w:t xml:space="preserve"> </w:t>
      </w:r>
    </w:p>
    <w:p w14:paraId="27744925" w14:textId="77777777" w:rsidR="00A13598" w:rsidRPr="00BB1C7C" w:rsidRDefault="00A13598" w:rsidP="0074416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1C7C">
        <w:rPr>
          <w:sz w:val="28"/>
          <w:szCs w:val="28"/>
        </w:rPr>
        <w:t xml:space="preserve">5 </w:t>
      </w:r>
      <w:r w:rsidR="002D7275" w:rsidRPr="00BB1C7C">
        <w:rPr>
          <w:sz w:val="28"/>
          <w:szCs w:val="28"/>
        </w:rPr>
        <w:t>ГОСТ 7.11-2004.</w:t>
      </w:r>
      <w:r w:rsidR="002D7275">
        <w:rPr>
          <w:sz w:val="28"/>
          <w:szCs w:val="28"/>
        </w:rPr>
        <w:t xml:space="preserve"> </w:t>
      </w:r>
      <w:r w:rsidRPr="00BB1C7C">
        <w:rPr>
          <w:sz w:val="28"/>
          <w:szCs w:val="28"/>
        </w:rPr>
        <w:t xml:space="preserve">Система стандартов по информации, библиотечному и издательскому </w:t>
      </w:r>
      <w:r w:rsidR="0074416A">
        <w:rPr>
          <w:sz w:val="28"/>
          <w:szCs w:val="28"/>
        </w:rPr>
        <w:t>делу. Библиографическая запись. – М.: Стандартинформ. 2004. – 26 с.</w:t>
      </w:r>
    </w:p>
    <w:p w14:paraId="3326CD5C" w14:textId="77777777" w:rsidR="00A13598" w:rsidRPr="00BB1C7C" w:rsidRDefault="00A13598" w:rsidP="006C712B">
      <w:pPr>
        <w:widowControl w:val="0"/>
        <w:tabs>
          <w:tab w:val="left" w:pos="1412"/>
        </w:tabs>
        <w:spacing w:line="360" w:lineRule="auto"/>
        <w:ind w:firstLine="709"/>
        <w:jc w:val="both"/>
        <w:rPr>
          <w:color w:val="000000"/>
        </w:rPr>
      </w:pPr>
    </w:p>
    <w:p w14:paraId="72A10FBF" w14:textId="77777777" w:rsidR="00316199" w:rsidRDefault="00316199" w:rsidP="00184A36">
      <w:pPr>
        <w:pStyle w:val="1"/>
        <w:ind w:firstLine="0"/>
        <w:jc w:val="center"/>
      </w:pPr>
      <w:bookmarkStart w:id="21" w:name="_Toc199670300"/>
      <w:r w:rsidRPr="00BB1C7C">
        <w:lastRenderedPageBreak/>
        <w:t>П</w:t>
      </w:r>
      <w:r w:rsidR="00CC7BC7" w:rsidRPr="00BB1C7C">
        <w:t>риложение</w:t>
      </w:r>
      <w:r w:rsidRPr="00BB1C7C">
        <w:t xml:space="preserve"> А</w:t>
      </w:r>
      <w:r w:rsidR="004A3AB2">
        <w:t xml:space="preserve"> </w:t>
      </w:r>
      <w:bookmarkEnd w:id="21"/>
    </w:p>
    <w:p w14:paraId="27E5FD9C" w14:textId="77777777" w:rsidR="001E693D" w:rsidRDefault="001E693D" w:rsidP="004A3AB2">
      <w:pPr>
        <w:spacing w:before="240"/>
        <w:jc w:val="center"/>
        <w:rPr>
          <w:bCs/>
          <w:sz w:val="28"/>
          <w:szCs w:val="28"/>
        </w:rPr>
      </w:pPr>
      <w:r w:rsidRPr="001E693D">
        <w:rPr>
          <w:bCs/>
          <w:sz w:val="28"/>
          <w:szCs w:val="28"/>
        </w:rPr>
        <w:t>(обязательное)</w:t>
      </w:r>
    </w:p>
    <w:p w14:paraId="3D3F20D0" w14:textId="0446C97F" w:rsidR="001E693D" w:rsidRPr="001E693D" w:rsidRDefault="00E30980" w:rsidP="004A3AB2">
      <w:pPr>
        <w:spacing w:before="240"/>
        <w:jc w:val="both"/>
        <w:rPr>
          <w:bCs/>
          <w:sz w:val="28"/>
          <w:szCs w:val="28"/>
        </w:rPr>
      </w:pPr>
      <w:r w:rsidRPr="00E86A2E">
        <w:rPr>
          <w:noProof/>
        </w:rPr>
        <w:drawing>
          <wp:inline distT="0" distB="0" distL="0" distR="0" wp14:anchorId="0EEED6A1" wp14:editId="6E350D29">
            <wp:extent cx="6076950" cy="79819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AAEEB" w14:textId="77777777" w:rsidR="001E693D" w:rsidRPr="00BB1C7C" w:rsidRDefault="00DA7974" w:rsidP="00184A36">
      <w:pPr>
        <w:pStyle w:val="1"/>
        <w:ind w:firstLine="0"/>
        <w:jc w:val="center"/>
      </w:pPr>
      <w:bookmarkStart w:id="22" w:name="_Toc199670301"/>
      <w:r>
        <w:lastRenderedPageBreak/>
        <w:t>Приложение Б</w:t>
      </w:r>
      <w:r w:rsidR="004A3AB2">
        <w:t xml:space="preserve"> </w:t>
      </w:r>
      <w:bookmarkEnd w:id="22"/>
    </w:p>
    <w:p w14:paraId="157541AB" w14:textId="77777777" w:rsidR="00316199" w:rsidRPr="00BB1C7C" w:rsidRDefault="00316199" w:rsidP="001633CD">
      <w:pPr>
        <w:jc w:val="center"/>
        <w:rPr>
          <w:bCs/>
          <w:sz w:val="28"/>
          <w:szCs w:val="28"/>
        </w:rPr>
      </w:pPr>
      <w:r w:rsidRPr="00BB1C7C">
        <w:rPr>
          <w:bCs/>
          <w:sz w:val="28"/>
          <w:szCs w:val="28"/>
        </w:rPr>
        <w:t>(обязательное)</w:t>
      </w:r>
    </w:p>
    <w:p w14:paraId="4E64FDDC" w14:textId="77777777" w:rsidR="00316199" w:rsidRDefault="00316199" w:rsidP="001633CD">
      <w:pPr>
        <w:jc w:val="center"/>
        <w:rPr>
          <w:b/>
          <w:bCs/>
          <w:sz w:val="28"/>
          <w:szCs w:val="28"/>
        </w:rPr>
      </w:pPr>
      <w:r w:rsidRPr="00BB1C7C">
        <w:rPr>
          <w:b/>
          <w:bCs/>
          <w:sz w:val="28"/>
          <w:szCs w:val="28"/>
        </w:rPr>
        <w:t>Оформление титульного листа пояснительной записки</w:t>
      </w:r>
    </w:p>
    <w:p w14:paraId="136BB85E" w14:textId="77777777" w:rsidR="001633CD" w:rsidRPr="00BB1C7C" w:rsidRDefault="001633CD" w:rsidP="001633CD">
      <w:pPr>
        <w:jc w:val="center"/>
        <w:rPr>
          <w:b/>
          <w:bCs/>
          <w:sz w:val="28"/>
          <w:szCs w:val="28"/>
        </w:rPr>
      </w:pPr>
    </w:p>
    <w:p w14:paraId="268CA0A7" w14:textId="77777777" w:rsidR="001633CD" w:rsidRDefault="00536766" w:rsidP="001633CD">
      <w:pPr>
        <w:widowControl w:val="0"/>
        <w:jc w:val="center"/>
        <w:rPr>
          <w:b/>
          <w:kern w:val="24"/>
          <w:sz w:val="28"/>
          <w:szCs w:val="28"/>
        </w:rPr>
      </w:pPr>
      <w:r w:rsidRPr="00BB1C7C">
        <w:rPr>
          <w:b/>
          <w:kern w:val="24"/>
          <w:sz w:val="28"/>
          <w:szCs w:val="28"/>
        </w:rPr>
        <w:t xml:space="preserve">Государственное бюджетное профессиональное образовательное </w:t>
      </w:r>
      <w:r w:rsidRPr="00BB1C7C">
        <w:rPr>
          <w:b/>
          <w:kern w:val="24"/>
          <w:sz w:val="28"/>
          <w:szCs w:val="28"/>
        </w:rPr>
        <w:br/>
      </w:r>
      <w:r w:rsidR="009226BC" w:rsidRPr="00BB1C7C">
        <w:rPr>
          <w:b/>
          <w:kern w:val="24"/>
          <w:sz w:val="28"/>
          <w:szCs w:val="28"/>
        </w:rPr>
        <w:t>у</w:t>
      </w:r>
      <w:r w:rsidRPr="00BB1C7C">
        <w:rPr>
          <w:b/>
          <w:kern w:val="24"/>
          <w:sz w:val="28"/>
          <w:szCs w:val="28"/>
        </w:rPr>
        <w:t xml:space="preserve">чреждение </w:t>
      </w:r>
    </w:p>
    <w:p w14:paraId="7BFBEA7A" w14:textId="77777777" w:rsidR="00536766" w:rsidRPr="00BB1C7C" w:rsidRDefault="00536766" w:rsidP="001633CD">
      <w:pPr>
        <w:widowControl w:val="0"/>
        <w:jc w:val="center"/>
        <w:rPr>
          <w:b/>
          <w:kern w:val="24"/>
          <w:sz w:val="28"/>
          <w:szCs w:val="28"/>
        </w:rPr>
      </w:pPr>
      <w:r w:rsidRPr="00BB1C7C">
        <w:rPr>
          <w:b/>
          <w:kern w:val="24"/>
          <w:sz w:val="28"/>
          <w:szCs w:val="28"/>
        </w:rPr>
        <w:t>«Ставропольский строительный техникум»</w:t>
      </w:r>
      <w:r w:rsidRPr="00BB1C7C">
        <w:rPr>
          <w:b/>
          <w:kern w:val="24"/>
          <w:sz w:val="28"/>
          <w:szCs w:val="28"/>
        </w:rPr>
        <w:br/>
        <w:t>(ГБПОУ ССТ)»</w:t>
      </w:r>
    </w:p>
    <w:p w14:paraId="0A5F32EC" w14:textId="77777777" w:rsidR="00536766" w:rsidRPr="00BB1C7C" w:rsidRDefault="00536766" w:rsidP="00536766">
      <w:pPr>
        <w:widowControl w:val="0"/>
        <w:jc w:val="center"/>
        <w:rPr>
          <w:b/>
          <w:bCs/>
          <w:kern w:val="24"/>
        </w:rPr>
      </w:pPr>
    </w:p>
    <w:tbl>
      <w:tblPr>
        <w:tblpPr w:leftFromText="180" w:rightFromText="180" w:vertAnchor="text" w:horzAnchor="margin" w:tblpY="50"/>
        <w:tblW w:w="960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3"/>
        <w:gridCol w:w="4113"/>
      </w:tblGrid>
      <w:tr w:rsidR="00536766" w:rsidRPr="00BB1C7C" w14:paraId="0B45D3BF" w14:textId="77777777" w:rsidTr="00536766">
        <w:trPr>
          <w:trHeight w:val="1125"/>
        </w:trPr>
        <w:tc>
          <w:tcPr>
            <w:tcW w:w="5493" w:type="dxa"/>
            <w:vMerge w:val="restart"/>
            <w:hideMark/>
          </w:tcPr>
          <w:p w14:paraId="01315118" w14:textId="77777777" w:rsidR="00536766" w:rsidRPr="00BB1C7C" w:rsidRDefault="00536766" w:rsidP="00B30082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4113" w:type="dxa"/>
            <w:hideMark/>
          </w:tcPr>
          <w:p w14:paraId="5C00B286" w14:textId="697E4D16" w:rsidR="00536766" w:rsidRPr="00BB1C7C" w:rsidRDefault="00536766" w:rsidP="00E605F1">
            <w:pPr>
              <w:widowControl w:val="0"/>
              <w:ind w:left="-108" w:right="-27"/>
              <w:rPr>
                <w:rFonts w:eastAsia="Calibri"/>
                <w:sz w:val="28"/>
                <w:szCs w:val="28"/>
                <w:lang w:eastAsia="en-US"/>
              </w:rPr>
            </w:pPr>
            <w:r w:rsidRPr="00BB1C7C">
              <w:rPr>
                <w:rFonts w:eastAsia="Calibri"/>
                <w:sz w:val="28"/>
                <w:szCs w:val="28"/>
                <w:lang w:eastAsia="en-US"/>
              </w:rPr>
              <w:t>Допущен к защите</w:t>
            </w:r>
            <w:r w:rsidRPr="00BB1C7C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E605F1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E605F1">
              <w:rPr>
                <w:rFonts w:eastAsia="Calibri"/>
              </w:rPr>
              <w:t>___</w:t>
            </w:r>
            <w:r w:rsidRPr="00E605F1">
              <w:rPr>
                <w:rFonts w:eastAsia="Calibri"/>
                <w:sz w:val="28"/>
                <w:szCs w:val="28"/>
                <w:lang w:eastAsia="en-US"/>
              </w:rPr>
              <w:t xml:space="preserve">» июня </w:t>
            </w:r>
            <w:r w:rsidR="001B6B16" w:rsidRPr="00E605F1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C61DB5" w:rsidRPr="00C61DB5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E605F1">
              <w:rPr>
                <w:rFonts w:eastAsia="Calibri"/>
                <w:sz w:val="28"/>
                <w:szCs w:val="28"/>
                <w:lang w:eastAsia="en-US"/>
              </w:rPr>
              <w:t xml:space="preserve"> г</w:t>
            </w:r>
            <w:r w:rsidRPr="00BB1C7C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14:paraId="21CDB059" w14:textId="77777777" w:rsidR="00536766" w:rsidRPr="00BB1C7C" w:rsidRDefault="00536766" w:rsidP="00536766">
            <w:pPr>
              <w:widowControl w:val="0"/>
              <w:ind w:left="-108" w:right="-27"/>
              <w:jc w:val="both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r w:rsidRPr="00BB1C7C">
              <w:rPr>
                <w:rFonts w:eastAsia="Calibri"/>
                <w:sz w:val="28"/>
                <w:szCs w:val="28"/>
                <w:lang w:eastAsia="en-US"/>
              </w:rPr>
              <w:t>Заместитель директора по УМРК</w:t>
            </w:r>
          </w:p>
          <w:p w14:paraId="6AF31A53" w14:textId="77777777" w:rsidR="00536766" w:rsidRPr="00BB1C7C" w:rsidRDefault="00536766" w:rsidP="00536766">
            <w:pPr>
              <w:widowControl w:val="0"/>
              <w:ind w:left="-108" w:right="-27"/>
              <w:jc w:val="right"/>
              <w:rPr>
                <w:rFonts w:eastAsia="Calibri"/>
                <w:lang w:eastAsia="en-US"/>
              </w:rPr>
            </w:pPr>
            <w:r w:rsidRPr="00BB1C7C">
              <w:rPr>
                <w:sz w:val="28"/>
                <w:szCs w:val="28"/>
                <w:lang w:eastAsia="en-US"/>
              </w:rPr>
              <w:t>Л.В. Белоус</w:t>
            </w:r>
            <w:r w:rsidRPr="00BB1C7C">
              <w:rPr>
                <w:sz w:val="28"/>
                <w:szCs w:val="28"/>
                <w:lang w:eastAsia="en-US"/>
              </w:rPr>
              <w:t>о</w:t>
            </w:r>
            <w:r w:rsidRPr="00BB1C7C">
              <w:rPr>
                <w:sz w:val="28"/>
                <w:szCs w:val="28"/>
                <w:lang w:eastAsia="en-US"/>
              </w:rPr>
              <w:t>ва</w:t>
            </w:r>
          </w:p>
        </w:tc>
      </w:tr>
      <w:tr w:rsidR="00536766" w:rsidRPr="00BB1C7C" w14:paraId="7941A7D6" w14:textId="77777777" w:rsidTr="00536766">
        <w:trPr>
          <w:trHeight w:val="254"/>
        </w:trPr>
        <w:tc>
          <w:tcPr>
            <w:tcW w:w="5493" w:type="dxa"/>
            <w:vMerge/>
            <w:vAlign w:val="center"/>
            <w:hideMark/>
          </w:tcPr>
          <w:p w14:paraId="10D907F4" w14:textId="77777777" w:rsidR="00536766" w:rsidRPr="00BB1C7C" w:rsidRDefault="00536766" w:rsidP="00B30082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4113" w:type="dxa"/>
            <w:hideMark/>
          </w:tcPr>
          <w:p w14:paraId="7112CCA4" w14:textId="77777777" w:rsidR="00536766" w:rsidRPr="00BB1C7C" w:rsidRDefault="00536766" w:rsidP="00B30082">
            <w:pPr>
              <w:widowControl w:val="0"/>
              <w:ind w:left="-108" w:right="-27"/>
              <w:jc w:val="right"/>
              <w:rPr>
                <w:rFonts w:eastAsia="Calibri"/>
                <w:lang w:eastAsia="en-US"/>
              </w:rPr>
            </w:pPr>
          </w:p>
        </w:tc>
      </w:tr>
    </w:tbl>
    <w:p w14:paraId="66D0AB1C" w14:textId="77777777" w:rsidR="00536766" w:rsidRPr="00BB1C7C" w:rsidRDefault="00536766" w:rsidP="00536766">
      <w:pPr>
        <w:widowControl w:val="0"/>
        <w:spacing w:before="240" w:after="60"/>
        <w:jc w:val="center"/>
        <w:rPr>
          <w:b/>
          <w:bCs/>
          <w:kern w:val="32"/>
          <w:sz w:val="28"/>
          <w:szCs w:val="28"/>
        </w:rPr>
      </w:pPr>
      <w:r w:rsidRPr="00BB1C7C">
        <w:rPr>
          <w:b/>
          <w:bCs/>
          <w:kern w:val="32"/>
          <w:sz w:val="28"/>
          <w:szCs w:val="28"/>
        </w:rPr>
        <w:t>ДИПЛОМНЫЙ ПРОЕКТ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612"/>
      </w:tblGrid>
      <w:tr w:rsidR="00FC5FF3" w:rsidRPr="00BB1C7C" w14:paraId="5CA7D5F5" w14:textId="77777777" w:rsidTr="00B30082">
        <w:trPr>
          <w:trHeight w:val="397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414070" w14:textId="77777777" w:rsidR="00FC5FF3" w:rsidRPr="00BB1C7C" w:rsidRDefault="00FC5FF3" w:rsidP="00B30082">
            <w:pPr>
              <w:widowControl w:val="0"/>
              <w:jc w:val="center"/>
              <w:rPr>
                <w:b/>
                <w:bCs/>
                <w:kern w:val="32"/>
                <w:sz w:val="28"/>
                <w:szCs w:val="28"/>
              </w:rPr>
            </w:pPr>
            <w:r w:rsidRPr="00BB1C7C">
              <w:rPr>
                <w:b/>
                <w:bCs/>
                <w:kern w:val="32"/>
                <w:sz w:val="28"/>
                <w:szCs w:val="28"/>
              </w:rPr>
              <w:t>Тема</w:t>
            </w:r>
          </w:p>
        </w:tc>
        <w:tc>
          <w:tcPr>
            <w:tcW w:w="8612" w:type="dxa"/>
            <w:tcBorders>
              <w:top w:val="nil"/>
            </w:tcBorders>
            <w:shd w:val="clear" w:color="auto" w:fill="auto"/>
            <w:vAlign w:val="center"/>
          </w:tcPr>
          <w:p w14:paraId="5851FEC6" w14:textId="77777777" w:rsidR="00FC5FF3" w:rsidRPr="00BB1C7C" w:rsidRDefault="00FC5FF3" w:rsidP="00B30082">
            <w:pPr>
              <w:widowControl w:val="0"/>
              <w:jc w:val="center"/>
              <w:rPr>
                <w:b/>
                <w:bCs/>
                <w:kern w:val="32"/>
                <w:sz w:val="28"/>
                <w:szCs w:val="28"/>
              </w:rPr>
            </w:pPr>
          </w:p>
        </w:tc>
      </w:tr>
      <w:tr w:rsidR="00FC5FF3" w:rsidRPr="00BB1C7C" w14:paraId="2C8FBA07" w14:textId="77777777" w:rsidTr="00B30082">
        <w:trPr>
          <w:trHeight w:val="397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C804A7" w14:textId="77777777" w:rsidR="00FC5FF3" w:rsidRPr="00BB1C7C" w:rsidRDefault="00FC5FF3" w:rsidP="00B30082">
            <w:pPr>
              <w:widowControl w:val="0"/>
              <w:jc w:val="center"/>
              <w:rPr>
                <w:b/>
                <w:bCs/>
                <w:kern w:val="32"/>
                <w:sz w:val="28"/>
                <w:szCs w:val="28"/>
              </w:rPr>
            </w:pPr>
          </w:p>
        </w:tc>
        <w:tc>
          <w:tcPr>
            <w:tcW w:w="8612" w:type="dxa"/>
            <w:shd w:val="clear" w:color="auto" w:fill="auto"/>
            <w:vAlign w:val="center"/>
          </w:tcPr>
          <w:p w14:paraId="6D673CAD" w14:textId="77777777" w:rsidR="00FC5FF3" w:rsidRPr="00BB1C7C" w:rsidRDefault="00FC5FF3" w:rsidP="00B30082">
            <w:pPr>
              <w:widowControl w:val="0"/>
              <w:jc w:val="center"/>
              <w:rPr>
                <w:b/>
                <w:bCs/>
                <w:kern w:val="32"/>
                <w:sz w:val="28"/>
                <w:szCs w:val="28"/>
              </w:rPr>
            </w:pPr>
          </w:p>
        </w:tc>
      </w:tr>
    </w:tbl>
    <w:p w14:paraId="20E057B7" w14:textId="77777777" w:rsidR="00536766" w:rsidRPr="00BB1C7C" w:rsidRDefault="00536766" w:rsidP="00536766">
      <w:pPr>
        <w:widowControl w:val="0"/>
        <w:spacing w:after="240"/>
        <w:jc w:val="center"/>
        <w:rPr>
          <w:iCs/>
          <w:kern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25"/>
        <w:gridCol w:w="2410"/>
        <w:gridCol w:w="2410"/>
      </w:tblGrid>
      <w:tr w:rsidR="00536766" w:rsidRPr="00BB1C7C" w14:paraId="4721269F" w14:textId="77777777" w:rsidTr="00FA2C67">
        <w:trPr>
          <w:trHeight w:val="387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91D1A9" w14:textId="77777777" w:rsidR="00536766" w:rsidRPr="00BB1C7C" w:rsidRDefault="00FC5FF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>Рецензент</w:t>
            </w:r>
            <w:r w:rsidR="00536766" w:rsidRPr="00BB1C7C">
              <w:rPr>
                <w:bCs/>
                <w:kern w:val="24"/>
                <w:sz w:val="28"/>
                <w:szCs w:val="28"/>
              </w:rPr>
              <w:t>:</w:t>
            </w:r>
          </w:p>
          <w:p w14:paraId="4A25137D" w14:textId="77777777" w:rsidR="00536766" w:rsidRPr="00BB1C7C" w:rsidRDefault="00536766" w:rsidP="00B30082">
            <w:pPr>
              <w:widowControl w:val="0"/>
              <w:jc w:val="both"/>
              <w:rPr>
                <w:i/>
                <w:i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698D1D" w14:textId="77777777" w:rsidR="00536766" w:rsidRPr="00BB1C7C" w:rsidRDefault="00536766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5737D2" w14:textId="77777777" w:rsidR="00536766" w:rsidRPr="00BB1C7C" w:rsidRDefault="00536766" w:rsidP="009648C5">
            <w:pPr>
              <w:widowControl w:val="0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>Выполнил (а):</w:t>
            </w:r>
          </w:p>
          <w:p w14:paraId="0C056C87" w14:textId="77777777" w:rsidR="00536766" w:rsidRPr="00BB1C7C" w:rsidRDefault="00536766" w:rsidP="009648C5">
            <w:pPr>
              <w:widowControl w:val="0"/>
              <w:rPr>
                <w:i/>
                <w:iCs/>
                <w:kern w:val="24"/>
                <w:sz w:val="28"/>
                <w:szCs w:val="28"/>
              </w:rPr>
            </w:pPr>
          </w:p>
        </w:tc>
      </w:tr>
      <w:tr w:rsidR="005934F9" w:rsidRPr="00BB1C7C" w14:paraId="237E3734" w14:textId="77777777" w:rsidTr="00FA2C67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D388B6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309DFD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F29ADA8" w14:textId="77777777" w:rsidR="005934F9" w:rsidRPr="00BB1C7C" w:rsidRDefault="005934F9" w:rsidP="009648C5">
            <w:pPr>
              <w:widowControl w:val="0"/>
              <w:spacing w:after="120"/>
              <w:ind w:left="2127"/>
              <w:rPr>
                <w:bCs/>
                <w:kern w:val="24"/>
                <w:sz w:val="20"/>
                <w:szCs w:val="20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(ФИО)</w:t>
            </w:r>
          </w:p>
          <w:p w14:paraId="3CF7C918" w14:textId="77777777" w:rsidR="005934F9" w:rsidRPr="00BB1C7C" w:rsidRDefault="005934F9" w:rsidP="009648C5">
            <w:pPr>
              <w:widowControl w:val="0"/>
              <w:rPr>
                <w:bCs/>
                <w:kern w:val="24"/>
                <w:sz w:val="20"/>
                <w:szCs w:val="20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>Студент (ка)</w:t>
            </w:r>
            <w:r w:rsidR="009648C5" w:rsidRPr="00BB1C7C">
              <w:rPr>
                <w:bCs/>
                <w:kern w:val="24"/>
                <w:sz w:val="28"/>
                <w:szCs w:val="28"/>
              </w:rPr>
              <w:t xml:space="preserve"> </w:t>
            </w:r>
            <w:r w:rsidRPr="00BB1C7C">
              <w:rPr>
                <w:bCs/>
                <w:kern w:val="24"/>
                <w:sz w:val="28"/>
                <w:szCs w:val="28"/>
                <w:u w:val="single"/>
              </w:rPr>
              <w:t xml:space="preserve">       </w:t>
            </w:r>
            <w:r w:rsidRPr="00BB1C7C">
              <w:rPr>
                <w:bCs/>
                <w:kern w:val="24"/>
                <w:sz w:val="28"/>
                <w:szCs w:val="28"/>
              </w:rPr>
              <w:t>курса, группы _____</w:t>
            </w:r>
          </w:p>
          <w:p w14:paraId="08EA6701" w14:textId="77777777" w:rsidR="005934F9" w:rsidRPr="00BB1C7C" w:rsidRDefault="005934F9" w:rsidP="009648C5">
            <w:pPr>
              <w:widowControl w:val="0"/>
              <w:spacing w:before="240"/>
              <w:rPr>
                <w:bCs/>
                <w:kern w:val="24"/>
                <w:sz w:val="20"/>
                <w:szCs w:val="20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 xml:space="preserve">Специальности </w:t>
            </w:r>
          </w:p>
        </w:tc>
      </w:tr>
      <w:tr w:rsidR="005934F9" w:rsidRPr="00BB1C7C" w14:paraId="6023E611" w14:textId="77777777" w:rsidTr="00FA2C67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89551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250C96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14:paraId="266086E6" w14:textId="77777777" w:rsidR="005934F9" w:rsidRPr="00BB1C7C" w:rsidRDefault="005934F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</w:tr>
      <w:tr w:rsidR="005934F9" w:rsidRPr="00BB1C7C" w14:paraId="703D186F" w14:textId="77777777" w:rsidTr="00FA2C67">
        <w:trPr>
          <w:trHeight w:val="210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3E0313" w14:textId="77777777" w:rsidR="005934F9" w:rsidRPr="00BB1C7C" w:rsidRDefault="005934F9" w:rsidP="00FC5FF3">
            <w:pPr>
              <w:widowControl w:val="0"/>
              <w:jc w:val="center"/>
              <w:rPr>
                <w:bCs/>
                <w:i/>
                <w:kern w:val="24"/>
                <w:sz w:val="20"/>
                <w:szCs w:val="20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(ФИО, должность, место работы)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08D521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14:paraId="37E53C0A" w14:textId="77777777" w:rsidR="005934F9" w:rsidRPr="00BB1C7C" w:rsidRDefault="005934F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</w:tr>
      <w:tr w:rsidR="005934F9" w:rsidRPr="00BB1C7C" w14:paraId="17825211" w14:textId="77777777" w:rsidTr="00FA2C67">
        <w:trPr>
          <w:trHeight w:val="322"/>
        </w:trPr>
        <w:tc>
          <w:tcPr>
            <w:tcW w:w="464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2DF3B21" w14:textId="77777777" w:rsidR="002A5219" w:rsidRPr="00BB1C7C" w:rsidRDefault="002A5219" w:rsidP="002A5219">
            <w:pPr>
              <w:widowControl w:val="0"/>
              <w:spacing w:after="120"/>
              <w:jc w:val="both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 xml:space="preserve">Дата защиты </w:t>
            </w:r>
          </w:p>
          <w:p w14:paraId="78EC54E6" w14:textId="77777777" w:rsidR="005934F9" w:rsidRPr="00BB1C7C" w:rsidRDefault="005C2F4E" w:rsidP="00D45636">
            <w:pPr>
              <w:widowControl w:val="0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 xml:space="preserve">________________ </w:t>
            </w:r>
            <w:r w:rsidR="001B6B16">
              <w:rPr>
                <w:bCs/>
                <w:kern w:val="24"/>
                <w:sz w:val="28"/>
                <w:szCs w:val="28"/>
              </w:rPr>
              <w:t>2025</w:t>
            </w:r>
            <w:r w:rsidR="002A5219" w:rsidRPr="00BB1C7C">
              <w:rPr>
                <w:bCs/>
                <w:kern w:val="24"/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81FBC2" w14:textId="77777777" w:rsidR="005934F9" w:rsidRPr="00BB1C7C" w:rsidRDefault="005934F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A4133A" w14:textId="77777777" w:rsidR="005934F9" w:rsidRPr="00BB1C7C" w:rsidRDefault="005934F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</w:tr>
      <w:tr w:rsidR="001C0673" w:rsidRPr="00BB1C7C" w14:paraId="56428119" w14:textId="77777777" w:rsidTr="00FA2C67">
        <w:trPr>
          <w:trHeight w:val="276"/>
        </w:trPr>
        <w:tc>
          <w:tcPr>
            <w:tcW w:w="4644" w:type="dxa"/>
            <w:vMerge/>
            <w:tcBorders>
              <w:left w:val="nil"/>
              <w:right w:val="nil"/>
            </w:tcBorders>
            <w:vAlign w:val="bottom"/>
          </w:tcPr>
          <w:p w14:paraId="7D932047" w14:textId="77777777" w:rsidR="001C0673" w:rsidRPr="00BB1C7C" w:rsidRDefault="001C0673" w:rsidP="00B30082">
            <w:pPr>
              <w:widowControl w:val="0"/>
              <w:rPr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A3649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1156FB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</w:tr>
      <w:tr w:rsidR="001C0673" w:rsidRPr="00BB1C7C" w14:paraId="25F87FF6" w14:textId="77777777" w:rsidTr="00FA2C67">
        <w:trPr>
          <w:trHeight w:val="276"/>
        </w:trPr>
        <w:tc>
          <w:tcPr>
            <w:tcW w:w="4644" w:type="dxa"/>
            <w:vMerge/>
            <w:tcBorders>
              <w:left w:val="nil"/>
              <w:right w:val="nil"/>
            </w:tcBorders>
            <w:vAlign w:val="bottom"/>
          </w:tcPr>
          <w:p w14:paraId="505F7279" w14:textId="77777777" w:rsidR="001C0673" w:rsidRPr="00BB1C7C" w:rsidRDefault="001C0673" w:rsidP="00B30082">
            <w:pPr>
              <w:widowControl w:val="0"/>
              <w:rPr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7765A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445834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</w:tr>
      <w:tr w:rsidR="009648C5" w:rsidRPr="00BB1C7C" w14:paraId="0054060F" w14:textId="77777777" w:rsidTr="00FA2C67">
        <w:trPr>
          <w:trHeight w:val="276"/>
        </w:trPr>
        <w:tc>
          <w:tcPr>
            <w:tcW w:w="4644" w:type="dxa"/>
            <w:vMerge/>
            <w:tcBorders>
              <w:left w:val="nil"/>
              <w:right w:val="nil"/>
            </w:tcBorders>
            <w:vAlign w:val="bottom"/>
          </w:tcPr>
          <w:p w14:paraId="4951B544" w14:textId="77777777" w:rsidR="009648C5" w:rsidRPr="00BB1C7C" w:rsidRDefault="009648C5" w:rsidP="00B30082">
            <w:pPr>
              <w:widowControl w:val="0"/>
              <w:rPr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3D4AF" w14:textId="77777777" w:rsidR="009648C5" w:rsidRPr="00BB1C7C" w:rsidRDefault="009648C5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31564" w14:textId="77777777" w:rsidR="009648C5" w:rsidRPr="00BB1C7C" w:rsidRDefault="009648C5" w:rsidP="00AB7DCF">
            <w:pPr>
              <w:widowControl w:val="0"/>
              <w:jc w:val="right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872AC" w14:textId="77777777" w:rsidR="009648C5" w:rsidRPr="00BB1C7C" w:rsidRDefault="009648C5" w:rsidP="00AB7DCF">
            <w:pPr>
              <w:widowControl w:val="0"/>
              <w:jc w:val="right"/>
              <w:rPr>
                <w:bCs/>
                <w:kern w:val="24"/>
                <w:sz w:val="28"/>
                <w:szCs w:val="28"/>
                <w:u w:val="single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>формы обучения</w:t>
            </w:r>
          </w:p>
        </w:tc>
      </w:tr>
      <w:tr w:rsidR="001C0673" w:rsidRPr="00BB1C7C" w14:paraId="79501498" w14:textId="77777777" w:rsidTr="00FA2C67">
        <w:trPr>
          <w:trHeight w:val="572"/>
        </w:trPr>
        <w:tc>
          <w:tcPr>
            <w:tcW w:w="4644" w:type="dxa"/>
            <w:vMerge/>
            <w:tcBorders>
              <w:left w:val="nil"/>
              <w:right w:val="nil"/>
            </w:tcBorders>
            <w:vAlign w:val="center"/>
          </w:tcPr>
          <w:p w14:paraId="32790B32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F5B46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A4D7A0D" w14:textId="77777777" w:rsidR="001C0673" w:rsidRPr="00BB1C7C" w:rsidRDefault="001C0673" w:rsidP="00B30082">
            <w:pPr>
              <w:widowControl w:val="0"/>
              <w:jc w:val="center"/>
              <w:rPr>
                <w:bCs/>
                <w:i/>
                <w:kern w:val="24"/>
                <w:sz w:val="28"/>
                <w:szCs w:val="28"/>
              </w:rPr>
            </w:pPr>
          </w:p>
        </w:tc>
      </w:tr>
      <w:tr w:rsidR="001C0673" w:rsidRPr="00BB1C7C" w14:paraId="7DBFB812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1032FD30" w14:textId="77777777" w:rsidR="001C0673" w:rsidRPr="00BB1C7C" w:rsidRDefault="001C0673" w:rsidP="00B30082">
            <w:pPr>
              <w:widowControl w:val="0"/>
              <w:jc w:val="both"/>
              <w:rPr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27D88E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AB8952" w14:textId="77777777" w:rsidR="001C0673" w:rsidRPr="00BB1C7C" w:rsidRDefault="001C0673" w:rsidP="00184A36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kern w:val="24"/>
                <w:sz w:val="28"/>
                <w:szCs w:val="28"/>
              </w:rPr>
              <w:t>Руководитель</w:t>
            </w:r>
            <w:r w:rsidRPr="00BB1C7C">
              <w:t xml:space="preserve"> </w:t>
            </w:r>
            <w:r w:rsidRPr="00BB1C7C">
              <w:rPr>
                <w:bCs/>
                <w:kern w:val="24"/>
                <w:sz w:val="28"/>
                <w:szCs w:val="28"/>
              </w:rPr>
              <w:t>дипломного проекта:</w:t>
            </w:r>
          </w:p>
        </w:tc>
      </w:tr>
      <w:tr w:rsidR="001C0673" w:rsidRPr="00BB1C7C" w14:paraId="12A5ADD0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3F058DF7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3240749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384B18" w14:textId="77777777" w:rsidR="001C0673" w:rsidRPr="00BB1C7C" w:rsidRDefault="001C0673" w:rsidP="00184A36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</w:tr>
      <w:tr w:rsidR="002A5219" w:rsidRPr="00BB1C7C" w14:paraId="1A039CDE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7909D316" w14:textId="77777777" w:rsidR="002A5219" w:rsidRPr="00BB1C7C" w:rsidRDefault="002A521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F3DA9F" w14:textId="77777777" w:rsidR="002A5219" w:rsidRPr="00BB1C7C" w:rsidRDefault="002A521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0E16C155" w14:textId="77777777" w:rsidR="002A5219" w:rsidRPr="00BB1C7C" w:rsidRDefault="002A5219" w:rsidP="00184A36">
            <w:pPr>
              <w:widowControl w:val="0"/>
              <w:jc w:val="center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(ФИО)</w:t>
            </w:r>
          </w:p>
        </w:tc>
      </w:tr>
      <w:tr w:rsidR="002A5219" w:rsidRPr="00BB1C7C" w14:paraId="08087860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17A5B2F6" w14:textId="77777777" w:rsidR="002A5219" w:rsidRPr="00BB1C7C" w:rsidRDefault="002A521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CF57B1" w14:textId="77777777" w:rsidR="002A5219" w:rsidRPr="00BB1C7C" w:rsidRDefault="002A521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F63F05A" w14:textId="77777777" w:rsidR="002A5219" w:rsidRPr="00BB1C7C" w:rsidRDefault="002A5219" w:rsidP="00184A36">
            <w:pPr>
              <w:widowControl w:val="0"/>
              <w:jc w:val="center"/>
              <w:rPr>
                <w:bCs/>
                <w:i/>
                <w:kern w:val="24"/>
                <w:sz w:val="20"/>
                <w:szCs w:val="20"/>
              </w:rPr>
            </w:pPr>
          </w:p>
        </w:tc>
      </w:tr>
      <w:tr w:rsidR="001C0673" w:rsidRPr="00BB1C7C" w14:paraId="264C42CF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47FEBFE2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14261C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6ADF5" w14:textId="77777777" w:rsidR="001C0673" w:rsidRPr="00BB1C7C" w:rsidRDefault="001C0673" w:rsidP="00184A36">
            <w:pPr>
              <w:widowControl w:val="0"/>
              <w:jc w:val="center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(подпись)</w:t>
            </w:r>
          </w:p>
        </w:tc>
      </w:tr>
      <w:tr w:rsidR="002A5219" w:rsidRPr="00BB1C7C" w14:paraId="0CF650CC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56ABB885" w14:textId="77777777" w:rsidR="002A5219" w:rsidRPr="00BB1C7C" w:rsidRDefault="002A521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D29E6F" w14:textId="77777777" w:rsidR="002A5219" w:rsidRPr="00BB1C7C" w:rsidRDefault="002A521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F14D32D" w14:textId="77777777" w:rsidR="002A5219" w:rsidRPr="00BB1C7C" w:rsidRDefault="002A5219" w:rsidP="00184A36">
            <w:pPr>
              <w:widowControl w:val="0"/>
              <w:rPr>
                <w:bCs/>
                <w:kern w:val="24"/>
                <w:sz w:val="20"/>
                <w:szCs w:val="20"/>
              </w:rPr>
            </w:pPr>
            <w:r w:rsidRPr="00BB1C7C">
              <w:rPr>
                <w:kern w:val="24"/>
                <w:sz w:val="28"/>
                <w:szCs w:val="28"/>
                <w:lang w:eastAsia="en-US"/>
              </w:rPr>
              <w:t>Нормоконтролер:</w:t>
            </w:r>
          </w:p>
        </w:tc>
      </w:tr>
      <w:tr w:rsidR="002A5219" w:rsidRPr="00BB1C7C" w14:paraId="63088901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right w:val="nil"/>
            </w:tcBorders>
          </w:tcPr>
          <w:p w14:paraId="608667DE" w14:textId="77777777" w:rsidR="002A5219" w:rsidRPr="00BB1C7C" w:rsidRDefault="002A5219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F4B8D9C" w14:textId="77777777" w:rsidR="002A5219" w:rsidRPr="00BB1C7C" w:rsidRDefault="002A5219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846AF8" w14:textId="77777777" w:rsidR="002A5219" w:rsidRPr="00BB1C7C" w:rsidRDefault="002A5219" w:rsidP="00184A36">
            <w:pPr>
              <w:widowControl w:val="0"/>
              <w:rPr>
                <w:kern w:val="24"/>
                <w:sz w:val="28"/>
                <w:szCs w:val="28"/>
                <w:lang w:eastAsia="en-US"/>
              </w:rPr>
            </w:pPr>
          </w:p>
        </w:tc>
      </w:tr>
      <w:tr w:rsidR="001C0673" w:rsidRPr="00BB1C7C" w14:paraId="154F4DF3" w14:textId="77777777" w:rsidTr="00184A36">
        <w:trPr>
          <w:trHeight w:val="283"/>
        </w:trPr>
        <w:tc>
          <w:tcPr>
            <w:tcW w:w="4644" w:type="dxa"/>
            <w:vMerge/>
            <w:tcBorders>
              <w:left w:val="nil"/>
              <w:bottom w:val="nil"/>
              <w:right w:val="nil"/>
            </w:tcBorders>
          </w:tcPr>
          <w:p w14:paraId="597CCE31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FF1E0C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06996" w14:textId="77777777" w:rsidR="001C0673" w:rsidRPr="00BB1C7C" w:rsidRDefault="001C0673" w:rsidP="00184A36">
            <w:pPr>
              <w:widowControl w:val="0"/>
              <w:jc w:val="center"/>
              <w:rPr>
                <w:bCs/>
                <w:kern w:val="24"/>
                <w:sz w:val="28"/>
                <w:szCs w:val="28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(ФИО)</w:t>
            </w:r>
          </w:p>
        </w:tc>
      </w:tr>
      <w:tr w:rsidR="001C0673" w:rsidRPr="00BB1C7C" w14:paraId="4F607571" w14:textId="77777777" w:rsidTr="00184A36">
        <w:trPr>
          <w:trHeight w:val="283"/>
        </w:trPr>
        <w:tc>
          <w:tcPr>
            <w:tcW w:w="46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6E2E6F" w14:textId="77777777" w:rsidR="001C0673" w:rsidRPr="00BB1C7C" w:rsidRDefault="001C0673" w:rsidP="002A5219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F812EC" w14:textId="77777777" w:rsidR="001C0673" w:rsidRPr="00BB1C7C" w:rsidRDefault="001C0673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A9CDB" w14:textId="77777777" w:rsidR="001C0673" w:rsidRPr="00BB1C7C" w:rsidRDefault="001C0673" w:rsidP="00184A36">
            <w:pPr>
              <w:widowControl w:val="0"/>
              <w:jc w:val="center"/>
              <w:rPr>
                <w:bCs/>
                <w:kern w:val="24"/>
                <w:sz w:val="28"/>
                <w:szCs w:val="28"/>
              </w:rPr>
            </w:pPr>
          </w:p>
        </w:tc>
      </w:tr>
      <w:tr w:rsidR="001C0673" w:rsidRPr="00BB1C7C" w14:paraId="42D70DF0" w14:textId="77777777" w:rsidTr="00184A36">
        <w:trPr>
          <w:trHeight w:val="283"/>
        </w:trPr>
        <w:tc>
          <w:tcPr>
            <w:tcW w:w="464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8661DE" w14:textId="77777777" w:rsidR="001C0673" w:rsidRPr="00BB1C7C" w:rsidRDefault="001C0673" w:rsidP="00B30082">
            <w:pPr>
              <w:widowControl w:val="0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5581E" w14:textId="77777777" w:rsidR="001C0673" w:rsidRPr="00BB1C7C" w:rsidRDefault="001C0673" w:rsidP="00B30082">
            <w:pPr>
              <w:widowControl w:val="0"/>
              <w:rPr>
                <w:bCs/>
                <w:color w:val="984806"/>
                <w:kern w:val="24"/>
                <w:sz w:val="28"/>
                <w:szCs w:val="2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F241E7" w14:textId="77777777" w:rsidR="001C0673" w:rsidRPr="00BB1C7C" w:rsidRDefault="001C0673" w:rsidP="00184A36">
            <w:pPr>
              <w:widowControl w:val="0"/>
              <w:jc w:val="center"/>
              <w:rPr>
                <w:bCs/>
                <w:color w:val="984806"/>
                <w:kern w:val="24"/>
                <w:sz w:val="20"/>
                <w:szCs w:val="20"/>
              </w:rPr>
            </w:pPr>
            <w:r w:rsidRPr="00BB1C7C">
              <w:rPr>
                <w:bCs/>
                <w:i/>
                <w:kern w:val="24"/>
                <w:sz w:val="20"/>
                <w:szCs w:val="20"/>
              </w:rPr>
              <w:t>(подпись)</w:t>
            </w:r>
          </w:p>
        </w:tc>
      </w:tr>
    </w:tbl>
    <w:p w14:paraId="4F3E93EB" w14:textId="77777777" w:rsidR="00351993" w:rsidRPr="00BB1C7C" w:rsidRDefault="002A5219" w:rsidP="002A5219">
      <w:pPr>
        <w:autoSpaceDE w:val="0"/>
        <w:autoSpaceDN w:val="0"/>
        <w:adjustRightInd w:val="0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BB1C7C">
        <w:rPr>
          <w:bCs/>
          <w:kern w:val="24"/>
          <w:sz w:val="28"/>
          <w:szCs w:val="28"/>
        </w:rPr>
        <w:t xml:space="preserve">Ставрополь, </w:t>
      </w:r>
      <w:r w:rsidR="001B6B16">
        <w:rPr>
          <w:bCs/>
          <w:kern w:val="24"/>
          <w:sz w:val="28"/>
          <w:szCs w:val="28"/>
        </w:rPr>
        <w:t>2025</w:t>
      </w:r>
      <w:r w:rsidRPr="00BB1C7C">
        <w:rPr>
          <w:bCs/>
          <w:kern w:val="24"/>
          <w:sz w:val="28"/>
          <w:szCs w:val="28"/>
        </w:rPr>
        <w:t xml:space="preserve"> г.</w:t>
      </w:r>
    </w:p>
    <w:p w14:paraId="2EBD6F25" w14:textId="77777777" w:rsidR="00A13598" w:rsidRPr="00BB1C7C" w:rsidRDefault="00A13598" w:rsidP="008A2B7A">
      <w:pPr>
        <w:pStyle w:val="1"/>
        <w:ind w:firstLine="0"/>
        <w:jc w:val="center"/>
      </w:pPr>
      <w:bookmarkStart w:id="23" w:name="_Toc347920510"/>
      <w:bookmarkStart w:id="24" w:name="_Toc347920508"/>
      <w:bookmarkStart w:id="25" w:name="_Toc199670302"/>
      <w:r w:rsidRPr="00BB1C7C">
        <w:lastRenderedPageBreak/>
        <w:t>П</w:t>
      </w:r>
      <w:r w:rsidR="00CC7BC7" w:rsidRPr="00BB1C7C">
        <w:t>риложение</w:t>
      </w:r>
      <w:r w:rsidRPr="00BB1C7C">
        <w:t xml:space="preserve"> </w:t>
      </w:r>
      <w:bookmarkEnd w:id="24"/>
      <w:r w:rsidR="008161E2">
        <w:t>В</w:t>
      </w:r>
      <w:r w:rsidR="004A3AB2">
        <w:t xml:space="preserve"> </w:t>
      </w:r>
      <w:bookmarkEnd w:id="25"/>
    </w:p>
    <w:p w14:paraId="345DB0F0" w14:textId="77777777" w:rsidR="00A13598" w:rsidRPr="00BB1C7C" w:rsidRDefault="00A13598" w:rsidP="00A13598">
      <w:pPr>
        <w:spacing w:after="240"/>
        <w:jc w:val="center"/>
        <w:rPr>
          <w:bCs/>
          <w:sz w:val="28"/>
          <w:szCs w:val="28"/>
        </w:rPr>
      </w:pPr>
      <w:r w:rsidRPr="00BB1C7C">
        <w:rPr>
          <w:bCs/>
          <w:sz w:val="28"/>
          <w:szCs w:val="28"/>
        </w:rPr>
        <w:t>(обязательное)</w:t>
      </w:r>
    </w:p>
    <w:p w14:paraId="0959C081" w14:textId="77777777" w:rsidR="00A13598" w:rsidRPr="00BB1C7C" w:rsidRDefault="00A13598" w:rsidP="00A13598">
      <w:pPr>
        <w:jc w:val="center"/>
        <w:rPr>
          <w:b/>
          <w:bCs/>
          <w:sz w:val="28"/>
          <w:szCs w:val="28"/>
        </w:rPr>
      </w:pPr>
      <w:r w:rsidRPr="00BB1C7C">
        <w:rPr>
          <w:b/>
          <w:bCs/>
          <w:sz w:val="28"/>
          <w:szCs w:val="28"/>
        </w:rPr>
        <w:t>Оформление листа индивидуального задания дипломного проекта</w:t>
      </w:r>
    </w:p>
    <w:p w14:paraId="533ADC1F" w14:textId="77777777" w:rsidR="00A13598" w:rsidRPr="00BB1C7C" w:rsidRDefault="00A13598" w:rsidP="00A13598">
      <w:pPr>
        <w:jc w:val="center"/>
        <w:rPr>
          <w:b/>
          <w:bCs/>
          <w:sz w:val="28"/>
          <w:szCs w:val="28"/>
        </w:rPr>
      </w:pPr>
    </w:p>
    <w:p w14:paraId="141B6123" w14:textId="77777777" w:rsidR="00A13598" w:rsidRPr="00BB1C7C" w:rsidRDefault="00A13598" w:rsidP="00A1359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BB1C7C">
        <w:rPr>
          <w:rFonts w:eastAsia="Calibri"/>
          <w:b/>
          <w:sz w:val="28"/>
          <w:szCs w:val="28"/>
          <w:lang w:eastAsia="en-US"/>
        </w:rPr>
        <w:t xml:space="preserve">Государственное бюджетное профессиональное образовательное </w:t>
      </w:r>
    </w:p>
    <w:p w14:paraId="796A4750" w14:textId="77777777" w:rsidR="00A13598" w:rsidRPr="00BB1C7C" w:rsidRDefault="00A13598" w:rsidP="00A1359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BB1C7C">
        <w:rPr>
          <w:rFonts w:eastAsia="Calibri"/>
          <w:b/>
          <w:sz w:val="28"/>
          <w:szCs w:val="28"/>
          <w:lang w:eastAsia="en-US"/>
        </w:rPr>
        <w:t>учрежд</w:t>
      </w:r>
      <w:r w:rsidRPr="00BB1C7C">
        <w:rPr>
          <w:rFonts w:eastAsia="Calibri"/>
          <w:b/>
          <w:sz w:val="28"/>
          <w:szCs w:val="28"/>
          <w:lang w:eastAsia="en-US"/>
        </w:rPr>
        <w:t>е</w:t>
      </w:r>
      <w:r w:rsidRPr="00BB1C7C">
        <w:rPr>
          <w:rFonts w:eastAsia="Calibri"/>
          <w:b/>
          <w:sz w:val="28"/>
          <w:szCs w:val="28"/>
          <w:lang w:eastAsia="en-US"/>
        </w:rPr>
        <w:t>ние</w:t>
      </w:r>
    </w:p>
    <w:p w14:paraId="7D3ED2D4" w14:textId="77777777" w:rsidR="00A13598" w:rsidRPr="00BB1C7C" w:rsidRDefault="00A13598" w:rsidP="00A1359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BB1C7C">
        <w:rPr>
          <w:rFonts w:eastAsia="Calibri"/>
          <w:b/>
          <w:sz w:val="28"/>
          <w:szCs w:val="28"/>
          <w:lang w:eastAsia="en-US"/>
        </w:rPr>
        <w:t xml:space="preserve"> «Ставропольский строительный техникум»</w:t>
      </w:r>
    </w:p>
    <w:p w14:paraId="6E2AF823" w14:textId="77777777" w:rsidR="00A13598" w:rsidRPr="001633CD" w:rsidRDefault="00A13598" w:rsidP="00A13598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1633CD">
        <w:rPr>
          <w:rFonts w:eastAsia="Calibri"/>
          <w:b/>
          <w:sz w:val="28"/>
          <w:szCs w:val="28"/>
          <w:lang w:eastAsia="en-US"/>
        </w:rPr>
        <w:t>(ГБПОУ ССТ)</w:t>
      </w:r>
    </w:p>
    <w:p w14:paraId="017E50ED" w14:textId="77777777" w:rsidR="00A13598" w:rsidRPr="00BB1C7C" w:rsidRDefault="00A13598" w:rsidP="00A13598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14:paraId="65F35176" w14:textId="77777777" w:rsidR="00A13598" w:rsidRPr="00BB1C7C" w:rsidRDefault="00A13598" w:rsidP="00A13598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BB1C7C">
        <w:rPr>
          <w:rFonts w:eastAsia="Calibri"/>
          <w:sz w:val="28"/>
          <w:szCs w:val="28"/>
          <w:lang w:eastAsia="en-US"/>
        </w:rPr>
        <w:t>Специальность 08.02.01 Строительство и эксплуатация зданий и сооружений</w:t>
      </w:r>
    </w:p>
    <w:p w14:paraId="42891301" w14:textId="77777777" w:rsidR="00A13598" w:rsidRPr="00BB1C7C" w:rsidRDefault="00A13598" w:rsidP="00A13598">
      <w:pPr>
        <w:widowControl w:val="0"/>
        <w:ind w:firstLine="5220"/>
        <w:rPr>
          <w:rFonts w:eastAsia="Calibri"/>
          <w:sz w:val="28"/>
          <w:szCs w:val="28"/>
          <w:lang w:eastAsia="en-US"/>
        </w:rPr>
      </w:pPr>
    </w:p>
    <w:tbl>
      <w:tblPr>
        <w:tblW w:w="9902" w:type="dxa"/>
        <w:tblLook w:val="00A0" w:firstRow="1" w:lastRow="0" w:firstColumn="1" w:lastColumn="0" w:noHBand="0" w:noVBand="0"/>
      </w:tblPr>
      <w:tblGrid>
        <w:gridCol w:w="4780"/>
        <w:gridCol w:w="5122"/>
      </w:tblGrid>
      <w:tr w:rsidR="00A13598" w:rsidRPr="00BB1C7C" w14:paraId="17AE9001" w14:textId="77777777" w:rsidTr="00B30082">
        <w:trPr>
          <w:trHeight w:val="1800"/>
        </w:trPr>
        <w:tc>
          <w:tcPr>
            <w:tcW w:w="4780" w:type="dxa"/>
          </w:tcPr>
          <w:p w14:paraId="1FAAEB53" w14:textId="77777777" w:rsidR="00A13598" w:rsidRPr="00BB1C7C" w:rsidRDefault="00A13598" w:rsidP="00B30082">
            <w:pPr>
              <w:widowControl w:val="0"/>
              <w:spacing w:line="276" w:lineRule="auto"/>
              <w:ind w:firstLine="709"/>
              <w:rPr>
                <w:rFonts w:eastAsia="Calibri"/>
                <w:b/>
                <w:bCs/>
                <w:kern w:val="24"/>
                <w:sz w:val="28"/>
                <w:szCs w:val="28"/>
                <w:lang w:eastAsia="en-US"/>
              </w:rPr>
            </w:pPr>
          </w:p>
        </w:tc>
        <w:tc>
          <w:tcPr>
            <w:tcW w:w="5122" w:type="dxa"/>
          </w:tcPr>
          <w:p w14:paraId="7B12A072" w14:textId="77777777" w:rsidR="00A13598" w:rsidRPr="00BB1C7C" w:rsidRDefault="00A13598" w:rsidP="00B30082">
            <w:pPr>
              <w:widowControl w:val="0"/>
              <w:spacing w:line="276" w:lineRule="auto"/>
              <w:ind w:firstLine="709"/>
              <w:jc w:val="both"/>
              <w:rPr>
                <w:rFonts w:eastAsia="Calibri"/>
                <w:bCs/>
                <w:kern w:val="24"/>
                <w:sz w:val="28"/>
                <w:szCs w:val="28"/>
                <w:lang w:eastAsia="en-US"/>
              </w:rPr>
            </w:pPr>
            <w:r w:rsidRPr="00BB1C7C">
              <w:rPr>
                <w:rFonts w:eastAsia="Calibri"/>
                <w:bCs/>
                <w:kern w:val="24"/>
                <w:sz w:val="28"/>
                <w:szCs w:val="28"/>
                <w:lang w:eastAsia="en-US"/>
              </w:rPr>
              <w:t>УТВЕРЖДАЮ</w:t>
            </w:r>
          </w:p>
          <w:p w14:paraId="14A238B1" w14:textId="5E51A31B" w:rsidR="00A13598" w:rsidRPr="00BB1C7C" w:rsidRDefault="00A13598" w:rsidP="00B30082">
            <w:pPr>
              <w:widowControl w:val="0"/>
              <w:jc w:val="both"/>
              <w:rPr>
                <w:bCs/>
                <w:kern w:val="24"/>
                <w:sz w:val="28"/>
                <w:szCs w:val="28"/>
                <w:lang w:eastAsia="en-US"/>
              </w:rPr>
            </w:pPr>
            <w:r w:rsidRPr="00BB1C7C">
              <w:rPr>
                <w:bCs/>
                <w:kern w:val="24"/>
                <w:sz w:val="28"/>
                <w:szCs w:val="28"/>
                <w:lang w:eastAsia="en-US"/>
              </w:rPr>
              <w:t xml:space="preserve">         «      » апреля </w:t>
            </w:r>
            <w:r w:rsidR="001B6B16">
              <w:rPr>
                <w:bCs/>
                <w:kern w:val="24"/>
                <w:sz w:val="28"/>
                <w:szCs w:val="28"/>
                <w:lang w:eastAsia="en-US"/>
              </w:rPr>
              <w:t>202</w:t>
            </w:r>
            <w:r w:rsidR="00C61DB5">
              <w:rPr>
                <w:bCs/>
                <w:kern w:val="24"/>
                <w:sz w:val="28"/>
                <w:szCs w:val="28"/>
                <w:lang w:val="en-US" w:eastAsia="en-US"/>
              </w:rPr>
              <w:t>6</w:t>
            </w:r>
            <w:r w:rsidRPr="00BB1C7C">
              <w:rPr>
                <w:bCs/>
                <w:kern w:val="24"/>
                <w:sz w:val="28"/>
                <w:szCs w:val="28"/>
                <w:lang w:eastAsia="en-US"/>
              </w:rPr>
              <w:t xml:space="preserve"> г.</w:t>
            </w:r>
          </w:p>
          <w:p w14:paraId="2E659AC5" w14:textId="77777777" w:rsidR="00A13598" w:rsidRPr="00BB1C7C" w:rsidRDefault="00A13598" w:rsidP="00B30082">
            <w:pPr>
              <w:rPr>
                <w:sz w:val="28"/>
                <w:szCs w:val="28"/>
                <w:lang w:eastAsia="en-US"/>
              </w:rPr>
            </w:pPr>
            <w:r w:rsidRPr="00BB1C7C">
              <w:rPr>
                <w:sz w:val="28"/>
                <w:szCs w:val="28"/>
                <w:lang w:eastAsia="en-US"/>
              </w:rPr>
              <w:t xml:space="preserve">          Заместитель директора по УМРК</w:t>
            </w:r>
          </w:p>
          <w:p w14:paraId="0AEF4173" w14:textId="77777777" w:rsidR="00A13598" w:rsidRPr="00BB1C7C" w:rsidRDefault="00A13598" w:rsidP="00B30082">
            <w:pPr>
              <w:widowControl w:val="0"/>
              <w:spacing w:line="276" w:lineRule="auto"/>
              <w:ind w:firstLine="709"/>
              <w:rPr>
                <w:rFonts w:eastAsia="Calibri"/>
                <w:bCs/>
                <w:kern w:val="24"/>
                <w:sz w:val="28"/>
                <w:szCs w:val="28"/>
                <w:lang w:eastAsia="en-US"/>
              </w:rPr>
            </w:pPr>
            <w:r w:rsidRPr="00BB1C7C">
              <w:rPr>
                <w:sz w:val="28"/>
                <w:szCs w:val="28"/>
                <w:lang w:eastAsia="en-US"/>
              </w:rPr>
              <w:t>_______________ Л.В. Белоусова</w:t>
            </w:r>
          </w:p>
        </w:tc>
      </w:tr>
    </w:tbl>
    <w:p w14:paraId="1ED724D2" w14:textId="77777777" w:rsidR="00A13598" w:rsidRPr="00BB1C7C" w:rsidRDefault="00A13598" w:rsidP="00A13598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BB1C7C">
        <w:rPr>
          <w:rFonts w:eastAsia="Calibri"/>
          <w:b/>
          <w:sz w:val="28"/>
          <w:szCs w:val="28"/>
          <w:lang w:eastAsia="en-US"/>
        </w:rPr>
        <w:t>ИНДИВИДУАЛЬНОЕ ЗАДАНИЕ НА ДИПЛОМНЫЙ ПРОЕКТ</w:t>
      </w:r>
    </w:p>
    <w:p w14:paraId="3EAC5771" w14:textId="77777777" w:rsidR="00A13598" w:rsidRPr="00BB1C7C" w:rsidRDefault="00A13598" w:rsidP="00924D03">
      <w:pPr>
        <w:widowControl w:val="0"/>
        <w:ind w:right="-427"/>
        <w:rPr>
          <w:sz w:val="28"/>
          <w:szCs w:val="28"/>
          <w:lang w:eastAsia="en-US"/>
        </w:rPr>
      </w:pPr>
      <w:r w:rsidRPr="00BB1C7C">
        <w:rPr>
          <w:sz w:val="28"/>
          <w:szCs w:val="28"/>
          <w:lang w:eastAsia="en-US"/>
        </w:rPr>
        <w:t xml:space="preserve">Студенту </w:t>
      </w:r>
      <w:r w:rsidR="00924D03" w:rsidRPr="00BB1C7C">
        <w:rPr>
          <w:sz w:val="28"/>
          <w:szCs w:val="28"/>
          <w:lang w:eastAsia="en-US"/>
        </w:rPr>
        <w:t>(</w:t>
      </w:r>
      <w:r w:rsidRPr="00BB1C7C">
        <w:rPr>
          <w:sz w:val="28"/>
          <w:szCs w:val="28"/>
          <w:lang w:eastAsia="en-US"/>
        </w:rPr>
        <w:t>ке)____________________________________________________</w:t>
      </w:r>
      <w:r w:rsidR="00924D03" w:rsidRPr="00BB1C7C">
        <w:rPr>
          <w:sz w:val="28"/>
          <w:szCs w:val="28"/>
          <w:lang w:eastAsia="en-US"/>
        </w:rPr>
        <w:t>____</w:t>
      </w:r>
    </w:p>
    <w:p w14:paraId="74A36B01" w14:textId="77777777" w:rsidR="00A13598" w:rsidRPr="00BB1C7C" w:rsidRDefault="00A13598" w:rsidP="00A13598">
      <w:pPr>
        <w:widowControl w:val="0"/>
        <w:jc w:val="both"/>
        <w:rPr>
          <w:sz w:val="28"/>
          <w:szCs w:val="28"/>
          <w:lang w:eastAsia="en-US"/>
        </w:rPr>
      </w:pPr>
      <w:r w:rsidRPr="00BB1C7C">
        <w:rPr>
          <w:sz w:val="28"/>
          <w:szCs w:val="28"/>
          <w:lang w:eastAsia="en-US"/>
        </w:rPr>
        <w:t xml:space="preserve">Тема дипломного проекта: </w:t>
      </w:r>
      <w:r w:rsidRPr="00BB1C7C">
        <w:rPr>
          <w:rFonts w:eastAsia="Calibri"/>
          <w:sz w:val="28"/>
          <w:szCs w:val="28"/>
          <w:lang w:eastAsia="en-US"/>
        </w:rPr>
        <w:t xml:space="preserve">Проектирование строительства </w:t>
      </w:r>
    </w:p>
    <w:p w14:paraId="3C4D0737" w14:textId="77777777" w:rsidR="00A13598" w:rsidRPr="00BB1C7C" w:rsidRDefault="00A13598" w:rsidP="00A13598">
      <w:pPr>
        <w:widowControl w:val="0"/>
        <w:jc w:val="both"/>
        <w:rPr>
          <w:sz w:val="28"/>
          <w:szCs w:val="28"/>
          <w:lang w:eastAsia="en-US"/>
        </w:rPr>
      </w:pPr>
    </w:p>
    <w:p w14:paraId="721A9A93" w14:textId="77777777" w:rsidR="00A13598" w:rsidRPr="00BB1C7C" w:rsidRDefault="00A13598" w:rsidP="00A13598">
      <w:pPr>
        <w:widowControl w:val="0"/>
        <w:rPr>
          <w:sz w:val="28"/>
          <w:szCs w:val="28"/>
          <w:lang w:eastAsia="en-US"/>
        </w:rPr>
      </w:pPr>
      <w:r w:rsidRPr="00BB1C7C">
        <w:rPr>
          <w:sz w:val="28"/>
          <w:szCs w:val="28"/>
          <w:lang w:eastAsia="en-US"/>
        </w:rPr>
        <w:t xml:space="preserve">Дата выдачи задания </w:t>
      </w:r>
      <w:r w:rsidR="00924D03" w:rsidRPr="00BB1C7C">
        <w:rPr>
          <w:sz w:val="28"/>
          <w:szCs w:val="28"/>
          <w:lang w:eastAsia="en-US"/>
        </w:rPr>
        <w:t xml:space="preserve">« </w:t>
      </w:r>
      <w:r w:rsidRPr="00BB1C7C">
        <w:rPr>
          <w:sz w:val="28"/>
          <w:szCs w:val="28"/>
          <w:lang w:eastAsia="en-US"/>
        </w:rPr>
        <w:t xml:space="preserve">  » апреля </w:t>
      </w:r>
      <w:r w:rsidR="001B6B16">
        <w:rPr>
          <w:sz w:val="28"/>
          <w:szCs w:val="28"/>
          <w:lang w:eastAsia="en-US"/>
        </w:rPr>
        <w:t>2025</w:t>
      </w:r>
      <w:r w:rsidRPr="00BB1C7C">
        <w:rPr>
          <w:sz w:val="28"/>
          <w:szCs w:val="28"/>
          <w:lang w:eastAsia="en-US"/>
        </w:rPr>
        <w:t xml:space="preserve"> г.</w:t>
      </w:r>
    </w:p>
    <w:p w14:paraId="01A8F231" w14:textId="77777777" w:rsidR="00A13598" w:rsidRPr="00BB1C7C" w:rsidRDefault="00A13598" w:rsidP="00A13598">
      <w:pPr>
        <w:widowControl w:val="0"/>
        <w:rPr>
          <w:sz w:val="28"/>
          <w:szCs w:val="28"/>
          <w:lang w:eastAsia="en-US"/>
        </w:rPr>
      </w:pPr>
      <w:r w:rsidRPr="00BB1C7C">
        <w:rPr>
          <w:rFonts w:eastAsia="Calibri"/>
          <w:sz w:val="28"/>
          <w:szCs w:val="22"/>
        </w:rPr>
        <w:t xml:space="preserve">Срок выполнения </w:t>
      </w:r>
      <w:r w:rsidR="00924D03" w:rsidRPr="00BB1C7C">
        <w:rPr>
          <w:rFonts w:eastAsia="Calibri"/>
          <w:sz w:val="28"/>
          <w:szCs w:val="22"/>
        </w:rPr>
        <w:t xml:space="preserve">« </w:t>
      </w:r>
      <w:r w:rsidRPr="00BB1C7C">
        <w:rPr>
          <w:rFonts w:eastAsia="Calibri"/>
          <w:sz w:val="28"/>
          <w:szCs w:val="22"/>
        </w:rPr>
        <w:t xml:space="preserve">  » июня </w:t>
      </w:r>
      <w:r w:rsidR="001B6B16">
        <w:rPr>
          <w:rFonts w:eastAsia="Calibri"/>
          <w:sz w:val="28"/>
          <w:szCs w:val="22"/>
        </w:rPr>
        <w:t>2025</w:t>
      </w:r>
      <w:r w:rsidR="00924D03" w:rsidRPr="00BB1C7C">
        <w:rPr>
          <w:rFonts w:eastAsia="Calibri"/>
          <w:sz w:val="28"/>
          <w:szCs w:val="22"/>
        </w:rPr>
        <w:t xml:space="preserve"> г. </w:t>
      </w:r>
    </w:p>
    <w:p w14:paraId="495FEDC9" w14:textId="77777777" w:rsidR="00A13598" w:rsidRPr="00BB1C7C" w:rsidRDefault="00A13598" w:rsidP="00A13598">
      <w:pPr>
        <w:widowControl w:val="0"/>
        <w:rPr>
          <w:b/>
          <w:sz w:val="28"/>
          <w:szCs w:val="28"/>
          <w:lang w:eastAsia="zh-CN"/>
        </w:rPr>
      </w:pPr>
      <w:r w:rsidRPr="00BB1C7C">
        <w:rPr>
          <w:b/>
          <w:sz w:val="28"/>
          <w:szCs w:val="28"/>
          <w:lang w:eastAsia="zh-CN"/>
        </w:rPr>
        <w:t>1 Исходные данные</w:t>
      </w:r>
    </w:p>
    <w:p w14:paraId="00320367" w14:textId="77777777" w:rsidR="00A13598" w:rsidRPr="00BB1C7C" w:rsidRDefault="00A13598" w:rsidP="00B86EB8">
      <w:pPr>
        <w:widowControl w:val="0"/>
        <w:ind w:firstLine="227"/>
        <w:rPr>
          <w:b/>
          <w:sz w:val="28"/>
          <w:szCs w:val="28"/>
          <w:lang w:eastAsia="zh-CN"/>
        </w:rPr>
      </w:pPr>
      <w:r w:rsidRPr="00BB1C7C">
        <w:rPr>
          <w:b/>
          <w:sz w:val="28"/>
          <w:szCs w:val="28"/>
          <w:lang w:eastAsia="zh-CN"/>
        </w:rPr>
        <w:t xml:space="preserve">1.1 Топографический пункт строительства   </w:t>
      </w:r>
      <w:r w:rsidR="00B86EB8">
        <w:rPr>
          <w:b/>
          <w:sz w:val="28"/>
          <w:szCs w:val="28"/>
          <w:lang w:eastAsia="zh-CN"/>
        </w:rPr>
        <w:t xml:space="preserve">  _______________________</w:t>
      </w:r>
    </w:p>
    <w:p w14:paraId="19B93B05" w14:textId="77777777" w:rsidR="00A13598" w:rsidRPr="00BB1C7C" w:rsidRDefault="00A13598" w:rsidP="00B86EB8">
      <w:pPr>
        <w:widowControl w:val="0"/>
        <w:ind w:firstLine="227"/>
        <w:rPr>
          <w:b/>
          <w:sz w:val="28"/>
          <w:szCs w:val="28"/>
          <w:lang w:eastAsia="zh-CN"/>
        </w:rPr>
      </w:pPr>
      <w:r w:rsidRPr="00BB1C7C">
        <w:rPr>
          <w:b/>
          <w:sz w:val="28"/>
          <w:szCs w:val="28"/>
          <w:lang w:eastAsia="zh-CN"/>
        </w:rPr>
        <w:t>1.2 Геологические, гидрогеологические условия участка:</w:t>
      </w:r>
    </w:p>
    <w:p w14:paraId="7219F5EC" w14:textId="77777777" w:rsidR="00A13598" w:rsidRPr="00BB1C7C" w:rsidRDefault="00A13598" w:rsidP="00B86EB8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1.2.1 Глубина залегания основ</w:t>
      </w:r>
      <w:r w:rsidRPr="00BB1C7C">
        <w:rPr>
          <w:sz w:val="28"/>
          <w:szCs w:val="28"/>
          <w:lang w:eastAsia="zh-CN"/>
        </w:rPr>
        <w:t>а</w:t>
      </w:r>
      <w:r w:rsidRPr="00BB1C7C">
        <w:rPr>
          <w:sz w:val="28"/>
          <w:szCs w:val="28"/>
          <w:lang w:eastAsia="zh-CN"/>
        </w:rPr>
        <w:t>ния_</w:t>
      </w:r>
      <w:r w:rsidR="00924D03" w:rsidRPr="00BB1C7C">
        <w:rPr>
          <w:sz w:val="28"/>
          <w:szCs w:val="28"/>
          <w:lang w:eastAsia="zh-CN"/>
        </w:rPr>
        <w:t>_</w:t>
      </w:r>
      <w:r w:rsidR="00B86EB8">
        <w:rPr>
          <w:sz w:val="28"/>
          <w:szCs w:val="28"/>
          <w:lang w:eastAsia="zh-CN"/>
        </w:rPr>
        <w:t>_______________________________</w:t>
      </w:r>
    </w:p>
    <w:p w14:paraId="68FC5566" w14:textId="77777777" w:rsidR="00A13598" w:rsidRPr="00BB1C7C" w:rsidRDefault="00A13598" w:rsidP="00B86EB8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1.2.2 Сведения о грунтах, расположенных выше __________________</w:t>
      </w:r>
      <w:r w:rsidR="00B86EB8">
        <w:rPr>
          <w:sz w:val="28"/>
          <w:szCs w:val="28"/>
          <w:lang w:eastAsia="zh-CN"/>
        </w:rPr>
        <w:t>___</w:t>
      </w:r>
    </w:p>
    <w:p w14:paraId="33652769" w14:textId="77777777" w:rsidR="00A13598" w:rsidRPr="00BB1C7C" w:rsidRDefault="00A13598" w:rsidP="00B86EB8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1.2.3 Сведения о грунте основания__</w:t>
      </w:r>
      <w:r w:rsidR="00B86EB8">
        <w:rPr>
          <w:sz w:val="28"/>
          <w:szCs w:val="28"/>
          <w:lang w:eastAsia="zh-CN"/>
        </w:rPr>
        <w:t>_______________________________</w:t>
      </w:r>
    </w:p>
    <w:p w14:paraId="4AA5BC90" w14:textId="77777777" w:rsidR="00A13598" w:rsidRPr="00BB1C7C" w:rsidRDefault="00A13598" w:rsidP="00111E10">
      <w:pPr>
        <w:widowControl w:val="0"/>
        <w:ind w:firstLine="227"/>
        <w:rPr>
          <w:b/>
          <w:sz w:val="28"/>
          <w:szCs w:val="28"/>
          <w:lang w:eastAsia="zh-CN"/>
        </w:rPr>
      </w:pPr>
      <w:r w:rsidRPr="00BB1C7C">
        <w:rPr>
          <w:b/>
          <w:sz w:val="28"/>
          <w:szCs w:val="28"/>
          <w:lang w:eastAsia="zh-CN"/>
        </w:rPr>
        <w:t>1.3 Основные конструктивные решения:</w:t>
      </w:r>
    </w:p>
    <w:p w14:paraId="533FBCD9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 Конструктивная схема 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4F3CB72F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1.3.1.1 Каркас ____________________________________________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674C648F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1.3.1.2 Фундаменты _______________________________________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78BA9DA9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1.3.1.3 Стены ____________________________________________</w:t>
      </w:r>
      <w:r w:rsidR="00111E10">
        <w:rPr>
          <w:sz w:val="28"/>
          <w:szCs w:val="28"/>
          <w:lang w:eastAsia="zh-CN"/>
        </w:rPr>
        <w:t>_______</w:t>
      </w:r>
    </w:p>
    <w:p w14:paraId="2A3F42D3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1.3.1.4 Перекрытия _______________________________________</w:t>
      </w:r>
      <w:r w:rsidR="00111E10">
        <w:rPr>
          <w:sz w:val="28"/>
          <w:szCs w:val="28"/>
          <w:lang w:eastAsia="zh-CN"/>
        </w:rPr>
        <w:t>_______</w:t>
      </w:r>
    </w:p>
    <w:p w14:paraId="57F357D1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1.3.1.5 Покрытие _________________________________________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2D7CCB7D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1.3.1.6 Кровля ___________________________________________</w:t>
      </w:r>
      <w:r w:rsidR="00111E10">
        <w:rPr>
          <w:sz w:val="28"/>
          <w:szCs w:val="28"/>
          <w:lang w:eastAsia="zh-CN"/>
        </w:rPr>
        <w:t>_______</w:t>
      </w:r>
    </w:p>
    <w:p w14:paraId="279736BB" w14:textId="77777777" w:rsidR="00A13598" w:rsidRPr="00BB1C7C" w:rsidRDefault="00A13598" w:rsidP="00111E10">
      <w:pPr>
        <w:widowControl w:val="0"/>
        <w:ind w:firstLine="454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1.3.1.7 Окна, фонари ______________________________________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6F1B5FE0" w14:textId="77777777" w:rsidR="00A13598" w:rsidRPr="00BB1C7C" w:rsidRDefault="00A13598" w:rsidP="00111E10">
      <w:pPr>
        <w:widowControl w:val="0"/>
        <w:ind w:firstLine="454"/>
        <w:jc w:val="both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1.3.1.8 Двери, ворота______________________________________</w:t>
      </w:r>
      <w:r w:rsidR="00924D03" w:rsidRPr="00BB1C7C">
        <w:rPr>
          <w:sz w:val="28"/>
          <w:szCs w:val="28"/>
          <w:lang w:eastAsia="zh-CN"/>
        </w:rPr>
        <w:t>_______</w:t>
      </w:r>
    </w:p>
    <w:p w14:paraId="0839FA35" w14:textId="77777777" w:rsidR="00A13598" w:rsidRPr="00BB1C7C" w:rsidRDefault="00A13598" w:rsidP="00111E10">
      <w:pPr>
        <w:widowControl w:val="0"/>
        <w:ind w:firstLine="227"/>
        <w:jc w:val="both"/>
        <w:rPr>
          <w:sz w:val="28"/>
          <w:szCs w:val="28"/>
          <w:lang w:eastAsia="zh-CN"/>
        </w:rPr>
      </w:pPr>
      <w:r w:rsidRPr="00BB1C7C">
        <w:rPr>
          <w:b/>
          <w:caps/>
          <w:sz w:val="28"/>
          <w:szCs w:val="28"/>
          <w:lang w:eastAsia="zh-CN"/>
        </w:rPr>
        <w:t xml:space="preserve">1.4 </w:t>
      </w:r>
      <w:r w:rsidRPr="00BB1C7C">
        <w:rPr>
          <w:b/>
          <w:sz w:val="28"/>
          <w:szCs w:val="28"/>
          <w:lang w:eastAsia="zh-CN"/>
        </w:rPr>
        <w:t>Дополнительные исходные данные:</w:t>
      </w:r>
      <w:r w:rsidRPr="00BB1C7C">
        <w:rPr>
          <w:sz w:val="28"/>
          <w:szCs w:val="28"/>
          <w:lang w:eastAsia="zh-CN"/>
        </w:rPr>
        <w:t xml:space="preserve"> _______________________</w:t>
      </w:r>
      <w:r w:rsidR="00111E10">
        <w:rPr>
          <w:sz w:val="28"/>
          <w:szCs w:val="28"/>
          <w:lang w:eastAsia="zh-CN"/>
        </w:rPr>
        <w:t>______</w:t>
      </w:r>
    </w:p>
    <w:p w14:paraId="33407109" w14:textId="77777777" w:rsidR="00A13598" w:rsidRPr="00BB1C7C" w:rsidRDefault="00A13598" w:rsidP="00A13598">
      <w:pPr>
        <w:widowControl w:val="0"/>
        <w:rPr>
          <w:b/>
          <w:sz w:val="28"/>
          <w:szCs w:val="28"/>
          <w:lang w:eastAsia="zh-CN"/>
        </w:rPr>
      </w:pPr>
      <w:r w:rsidRPr="00BB1C7C">
        <w:rPr>
          <w:b/>
          <w:sz w:val="28"/>
          <w:szCs w:val="28"/>
          <w:lang w:eastAsia="zh-CN"/>
        </w:rPr>
        <w:t>2 Состав пояснительной записки:</w:t>
      </w:r>
    </w:p>
    <w:p w14:paraId="4A3D3F6F" w14:textId="77777777" w:rsidR="00A13598" w:rsidRPr="00BB1C7C" w:rsidRDefault="00A13598" w:rsidP="00A13598">
      <w:pPr>
        <w:widowControl w:val="0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Титульный лист</w:t>
      </w:r>
    </w:p>
    <w:p w14:paraId="2AB76502" w14:textId="77777777" w:rsidR="00A13598" w:rsidRPr="00BB1C7C" w:rsidRDefault="00A13598" w:rsidP="00A13598">
      <w:pPr>
        <w:widowControl w:val="0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 xml:space="preserve">Индивидуальное задание </w:t>
      </w:r>
    </w:p>
    <w:p w14:paraId="58AAD5D7" w14:textId="77777777" w:rsidR="00A13598" w:rsidRPr="00BB1C7C" w:rsidRDefault="00A13598" w:rsidP="00A13598">
      <w:pPr>
        <w:widowControl w:val="0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lastRenderedPageBreak/>
        <w:t xml:space="preserve">График выполнения ВКР </w:t>
      </w:r>
    </w:p>
    <w:p w14:paraId="2CDA8A53" w14:textId="77777777" w:rsidR="00A13598" w:rsidRPr="00BB1C7C" w:rsidRDefault="00A13598" w:rsidP="00A13598">
      <w:pPr>
        <w:widowControl w:val="0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>Содержание</w:t>
      </w:r>
    </w:p>
    <w:p w14:paraId="56F9573C" w14:textId="77777777" w:rsidR="00A13598" w:rsidRPr="00BB1C7C" w:rsidRDefault="00A13598" w:rsidP="00A13598">
      <w:pPr>
        <w:widowControl w:val="0"/>
        <w:rPr>
          <w:sz w:val="28"/>
          <w:szCs w:val="28"/>
          <w:lang w:eastAsia="zh-CN"/>
        </w:rPr>
      </w:pPr>
      <w:r w:rsidRPr="00BB1C7C">
        <w:rPr>
          <w:sz w:val="28"/>
          <w:szCs w:val="28"/>
          <w:lang w:eastAsia="zh-CN"/>
        </w:rPr>
        <w:t xml:space="preserve">Введение </w:t>
      </w:r>
    </w:p>
    <w:p w14:paraId="369484C5" w14:textId="77777777" w:rsidR="00A13598" w:rsidRPr="00BB1C7C" w:rsidRDefault="00A13598" w:rsidP="00A13598">
      <w:pPr>
        <w:widowControl w:val="0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>Основная часть:</w:t>
      </w:r>
    </w:p>
    <w:p w14:paraId="7AB64996" w14:textId="77777777" w:rsidR="00A13598" w:rsidRPr="00BB1C7C" w:rsidRDefault="00A13598" w:rsidP="00D372BF">
      <w:pPr>
        <w:keepNext/>
        <w:keepLines/>
        <w:numPr>
          <w:ilvl w:val="0"/>
          <w:numId w:val="3"/>
        </w:numPr>
        <w:tabs>
          <w:tab w:val="left" w:pos="851"/>
        </w:tabs>
        <w:suppressAutoHyphens/>
        <w:ind w:left="0" w:firstLine="567"/>
        <w:contextualSpacing/>
        <w:jc w:val="both"/>
        <w:rPr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 xml:space="preserve">Архитектурно-строительная часть </w:t>
      </w:r>
    </w:p>
    <w:p w14:paraId="3E31FF65" w14:textId="77777777" w:rsidR="00A13598" w:rsidRPr="00BB1C7C" w:rsidRDefault="00A13598" w:rsidP="00D372BF">
      <w:pPr>
        <w:keepNext/>
        <w:keepLines/>
        <w:numPr>
          <w:ilvl w:val="0"/>
          <w:numId w:val="3"/>
        </w:numPr>
        <w:tabs>
          <w:tab w:val="left" w:pos="851"/>
        </w:tabs>
        <w:suppressAutoHyphens/>
        <w:ind w:left="0" w:firstLine="567"/>
        <w:jc w:val="both"/>
        <w:rPr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 xml:space="preserve">Расчетно-конструктивная часть </w:t>
      </w:r>
    </w:p>
    <w:p w14:paraId="1F1FA1EE" w14:textId="77777777" w:rsidR="00A13598" w:rsidRPr="00BB1C7C" w:rsidRDefault="00A13598" w:rsidP="00D372BF">
      <w:pPr>
        <w:keepNext/>
        <w:keepLines/>
        <w:numPr>
          <w:ilvl w:val="0"/>
          <w:numId w:val="3"/>
        </w:numPr>
        <w:tabs>
          <w:tab w:val="left" w:pos="851"/>
        </w:tabs>
        <w:suppressAutoHyphens/>
        <w:ind w:left="0" w:firstLine="567"/>
        <w:jc w:val="both"/>
        <w:rPr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>Организационно-технологическая часть</w:t>
      </w:r>
    </w:p>
    <w:p w14:paraId="1B93F1F1" w14:textId="77777777" w:rsidR="00A13598" w:rsidRPr="00BB1C7C" w:rsidRDefault="00A13598" w:rsidP="00A13598">
      <w:pPr>
        <w:keepNext/>
        <w:keepLines/>
        <w:suppressAutoHyphens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</w:rPr>
        <w:t>Заключение</w:t>
      </w:r>
    </w:p>
    <w:p w14:paraId="15B57329" w14:textId="77777777" w:rsidR="00A13598" w:rsidRPr="00BB1C7C" w:rsidRDefault="00A13598" w:rsidP="00A13598">
      <w:pPr>
        <w:keepNext/>
        <w:keepLines/>
        <w:suppressAutoHyphens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</w:rPr>
        <w:t>Список использованных источников</w:t>
      </w:r>
    </w:p>
    <w:p w14:paraId="6D0F9FBE" w14:textId="77777777" w:rsidR="00A13598" w:rsidRPr="00BB1C7C" w:rsidRDefault="00A13598" w:rsidP="00A13598">
      <w:pPr>
        <w:keepNext/>
        <w:keepLines/>
        <w:suppressAutoHyphens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</w:rPr>
        <w:t>Приложения</w:t>
      </w:r>
    </w:p>
    <w:p w14:paraId="0B70308A" w14:textId="77777777" w:rsidR="00A13598" w:rsidRPr="00BB1C7C" w:rsidRDefault="00A13598" w:rsidP="00A13598">
      <w:pPr>
        <w:keepNext/>
        <w:keepLines/>
        <w:suppressAutoHyphens/>
        <w:spacing w:line="276" w:lineRule="auto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b/>
          <w:sz w:val="28"/>
          <w:szCs w:val="28"/>
          <w:lang w:eastAsia="zh-CN"/>
        </w:rPr>
        <w:t>3 Состав графической части</w:t>
      </w:r>
    </w:p>
    <w:p w14:paraId="6A02E2FD" w14:textId="77777777" w:rsidR="00A13598" w:rsidRPr="00BB1C7C" w:rsidRDefault="00A13598" w:rsidP="00604C28">
      <w:pPr>
        <w:keepNext/>
        <w:keepLines/>
        <w:suppressAutoHyphens/>
        <w:ind w:firstLine="227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b/>
          <w:sz w:val="28"/>
          <w:szCs w:val="28"/>
          <w:lang w:eastAsia="zh-CN"/>
        </w:rPr>
        <w:t>3.1 Архитектурно-строительная часть</w:t>
      </w:r>
      <w:r w:rsidR="00FD2509">
        <w:rPr>
          <w:b/>
          <w:sz w:val="28"/>
          <w:szCs w:val="28"/>
          <w:lang w:eastAsia="zh-CN"/>
        </w:rPr>
        <w:t xml:space="preserve"> </w:t>
      </w:r>
      <w:r w:rsidRPr="00BB1C7C">
        <w:rPr>
          <w:b/>
          <w:sz w:val="28"/>
          <w:szCs w:val="28"/>
          <w:lang w:eastAsia="zh-CN"/>
        </w:rPr>
        <w:t>(1-2 листа формата А1)</w:t>
      </w:r>
    </w:p>
    <w:p w14:paraId="0BCB0158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3.1.1 Фасад    М1:100, 1:200</w:t>
      </w:r>
    </w:p>
    <w:p w14:paraId="05FF42FF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3.1.2 План первого или типового этажа М1:100, 1:200</w:t>
      </w:r>
    </w:p>
    <w:p w14:paraId="2CB9E2B1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3.1.3 Экспликация помещений</w:t>
      </w:r>
    </w:p>
    <w:p w14:paraId="723A60A9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3.1.4 План кровли М1:100, 1:200</w:t>
      </w:r>
    </w:p>
    <w:p w14:paraId="449B34B9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3.1.5 Разрез М1:100</w:t>
      </w:r>
    </w:p>
    <w:p w14:paraId="11426478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3.1.6 Узлы и сечения М</w:t>
      </w:r>
      <w:r w:rsidRPr="00BB1C7C">
        <w:rPr>
          <w:color w:val="2D2D2D"/>
          <w:sz w:val="28"/>
          <w:szCs w:val="28"/>
          <w:lang w:eastAsia="zh-CN"/>
        </w:rPr>
        <w:t>1:20; 1:25; 1:40; 1:50.</w:t>
      </w:r>
    </w:p>
    <w:p w14:paraId="3B14F91B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3.1.7 Генплан М 1:500; 1:1000</w:t>
      </w:r>
    </w:p>
    <w:p w14:paraId="2EA54C6A" w14:textId="77777777" w:rsidR="00A13598" w:rsidRPr="00BB1C7C" w:rsidRDefault="00A13598" w:rsidP="00604C28">
      <w:pPr>
        <w:keepNext/>
        <w:keepLines/>
        <w:suppressAutoHyphens/>
        <w:ind w:firstLine="227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b/>
          <w:sz w:val="28"/>
          <w:szCs w:val="28"/>
          <w:lang w:eastAsia="zh-CN"/>
        </w:rPr>
        <w:t>3.2 Расчетно-конструктивная часть</w:t>
      </w:r>
      <w:r w:rsidR="00FD2509">
        <w:rPr>
          <w:b/>
          <w:sz w:val="28"/>
          <w:szCs w:val="28"/>
          <w:lang w:eastAsia="zh-CN"/>
        </w:rPr>
        <w:t xml:space="preserve"> </w:t>
      </w:r>
      <w:r w:rsidRPr="00BB1C7C">
        <w:rPr>
          <w:b/>
          <w:sz w:val="28"/>
          <w:szCs w:val="28"/>
          <w:lang w:eastAsia="zh-CN"/>
        </w:rPr>
        <w:t>(1,5-2 листа формата А1)</w:t>
      </w:r>
    </w:p>
    <w:p w14:paraId="16713C8D" w14:textId="77777777" w:rsidR="00A13598" w:rsidRPr="00BB1C7C" w:rsidRDefault="00A13598" w:rsidP="00604C28">
      <w:pPr>
        <w:keepNext/>
        <w:keepLines/>
        <w:suppressAutoHyphens/>
        <w:ind w:firstLine="454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3.2.1 План фундаментов М1:100, 1:200</w:t>
      </w:r>
    </w:p>
    <w:p w14:paraId="112CAFFD" w14:textId="77777777" w:rsidR="00A13598" w:rsidRPr="00BB1C7C" w:rsidRDefault="00A13598" w:rsidP="00604C28">
      <w:pPr>
        <w:keepNext/>
        <w:keepLines/>
        <w:suppressAutoHyphens/>
        <w:ind w:firstLine="454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3.2.2 Сечения   фундаментов М</w:t>
      </w:r>
      <w:r w:rsidRPr="00BB1C7C">
        <w:rPr>
          <w:color w:val="2D2D2D"/>
          <w:sz w:val="28"/>
          <w:szCs w:val="28"/>
          <w:lang w:eastAsia="zh-CN"/>
        </w:rPr>
        <w:t>1:50.</w:t>
      </w:r>
    </w:p>
    <w:p w14:paraId="7A682A50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3.2.3 План перекрытия   М 1:100, 1:200</w:t>
      </w:r>
    </w:p>
    <w:p w14:paraId="092C421E" w14:textId="77777777" w:rsidR="00A13598" w:rsidRPr="00BB1C7C" w:rsidRDefault="00A13598" w:rsidP="00604C28">
      <w:pPr>
        <w:keepNext/>
        <w:keepLines/>
        <w:suppressAutoHyphens/>
        <w:ind w:firstLine="454"/>
        <w:jc w:val="both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3.2.4 План покрытия (или монтажная схема расположения стропил) М1:100, 1:200</w:t>
      </w:r>
    </w:p>
    <w:p w14:paraId="01F1208A" w14:textId="77777777" w:rsidR="00A13598" w:rsidRPr="00BB1C7C" w:rsidRDefault="00A13598" w:rsidP="00604C28">
      <w:pPr>
        <w:keepNext/>
        <w:keepLines/>
        <w:suppressAutoHyphens/>
        <w:ind w:firstLine="454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 xml:space="preserve">3.2.5 Узлы стен и перекрытий М </w:t>
      </w:r>
      <w:r w:rsidRPr="00BB1C7C">
        <w:rPr>
          <w:color w:val="2D2D2D"/>
          <w:sz w:val="28"/>
          <w:szCs w:val="28"/>
          <w:lang w:eastAsia="zh-CN"/>
        </w:rPr>
        <w:t>1:20;</w:t>
      </w:r>
    </w:p>
    <w:p w14:paraId="1A7A04FC" w14:textId="77777777" w:rsidR="00A13598" w:rsidRPr="00BB1C7C" w:rsidRDefault="00A13598" w:rsidP="00604C28">
      <w:pPr>
        <w:keepNext/>
        <w:keepLines/>
        <w:suppressAutoHyphens/>
        <w:ind w:firstLine="454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 xml:space="preserve">3.2.6 Узлы стропильных крыш (или покрытия) М </w:t>
      </w:r>
      <w:r w:rsidRPr="00BB1C7C">
        <w:rPr>
          <w:color w:val="2D2D2D"/>
          <w:sz w:val="28"/>
          <w:szCs w:val="28"/>
          <w:lang w:eastAsia="zh-CN"/>
        </w:rPr>
        <w:t>1:20;</w:t>
      </w:r>
    </w:p>
    <w:p w14:paraId="561DE986" w14:textId="77777777" w:rsidR="00A13598" w:rsidRPr="00BB1C7C" w:rsidRDefault="00A13598" w:rsidP="00604C28">
      <w:pPr>
        <w:keepNext/>
        <w:keepLines/>
        <w:suppressAutoHyphens/>
        <w:ind w:firstLine="454"/>
        <w:rPr>
          <w:rFonts w:ascii="Calibri" w:hAnsi="Calibri" w:cs="Calibri"/>
          <w:sz w:val="22"/>
          <w:szCs w:val="22"/>
          <w:lang w:eastAsia="zh-CN"/>
        </w:rPr>
      </w:pPr>
      <w:r w:rsidRPr="00BB1C7C">
        <w:rPr>
          <w:sz w:val="28"/>
          <w:szCs w:val="28"/>
          <w:lang w:eastAsia="zh-CN"/>
        </w:rPr>
        <w:t>3.2.7 Рабочий чертеж несущего элемента М</w:t>
      </w:r>
      <w:r w:rsidRPr="00BB1C7C">
        <w:rPr>
          <w:color w:val="2D2D2D"/>
          <w:sz w:val="28"/>
          <w:szCs w:val="28"/>
          <w:lang w:eastAsia="zh-CN"/>
        </w:rPr>
        <w:t>1:20</w:t>
      </w:r>
    </w:p>
    <w:p w14:paraId="5494B071" w14:textId="77777777" w:rsidR="00A13598" w:rsidRPr="00BB1C7C" w:rsidRDefault="00A13598" w:rsidP="00604C28">
      <w:pPr>
        <w:keepNext/>
        <w:keepLines/>
        <w:suppressAutoHyphens/>
        <w:ind w:firstLine="227"/>
        <w:rPr>
          <w:sz w:val="28"/>
          <w:szCs w:val="20"/>
          <w:lang w:eastAsia="zh-CN"/>
        </w:rPr>
      </w:pPr>
      <w:r w:rsidRPr="00BB1C7C">
        <w:rPr>
          <w:b/>
          <w:sz w:val="28"/>
          <w:szCs w:val="28"/>
          <w:lang w:eastAsia="zh-CN"/>
        </w:rPr>
        <w:t>3.3 Организационно-технологическая часть (1,5-2 листа форма А-1)</w:t>
      </w:r>
    </w:p>
    <w:p w14:paraId="6741B511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 xml:space="preserve">3.3.1 Календарный план </w:t>
      </w:r>
    </w:p>
    <w:p w14:paraId="5ECC3B18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>3.3.1.1 График движения рабочих</w:t>
      </w:r>
    </w:p>
    <w:p w14:paraId="5C03F377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 xml:space="preserve">3.3.1.2 График поступления на объекте основных строительных    конструкций, изделий и материалов </w:t>
      </w:r>
    </w:p>
    <w:p w14:paraId="1E9FFDB7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>3.3.1.3 График работы машин и механизмов</w:t>
      </w:r>
    </w:p>
    <w:p w14:paraId="7AD51504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color w:val="2D2D2D"/>
          <w:sz w:val="28"/>
          <w:szCs w:val="28"/>
          <w:lang w:eastAsia="zh-CN"/>
        </w:rPr>
        <w:t>3.3.</w:t>
      </w:r>
      <w:r w:rsidRPr="00BB1C7C">
        <w:rPr>
          <w:sz w:val="28"/>
          <w:szCs w:val="28"/>
          <w:lang w:eastAsia="zh-CN"/>
        </w:rPr>
        <w:t>1.4 ТЭП</w:t>
      </w:r>
    </w:p>
    <w:p w14:paraId="5B943BDA" w14:textId="77777777" w:rsidR="00A13598" w:rsidRPr="00BB1C7C" w:rsidRDefault="00A13598" w:rsidP="00604C28">
      <w:pPr>
        <w:keepNext/>
        <w:keepLines/>
        <w:suppressAutoHyphens/>
        <w:ind w:firstLine="454"/>
        <w:rPr>
          <w:sz w:val="28"/>
          <w:szCs w:val="20"/>
          <w:lang w:eastAsia="zh-CN"/>
        </w:rPr>
      </w:pPr>
      <w:r w:rsidRPr="00BB1C7C">
        <w:rPr>
          <w:sz w:val="28"/>
          <w:szCs w:val="28"/>
          <w:lang w:eastAsia="zh-CN"/>
        </w:rPr>
        <w:t>3.3.2 Стройгенплан М</w:t>
      </w:r>
      <w:r w:rsidRPr="00BB1C7C">
        <w:rPr>
          <w:color w:val="2D2D2D"/>
          <w:sz w:val="28"/>
          <w:szCs w:val="28"/>
          <w:lang w:eastAsia="zh-CN"/>
        </w:rPr>
        <w:t>1:200; 1:400; 1:500</w:t>
      </w:r>
    </w:p>
    <w:p w14:paraId="60C90EB5" w14:textId="77777777" w:rsidR="00A13598" w:rsidRPr="00BB1C7C" w:rsidRDefault="00A13598" w:rsidP="00604C28">
      <w:pPr>
        <w:keepNext/>
        <w:keepLines/>
        <w:suppressAutoHyphens/>
        <w:ind w:firstLine="454"/>
        <w:rPr>
          <w:color w:val="2D2D2D"/>
          <w:sz w:val="28"/>
          <w:szCs w:val="28"/>
          <w:lang w:eastAsia="zh-CN"/>
        </w:rPr>
      </w:pPr>
      <w:r w:rsidRPr="00BB1C7C">
        <w:rPr>
          <w:color w:val="000000"/>
          <w:sz w:val="28"/>
          <w:szCs w:val="28"/>
          <w:lang w:eastAsia="zh-CN"/>
        </w:rPr>
        <w:t xml:space="preserve">3.3.2.1 </w:t>
      </w:r>
      <w:r w:rsidRPr="00BB1C7C">
        <w:rPr>
          <w:color w:val="2D2D2D"/>
          <w:sz w:val="28"/>
          <w:szCs w:val="28"/>
          <w:lang w:eastAsia="zh-CN"/>
        </w:rPr>
        <w:t>ТЭП</w:t>
      </w:r>
    </w:p>
    <w:p w14:paraId="1C4620E7" w14:textId="77777777" w:rsidR="00A13598" w:rsidRPr="00BB1C7C" w:rsidRDefault="00A13598" w:rsidP="00A13598">
      <w:pPr>
        <w:keepNext/>
        <w:keepLines/>
        <w:suppressAutoHyphens/>
        <w:ind w:left="709"/>
        <w:rPr>
          <w:sz w:val="28"/>
          <w:szCs w:val="20"/>
          <w:lang w:eastAsia="zh-CN"/>
        </w:rPr>
      </w:pPr>
    </w:p>
    <w:p w14:paraId="49690E04" w14:textId="77777777" w:rsidR="00A13598" w:rsidRPr="00BB1C7C" w:rsidRDefault="00A13598" w:rsidP="00A13598">
      <w:pPr>
        <w:keepNext/>
        <w:keepLines/>
        <w:rPr>
          <w:rFonts w:eastAsia="Calibri"/>
          <w:sz w:val="28"/>
          <w:szCs w:val="22"/>
        </w:rPr>
      </w:pPr>
      <w:r w:rsidRPr="00BB1C7C">
        <w:rPr>
          <w:rFonts w:eastAsia="Calibri"/>
          <w:sz w:val="28"/>
          <w:szCs w:val="22"/>
        </w:rPr>
        <w:t xml:space="preserve">Руководитель дипломного проекта ___________________/________________/  </w:t>
      </w:r>
    </w:p>
    <w:p w14:paraId="5E4B8FF6" w14:textId="77777777" w:rsidR="00A13598" w:rsidRPr="00BB1C7C" w:rsidRDefault="00A13598" w:rsidP="00A13598">
      <w:pPr>
        <w:keepNext/>
        <w:keepLines/>
        <w:ind w:firstLine="709"/>
        <w:jc w:val="center"/>
        <w:rPr>
          <w:rFonts w:eastAsia="Calibri"/>
          <w:i/>
          <w:sz w:val="16"/>
          <w:szCs w:val="16"/>
        </w:rPr>
      </w:pP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  <w:t>подпись</w:t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  <w:t>Ф.И.О.</w:t>
      </w:r>
    </w:p>
    <w:p w14:paraId="13DEA869" w14:textId="77777777" w:rsidR="00A13598" w:rsidRPr="00BB1C7C" w:rsidRDefault="00A13598" w:rsidP="00A13598">
      <w:pPr>
        <w:keepNext/>
        <w:keepLines/>
        <w:rPr>
          <w:rFonts w:eastAsia="Calibri"/>
          <w:i/>
          <w:sz w:val="16"/>
          <w:szCs w:val="16"/>
        </w:rPr>
      </w:pPr>
      <w:r w:rsidRPr="00BB1C7C">
        <w:rPr>
          <w:rFonts w:eastAsia="Calibri"/>
          <w:sz w:val="28"/>
          <w:szCs w:val="22"/>
        </w:rPr>
        <w:t xml:space="preserve">Задание принял к исполнению______________________/________________/  </w:t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sz w:val="28"/>
          <w:szCs w:val="22"/>
        </w:rPr>
        <w:tab/>
      </w:r>
      <w:r w:rsidRPr="00BB1C7C">
        <w:rPr>
          <w:rFonts w:eastAsia="Calibri"/>
          <w:i/>
          <w:sz w:val="16"/>
          <w:szCs w:val="16"/>
        </w:rPr>
        <w:t>подпись</w:t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</w:r>
      <w:r w:rsidRPr="00BB1C7C">
        <w:rPr>
          <w:rFonts w:eastAsia="Calibri"/>
          <w:i/>
          <w:sz w:val="16"/>
          <w:szCs w:val="16"/>
        </w:rPr>
        <w:tab/>
        <w:t>Ф.И.О.</w:t>
      </w:r>
    </w:p>
    <w:p w14:paraId="5FEF8807" w14:textId="77777777" w:rsidR="00A13598" w:rsidRPr="00BB1C7C" w:rsidRDefault="00A13598" w:rsidP="00A13598">
      <w:pPr>
        <w:jc w:val="center"/>
        <w:rPr>
          <w:b/>
          <w:bCs/>
          <w:sz w:val="28"/>
          <w:szCs w:val="28"/>
        </w:rPr>
      </w:pPr>
    </w:p>
    <w:p w14:paraId="0342641D" w14:textId="77777777" w:rsidR="00361DEB" w:rsidRPr="008161E2" w:rsidRDefault="00361DEB" w:rsidP="00B00BFD">
      <w:pPr>
        <w:pStyle w:val="1"/>
        <w:ind w:firstLine="0"/>
        <w:jc w:val="center"/>
      </w:pPr>
      <w:bookmarkStart w:id="26" w:name="_Toc199670303"/>
      <w:r w:rsidRPr="00BB1C7C">
        <w:lastRenderedPageBreak/>
        <w:t xml:space="preserve">Приложение </w:t>
      </w:r>
      <w:r w:rsidR="008161E2">
        <w:t>Г</w:t>
      </w:r>
      <w:r w:rsidR="004A3AB2">
        <w:t xml:space="preserve"> </w:t>
      </w:r>
      <w:bookmarkEnd w:id="26"/>
    </w:p>
    <w:p w14:paraId="250771C5" w14:textId="77777777" w:rsidR="00361DEB" w:rsidRPr="00BB1C7C" w:rsidRDefault="00361DEB" w:rsidP="00F17B24">
      <w:pPr>
        <w:keepNext/>
        <w:widowControl w:val="0"/>
        <w:spacing w:after="120"/>
        <w:jc w:val="center"/>
        <w:rPr>
          <w:sz w:val="28"/>
          <w:szCs w:val="28"/>
        </w:rPr>
      </w:pPr>
      <w:r w:rsidRPr="00BB1C7C">
        <w:rPr>
          <w:sz w:val="28"/>
          <w:szCs w:val="28"/>
        </w:rPr>
        <w:t>(обязательное)</w:t>
      </w:r>
    </w:p>
    <w:p w14:paraId="29A4661E" w14:textId="77777777" w:rsidR="007B18B9" w:rsidRPr="00BB1C7C" w:rsidRDefault="007B18B9" w:rsidP="00F17B24">
      <w:pPr>
        <w:keepNext/>
        <w:widowControl w:val="0"/>
        <w:spacing w:after="120"/>
        <w:jc w:val="center"/>
        <w:rPr>
          <w:b/>
          <w:sz w:val="28"/>
          <w:szCs w:val="28"/>
        </w:rPr>
      </w:pPr>
      <w:r w:rsidRPr="00BB1C7C">
        <w:rPr>
          <w:b/>
          <w:sz w:val="28"/>
          <w:szCs w:val="28"/>
        </w:rPr>
        <w:t>Порядок расположения текстового документа без рамки</w:t>
      </w:r>
    </w:p>
    <w:p w14:paraId="22EE4552" w14:textId="6E559592" w:rsidR="00361DEB" w:rsidRPr="00BB1C7C" w:rsidRDefault="00E30980" w:rsidP="00F17B24">
      <w:pPr>
        <w:keepNext/>
        <w:widowControl w:val="0"/>
        <w:spacing w:after="120"/>
        <w:jc w:val="center"/>
        <w:rPr>
          <w:b/>
          <w:sz w:val="28"/>
          <w:szCs w:val="28"/>
        </w:rPr>
      </w:pPr>
      <w:r w:rsidRPr="00BB1C7C">
        <w:rPr>
          <w:rFonts w:eastAsia="Symbol" w:cs="Symbol"/>
          <w:noProof/>
          <w:sz w:val="28"/>
          <w:szCs w:val="28"/>
        </w:rPr>
        <w:drawing>
          <wp:inline distT="0" distB="0" distL="0" distR="0" wp14:anchorId="7BAC958F" wp14:editId="5444CC11">
            <wp:extent cx="5648325" cy="7791450"/>
            <wp:effectExtent l="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79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62C03" w14:textId="77777777" w:rsidR="00660B36" w:rsidRPr="00BB1C7C" w:rsidRDefault="00361DEB" w:rsidP="00B00BFD">
      <w:pPr>
        <w:pStyle w:val="1"/>
        <w:ind w:firstLine="0"/>
        <w:jc w:val="center"/>
      </w:pPr>
      <w:bookmarkStart w:id="27" w:name="_Toc199670304"/>
      <w:r w:rsidRPr="00BB1C7C">
        <w:lastRenderedPageBreak/>
        <w:t xml:space="preserve">Приложение </w:t>
      </w:r>
      <w:r w:rsidR="00D6522E">
        <w:t>Д</w:t>
      </w:r>
      <w:r w:rsidR="004A3AB2">
        <w:t xml:space="preserve"> </w:t>
      </w:r>
      <w:bookmarkEnd w:id="27"/>
    </w:p>
    <w:p w14:paraId="7E334507" w14:textId="77777777" w:rsidR="00660B36" w:rsidRPr="00BB1C7C" w:rsidRDefault="00660B36" w:rsidP="00660B36">
      <w:pPr>
        <w:keepNext/>
        <w:widowControl w:val="0"/>
        <w:spacing w:after="240"/>
        <w:jc w:val="center"/>
        <w:rPr>
          <w:sz w:val="28"/>
          <w:szCs w:val="28"/>
        </w:rPr>
      </w:pPr>
      <w:r w:rsidRPr="00BB1C7C">
        <w:rPr>
          <w:sz w:val="28"/>
          <w:szCs w:val="28"/>
        </w:rPr>
        <w:t>(обязательное)</w:t>
      </w:r>
    </w:p>
    <w:p w14:paraId="0FEC2ADC" w14:textId="77777777" w:rsidR="00343DD6" w:rsidRPr="00BB1C7C" w:rsidRDefault="006B0D54" w:rsidP="00343DD6">
      <w:pPr>
        <w:keepNext/>
        <w:widowControl w:val="0"/>
        <w:spacing w:after="240"/>
        <w:jc w:val="center"/>
        <w:rPr>
          <w:b/>
          <w:sz w:val="28"/>
          <w:szCs w:val="28"/>
        </w:rPr>
      </w:pPr>
      <w:r w:rsidRPr="00BB1C7C">
        <w:rPr>
          <w:b/>
          <w:sz w:val="28"/>
          <w:szCs w:val="28"/>
        </w:rPr>
        <w:t xml:space="preserve">Пример оформления </w:t>
      </w:r>
      <w:r w:rsidR="004F135E" w:rsidRPr="00BB1C7C">
        <w:rPr>
          <w:b/>
          <w:sz w:val="28"/>
          <w:szCs w:val="28"/>
        </w:rPr>
        <w:t>содержания</w:t>
      </w:r>
    </w:p>
    <w:p w14:paraId="72350393" w14:textId="77777777" w:rsidR="00660B36" w:rsidRPr="00BB1C7C" w:rsidRDefault="00660B36" w:rsidP="00343DD6">
      <w:pPr>
        <w:keepNext/>
        <w:widowControl w:val="0"/>
        <w:spacing w:after="240"/>
        <w:jc w:val="center"/>
        <w:rPr>
          <w:b/>
          <w:sz w:val="28"/>
          <w:szCs w:val="28"/>
        </w:rPr>
      </w:pPr>
      <w:r w:rsidRPr="00BB1C7C">
        <w:rPr>
          <w:b/>
          <w:sz w:val="28"/>
          <w:szCs w:val="28"/>
        </w:rPr>
        <w:t>Содержание</w:t>
      </w:r>
    </w:p>
    <w:p w14:paraId="76D70D71" w14:textId="66AEA0B7" w:rsidR="007B18B9" w:rsidRPr="00BB1C7C" w:rsidRDefault="00E30980" w:rsidP="004F135E">
      <w:pPr>
        <w:keepNext/>
        <w:widowControl w:val="0"/>
        <w:spacing w:after="240"/>
        <w:jc w:val="center"/>
        <w:rPr>
          <w:b/>
          <w:sz w:val="28"/>
          <w:szCs w:val="28"/>
        </w:rPr>
      </w:pPr>
      <w:r w:rsidRPr="00BB1C7C">
        <w:rPr>
          <w:b/>
          <w:noProof/>
          <w:sz w:val="28"/>
          <w:szCs w:val="28"/>
        </w:rPr>
        <w:drawing>
          <wp:inline distT="0" distB="0" distL="0" distR="0" wp14:anchorId="26F27C32" wp14:editId="08BA1B1B">
            <wp:extent cx="6181725" cy="6172200"/>
            <wp:effectExtent l="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3"/>
    <w:p w14:paraId="332BAFBF" w14:textId="77777777" w:rsidR="005F2CA1" w:rsidRPr="00BB1C7C" w:rsidRDefault="005F2CA1" w:rsidP="005F2CA1">
      <w:pPr>
        <w:suppressAutoHyphens/>
        <w:spacing w:line="360" w:lineRule="auto"/>
        <w:ind w:firstLine="709"/>
        <w:jc w:val="center"/>
        <w:rPr>
          <w:rFonts w:eastAsia="Symbol"/>
          <w:b/>
          <w:sz w:val="28"/>
          <w:szCs w:val="28"/>
          <w:lang w:eastAsia="zh-CN"/>
        </w:rPr>
      </w:pPr>
    </w:p>
    <w:p w14:paraId="2E020A6E" w14:textId="77777777" w:rsidR="005F2CA1" w:rsidRPr="00BB1C7C" w:rsidRDefault="005F2CA1" w:rsidP="005F2CA1">
      <w:pPr>
        <w:suppressAutoHyphens/>
        <w:spacing w:line="360" w:lineRule="auto"/>
        <w:ind w:firstLine="709"/>
        <w:jc w:val="center"/>
        <w:rPr>
          <w:rFonts w:eastAsia="Symbol"/>
          <w:b/>
          <w:sz w:val="28"/>
          <w:szCs w:val="28"/>
          <w:lang w:eastAsia="zh-CN"/>
        </w:rPr>
      </w:pPr>
    </w:p>
    <w:p w14:paraId="1F56E1D9" w14:textId="77777777" w:rsidR="005F2CA1" w:rsidRPr="00BB1C7C" w:rsidRDefault="005F2CA1" w:rsidP="005F2CA1">
      <w:pPr>
        <w:suppressAutoHyphens/>
        <w:spacing w:line="360" w:lineRule="auto"/>
        <w:ind w:firstLine="709"/>
        <w:jc w:val="center"/>
        <w:rPr>
          <w:rFonts w:eastAsia="Symbol"/>
          <w:b/>
          <w:sz w:val="28"/>
          <w:szCs w:val="28"/>
          <w:lang w:eastAsia="zh-CN"/>
        </w:rPr>
      </w:pPr>
    </w:p>
    <w:p w14:paraId="63230B09" w14:textId="77777777" w:rsidR="005F2CA1" w:rsidRPr="00BB1C7C" w:rsidRDefault="005F2CA1" w:rsidP="005F2CA1">
      <w:pPr>
        <w:suppressAutoHyphens/>
        <w:spacing w:line="360" w:lineRule="auto"/>
        <w:ind w:firstLine="709"/>
        <w:jc w:val="center"/>
        <w:rPr>
          <w:rFonts w:eastAsia="Symbol"/>
          <w:b/>
          <w:sz w:val="28"/>
          <w:szCs w:val="28"/>
          <w:lang w:eastAsia="zh-CN"/>
        </w:rPr>
      </w:pPr>
    </w:p>
    <w:p w14:paraId="526B43DE" w14:textId="77777777" w:rsidR="001C3E38" w:rsidRPr="00BB1C7C" w:rsidRDefault="001575D5" w:rsidP="00B00BFD">
      <w:pPr>
        <w:pStyle w:val="1"/>
        <w:ind w:firstLine="0"/>
        <w:jc w:val="center"/>
        <w:rPr>
          <w:rFonts w:eastAsia="Symbol"/>
          <w:lang w:eastAsia="zh-CN"/>
        </w:rPr>
      </w:pPr>
      <w:bookmarkStart w:id="28" w:name="_Toc199670305"/>
      <w:r w:rsidRPr="00BB1C7C">
        <w:rPr>
          <w:rFonts w:eastAsia="Symbol"/>
          <w:lang w:eastAsia="zh-CN"/>
        </w:rPr>
        <w:lastRenderedPageBreak/>
        <w:t>Приложение</w:t>
      </w:r>
      <w:r w:rsidR="00361DEB" w:rsidRPr="00BB1C7C">
        <w:rPr>
          <w:rFonts w:eastAsia="Symbol"/>
          <w:lang w:eastAsia="zh-CN"/>
        </w:rPr>
        <w:t xml:space="preserve"> </w:t>
      </w:r>
      <w:r w:rsidR="00D6522E">
        <w:rPr>
          <w:rFonts w:eastAsia="Symbol"/>
          <w:lang w:eastAsia="zh-CN"/>
        </w:rPr>
        <w:t>Ж</w:t>
      </w:r>
      <w:r w:rsidR="001C3E38" w:rsidRPr="00BB1C7C">
        <w:rPr>
          <w:rFonts w:eastAsia="Symbol"/>
          <w:lang w:eastAsia="zh-CN"/>
        </w:rPr>
        <w:t xml:space="preserve"> </w:t>
      </w:r>
      <w:bookmarkEnd w:id="28"/>
    </w:p>
    <w:p w14:paraId="78176F31" w14:textId="77777777" w:rsidR="001F677B" w:rsidRPr="00BB1C7C" w:rsidRDefault="001F677B" w:rsidP="008A2B7A">
      <w:pPr>
        <w:suppressAutoHyphens/>
        <w:spacing w:after="240"/>
        <w:ind w:firstLine="142"/>
        <w:jc w:val="center"/>
        <w:rPr>
          <w:rFonts w:eastAsia="Symbol"/>
          <w:sz w:val="28"/>
          <w:szCs w:val="28"/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(обязательное)</w:t>
      </w:r>
    </w:p>
    <w:p w14:paraId="361198F2" w14:textId="77777777" w:rsidR="007A4599" w:rsidRPr="00BB1C7C" w:rsidRDefault="000A1FFE" w:rsidP="005F2CA1">
      <w:pPr>
        <w:suppressAutoHyphens/>
        <w:spacing w:line="360" w:lineRule="auto"/>
        <w:ind w:firstLine="709"/>
        <w:jc w:val="center"/>
        <w:rPr>
          <w:rFonts w:eastAsia="Symbol"/>
          <w:b/>
          <w:sz w:val="28"/>
          <w:szCs w:val="28"/>
          <w:lang w:eastAsia="zh-CN"/>
        </w:rPr>
      </w:pPr>
      <w:r w:rsidRPr="00BB1C7C">
        <w:rPr>
          <w:rFonts w:eastAsia="Symbol"/>
          <w:b/>
          <w:sz w:val="28"/>
          <w:szCs w:val="28"/>
          <w:lang w:eastAsia="zh-CN"/>
        </w:rPr>
        <w:t>Пример оформления</w:t>
      </w:r>
      <w:r w:rsidR="001C3E38" w:rsidRPr="00BB1C7C">
        <w:rPr>
          <w:rFonts w:eastAsia="Symbol"/>
          <w:b/>
          <w:sz w:val="28"/>
          <w:szCs w:val="28"/>
          <w:lang w:eastAsia="zh-CN"/>
        </w:rPr>
        <w:t xml:space="preserve"> </w:t>
      </w:r>
      <w:r w:rsidR="00DE3071" w:rsidRPr="00BB1C7C">
        <w:rPr>
          <w:rFonts w:eastAsia="Symbol"/>
          <w:b/>
          <w:sz w:val="28"/>
          <w:szCs w:val="28"/>
          <w:lang w:eastAsia="zh-CN"/>
        </w:rPr>
        <w:t xml:space="preserve">структурных </w:t>
      </w:r>
      <w:r w:rsidR="00BD68C1" w:rsidRPr="00BB1C7C">
        <w:rPr>
          <w:rFonts w:eastAsia="Symbol"/>
          <w:b/>
          <w:sz w:val="28"/>
          <w:szCs w:val="28"/>
          <w:lang w:eastAsia="zh-CN"/>
        </w:rPr>
        <w:t>элементов</w:t>
      </w:r>
      <w:r w:rsidR="001C3E38" w:rsidRPr="00BB1C7C">
        <w:rPr>
          <w:rFonts w:eastAsia="Symbol"/>
          <w:b/>
          <w:sz w:val="28"/>
          <w:szCs w:val="28"/>
          <w:lang w:eastAsia="zh-CN"/>
        </w:rPr>
        <w:t xml:space="preserve"> </w:t>
      </w:r>
      <w:r w:rsidRPr="00BB1C7C">
        <w:rPr>
          <w:rFonts w:eastAsia="Symbol"/>
          <w:b/>
          <w:sz w:val="28"/>
          <w:szCs w:val="28"/>
          <w:lang w:eastAsia="zh-CN"/>
        </w:rPr>
        <w:t>ПЗ</w:t>
      </w:r>
    </w:p>
    <w:p w14:paraId="5C25565A" w14:textId="6E2A832A" w:rsidR="00F62F4B" w:rsidRPr="00BB1C7C" w:rsidRDefault="00E30980" w:rsidP="00F62F4B">
      <w:pPr>
        <w:suppressAutoHyphens/>
        <w:spacing w:line="360" w:lineRule="auto"/>
        <w:jc w:val="center"/>
        <w:rPr>
          <w:rFonts w:eastAsia="Symbol"/>
          <w:b/>
          <w:sz w:val="28"/>
          <w:szCs w:val="28"/>
          <w:lang w:eastAsia="zh-CN"/>
        </w:rPr>
      </w:pPr>
      <w:r w:rsidRPr="00BB1C7C">
        <w:rPr>
          <w:rFonts w:eastAsia="Symbol"/>
          <w:b/>
          <w:noProof/>
          <w:sz w:val="28"/>
          <w:szCs w:val="28"/>
          <w:lang w:eastAsia="zh-CN"/>
        </w:rPr>
        <w:drawing>
          <wp:inline distT="0" distB="0" distL="0" distR="0" wp14:anchorId="3F935DB6" wp14:editId="613CA248">
            <wp:extent cx="5400675" cy="7191375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E9DC1" w14:textId="77777777" w:rsidR="00361DEB" w:rsidRPr="00BB1C7C" w:rsidRDefault="00361DEB" w:rsidP="00F62F4B">
      <w:pPr>
        <w:suppressAutoHyphens/>
        <w:spacing w:line="360" w:lineRule="auto"/>
        <w:jc w:val="center"/>
        <w:rPr>
          <w:rFonts w:eastAsia="Symbol"/>
          <w:b/>
          <w:sz w:val="28"/>
          <w:szCs w:val="28"/>
          <w:lang w:eastAsia="zh-CN"/>
        </w:rPr>
      </w:pPr>
    </w:p>
    <w:p w14:paraId="71A6AD88" w14:textId="77777777" w:rsidR="00361DEB" w:rsidRPr="00BB1C7C" w:rsidRDefault="00361DEB" w:rsidP="00F62F4B">
      <w:pPr>
        <w:suppressAutoHyphens/>
        <w:spacing w:line="360" w:lineRule="auto"/>
        <w:jc w:val="center"/>
        <w:rPr>
          <w:rFonts w:eastAsia="Symbol"/>
          <w:b/>
          <w:sz w:val="28"/>
          <w:szCs w:val="28"/>
          <w:lang w:eastAsia="zh-CN"/>
        </w:rPr>
      </w:pPr>
    </w:p>
    <w:p w14:paraId="225C31FE" w14:textId="77777777" w:rsidR="006863B6" w:rsidRPr="00BB1C7C" w:rsidRDefault="00361DEB" w:rsidP="00B00BFD">
      <w:pPr>
        <w:pStyle w:val="1"/>
        <w:ind w:firstLine="0"/>
        <w:jc w:val="center"/>
        <w:rPr>
          <w:rFonts w:eastAsia="Symbol"/>
          <w:lang w:eastAsia="zh-CN"/>
        </w:rPr>
      </w:pPr>
      <w:bookmarkStart w:id="29" w:name="_Toc199670306"/>
      <w:r w:rsidRPr="00BB1C7C">
        <w:rPr>
          <w:rFonts w:eastAsia="Symbol"/>
          <w:lang w:eastAsia="zh-CN"/>
        </w:rPr>
        <w:lastRenderedPageBreak/>
        <w:t xml:space="preserve">Приложение </w:t>
      </w:r>
      <w:r w:rsidR="00D6522E">
        <w:rPr>
          <w:rFonts w:eastAsia="Symbol"/>
          <w:lang w:eastAsia="zh-CN"/>
        </w:rPr>
        <w:t>З</w:t>
      </w:r>
      <w:r w:rsidR="004A3AB2">
        <w:rPr>
          <w:rFonts w:eastAsia="Symbol"/>
          <w:lang w:eastAsia="zh-CN"/>
        </w:rPr>
        <w:t xml:space="preserve"> </w:t>
      </w:r>
      <w:bookmarkEnd w:id="29"/>
    </w:p>
    <w:p w14:paraId="45F6B337" w14:textId="77777777" w:rsidR="006863B6" w:rsidRPr="00BB1C7C" w:rsidRDefault="006863B6" w:rsidP="006863B6">
      <w:pPr>
        <w:suppressAutoHyphens/>
        <w:spacing w:after="240"/>
        <w:jc w:val="center"/>
        <w:rPr>
          <w:rFonts w:eastAsia="Symbol"/>
          <w:sz w:val="28"/>
          <w:szCs w:val="28"/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(обязательное)</w:t>
      </w:r>
    </w:p>
    <w:p w14:paraId="24462BEF" w14:textId="77777777" w:rsidR="006863B6" w:rsidRPr="00BB1C7C" w:rsidRDefault="006863B6" w:rsidP="00D968DC">
      <w:pPr>
        <w:widowControl w:val="0"/>
        <w:tabs>
          <w:tab w:val="left" w:pos="360"/>
          <w:tab w:val="left" w:pos="1080"/>
          <w:tab w:val="left" w:pos="1260"/>
        </w:tabs>
        <w:suppressAutoHyphens/>
        <w:spacing w:after="240" w:line="360" w:lineRule="auto"/>
        <w:jc w:val="center"/>
        <w:rPr>
          <w:b/>
          <w:sz w:val="28"/>
          <w:szCs w:val="28"/>
        </w:rPr>
      </w:pPr>
      <w:bookmarkStart w:id="30" w:name="_Toc531167886"/>
      <w:bookmarkStart w:id="31" w:name="_Toc11948086"/>
      <w:bookmarkStart w:id="32" w:name="_Toc11948469"/>
      <w:bookmarkStart w:id="33" w:name="_Toc11949488"/>
      <w:bookmarkStart w:id="34" w:name="_Toc11957901"/>
      <w:bookmarkStart w:id="35" w:name="_Toc11958972"/>
      <w:bookmarkStart w:id="36" w:name="_Toc41232136"/>
      <w:bookmarkStart w:id="37" w:name="_Toc41232780"/>
      <w:bookmarkStart w:id="38" w:name="_Toc42873079"/>
      <w:r w:rsidRPr="00BB1C7C">
        <w:rPr>
          <w:b/>
          <w:sz w:val="28"/>
          <w:szCs w:val="28"/>
        </w:rPr>
        <w:t>Список использованных источников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33103954" w14:textId="77777777" w:rsidR="0012706F" w:rsidRDefault="0012706F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12706F">
        <w:rPr>
          <w:sz w:val="28"/>
          <w:szCs w:val="28"/>
        </w:rPr>
        <w:t xml:space="preserve">ГОСТ 22690-2015 Бетоны. Определение прочности механическими методами неразрушающего контроля. </w:t>
      </w:r>
      <w:r w:rsidR="000C4474">
        <w:rPr>
          <w:sz w:val="28"/>
          <w:szCs w:val="28"/>
        </w:rPr>
        <w:t>– М.: Стандартинформ. 2019. – 23 с.</w:t>
      </w:r>
    </w:p>
    <w:p w14:paraId="10742CA0" w14:textId="77777777" w:rsidR="0012706F" w:rsidRDefault="0012706F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12706F">
        <w:rPr>
          <w:sz w:val="28"/>
          <w:szCs w:val="28"/>
        </w:rPr>
        <w:t xml:space="preserve">ГОСТ 25100-2011 Грунты. Классификация. </w:t>
      </w:r>
      <w:r w:rsidR="000337AF">
        <w:rPr>
          <w:sz w:val="28"/>
          <w:szCs w:val="28"/>
        </w:rPr>
        <w:t>– М.: Стандартинформ. 2013. – 48 с.</w:t>
      </w:r>
    </w:p>
    <w:p w14:paraId="53E0B92F" w14:textId="77777777" w:rsid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 xml:space="preserve">Барабанщиков Ю.Г. Строительные материалы и изделия: учебник для студ. учреждений сред. проф. образования/ Ю.Г. Барабанщиков. – 8-е </w:t>
      </w:r>
      <w:r w:rsidR="008839AF">
        <w:rPr>
          <w:sz w:val="28"/>
          <w:szCs w:val="28"/>
        </w:rPr>
        <w:t>изд., стер. – М.: ИЦ «Академия».</w:t>
      </w:r>
      <w:r w:rsidR="008839AF" w:rsidRPr="008839AF">
        <w:rPr>
          <w:sz w:val="28"/>
          <w:szCs w:val="28"/>
        </w:rPr>
        <w:t xml:space="preserve"> </w:t>
      </w:r>
      <w:r w:rsidR="008839AF" w:rsidRPr="00471135">
        <w:rPr>
          <w:sz w:val="28"/>
          <w:szCs w:val="28"/>
        </w:rPr>
        <w:t>–</w:t>
      </w:r>
      <w:r w:rsidRPr="00471135">
        <w:rPr>
          <w:sz w:val="28"/>
          <w:szCs w:val="28"/>
        </w:rPr>
        <w:t xml:space="preserve"> 2018. – 416с. </w:t>
      </w:r>
    </w:p>
    <w:p w14:paraId="6F2D2FB7" w14:textId="77777777" w:rsidR="00471135" w:rsidRP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 xml:space="preserve">Волков А.А. Основы проектирования, строительства, эксплуатации зданий и </w:t>
      </w:r>
      <w:r w:rsidR="008839AF">
        <w:rPr>
          <w:sz w:val="28"/>
          <w:szCs w:val="28"/>
        </w:rPr>
        <w:t>сооружений [Электронный ресурс]</w:t>
      </w:r>
      <w:r w:rsidRPr="00471135">
        <w:rPr>
          <w:sz w:val="28"/>
          <w:szCs w:val="28"/>
        </w:rPr>
        <w:t>: учебное пособие / А.А. Волков, В.И. Теличенко, М.Е. Лейбман. — Э</w:t>
      </w:r>
      <w:r w:rsidR="008839AF">
        <w:rPr>
          <w:sz w:val="28"/>
          <w:szCs w:val="28"/>
        </w:rPr>
        <w:t>лектрон. текстовые данные. — М.</w:t>
      </w:r>
      <w:r w:rsidRPr="00471135">
        <w:rPr>
          <w:sz w:val="28"/>
          <w:szCs w:val="28"/>
        </w:rPr>
        <w:t>: Московский государственный ст</w:t>
      </w:r>
      <w:r w:rsidR="008839AF">
        <w:rPr>
          <w:sz w:val="28"/>
          <w:szCs w:val="28"/>
        </w:rPr>
        <w:t>роительный университет, ЭБС АСВ.</w:t>
      </w:r>
      <w:r w:rsidRPr="00471135">
        <w:rPr>
          <w:sz w:val="28"/>
          <w:szCs w:val="28"/>
        </w:rPr>
        <w:t xml:space="preserve"> </w:t>
      </w:r>
      <w:r w:rsidR="008839AF" w:rsidRPr="00471135">
        <w:rPr>
          <w:sz w:val="28"/>
          <w:szCs w:val="28"/>
        </w:rPr>
        <w:t>–</w:t>
      </w:r>
      <w:r w:rsidR="008839AF">
        <w:rPr>
          <w:sz w:val="28"/>
          <w:szCs w:val="28"/>
        </w:rPr>
        <w:t xml:space="preserve"> </w:t>
      </w:r>
      <w:r w:rsidRPr="00471135">
        <w:rPr>
          <w:sz w:val="28"/>
          <w:szCs w:val="28"/>
        </w:rPr>
        <w:t xml:space="preserve">2015. — 492 c. </w:t>
      </w:r>
    </w:p>
    <w:p w14:paraId="338C720C" w14:textId="77777777" w:rsid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>Гусакова Е.А., Павлов А.С. Основы организации и управления в строительстве. В 2-х час</w:t>
      </w:r>
      <w:r w:rsidR="008839AF">
        <w:rPr>
          <w:sz w:val="28"/>
          <w:szCs w:val="28"/>
        </w:rPr>
        <w:t>тях.ч.1: учебник. – М.: "Юрайт".</w:t>
      </w:r>
      <w:r w:rsidRPr="00471135">
        <w:rPr>
          <w:sz w:val="28"/>
          <w:szCs w:val="28"/>
        </w:rPr>
        <w:t xml:space="preserve"> </w:t>
      </w:r>
      <w:r w:rsidR="008839AF" w:rsidRPr="00471135">
        <w:rPr>
          <w:sz w:val="28"/>
          <w:szCs w:val="28"/>
        </w:rPr>
        <w:t>–</w:t>
      </w:r>
      <w:r w:rsidR="00040470">
        <w:rPr>
          <w:sz w:val="28"/>
          <w:szCs w:val="28"/>
        </w:rPr>
        <w:t xml:space="preserve"> </w:t>
      </w:r>
      <w:r w:rsidRPr="00471135">
        <w:rPr>
          <w:sz w:val="28"/>
          <w:szCs w:val="28"/>
        </w:rPr>
        <w:t>2017</w:t>
      </w:r>
      <w:r>
        <w:rPr>
          <w:sz w:val="28"/>
          <w:szCs w:val="28"/>
        </w:rPr>
        <w:t>.</w:t>
      </w:r>
    </w:p>
    <w:p w14:paraId="2E0005DC" w14:textId="77777777" w:rsidR="00471135" w:rsidRP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>Сайт Минстроя России http://www.minstroyrf.ru/</w:t>
      </w:r>
      <w:r w:rsidR="000A333F">
        <w:rPr>
          <w:sz w:val="28"/>
          <w:szCs w:val="28"/>
        </w:rPr>
        <w:t>.</w:t>
      </w:r>
    </w:p>
    <w:p w14:paraId="51ED980C" w14:textId="77777777" w:rsidR="00471135" w:rsidRP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>Сайт Министерства строительства и архитектуры СК http://xn- h1acdfggnhdg.xn</w:t>
      </w:r>
      <w:r w:rsidR="008839AF" w:rsidRPr="00471135">
        <w:rPr>
          <w:sz w:val="28"/>
          <w:szCs w:val="28"/>
        </w:rPr>
        <w:t>–</w:t>
      </w:r>
      <w:r w:rsidRPr="00471135">
        <w:rPr>
          <w:sz w:val="28"/>
          <w:szCs w:val="28"/>
        </w:rPr>
        <w:t>p1ai/</w:t>
      </w:r>
      <w:r w:rsidR="000A333F">
        <w:rPr>
          <w:sz w:val="28"/>
          <w:szCs w:val="28"/>
        </w:rPr>
        <w:t>.</w:t>
      </w:r>
    </w:p>
    <w:p w14:paraId="22EED702" w14:textId="77777777" w:rsidR="00471135" w:rsidRP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 xml:space="preserve">Информационно-правовой портал «Консультант </w:t>
      </w:r>
      <w:r w:rsidR="000A333F">
        <w:rPr>
          <w:sz w:val="28"/>
          <w:szCs w:val="28"/>
        </w:rPr>
        <w:t>плюс» http://www.consultant.ru/.</w:t>
      </w:r>
    </w:p>
    <w:p w14:paraId="3FBB289D" w14:textId="77777777" w:rsidR="00471135" w:rsidRPr="00471135" w:rsidRDefault="00471135" w:rsidP="00D372BF">
      <w:pPr>
        <w:widowControl w:val="0"/>
        <w:numPr>
          <w:ilvl w:val="0"/>
          <w:numId w:val="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471135">
        <w:rPr>
          <w:sz w:val="28"/>
          <w:szCs w:val="28"/>
        </w:rPr>
        <w:t>Информационная систе</w:t>
      </w:r>
      <w:r w:rsidR="000A333F">
        <w:rPr>
          <w:sz w:val="28"/>
          <w:szCs w:val="28"/>
        </w:rPr>
        <w:t>ма МЕГАНОРМ https://meganorm.ru.</w:t>
      </w:r>
    </w:p>
    <w:p w14:paraId="0A11F46B" w14:textId="77777777" w:rsidR="006863B6" w:rsidRPr="000A333F" w:rsidRDefault="006863B6" w:rsidP="006863B6">
      <w:pPr>
        <w:suppressAutoHyphens/>
        <w:spacing w:after="120"/>
        <w:jc w:val="center"/>
        <w:rPr>
          <w:rFonts w:eastAsia="Symbol"/>
          <w:b/>
          <w:sz w:val="28"/>
          <w:szCs w:val="28"/>
          <w:lang w:eastAsia="zh-CN"/>
        </w:rPr>
      </w:pPr>
    </w:p>
    <w:p w14:paraId="6DDA5721" w14:textId="77777777" w:rsidR="00CB6609" w:rsidRPr="00BB1C7C" w:rsidRDefault="00CB6609" w:rsidP="00B00BFD">
      <w:pPr>
        <w:pStyle w:val="1"/>
        <w:ind w:firstLine="0"/>
        <w:jc w:val="center"/>
        <w:rPr>
          <w:rFonts w:eastAsia="Symbol"/>
          <w:lang w:eastAsia="zh-CN"/>
        </w:rPr>
      </w:pPr>
      <w:bookmarkStart w:id="39" w:name="_Toc199670307"/>
      <w:r w:rsidRPr="00B00BFD">
        <w:rPr>
          <w:rFonts w:eastAsia="Symbol"/>
        </w:rPr>
        <w:lastRenderedPageBreak/>
        <w:t>Приложение</w:t>
      </w:r>
      <w:r w:rsidRPr="00BB1C7C">
        <w:rPr>
          <w:rFonts w:eastAsia="Symbol"/>
          <w:lang w:eastAsia="zh-CN"/>
        </w:rPr>
        <w:t xml:space="preserve"> </w:t>
      </w:r>
      <w:r w:rsidR="00D6522E">
        <w:rPr>
          <w:rFonts w:eastAsia="Symbol"/>
          <w:lang w:eastAsia="zh-CN"/>
        </w:rPr>
        <w:t>И</w:t>
      </w:r>
      <w:r w:rsidR="004A3AB2">
        <w:rPr>
          <w:rFonts w:eastAsia="Symbol"/>
          <w:lang w:eastAsia="zh-CN"/>
        </w:rPr>
        <w:t xml:space="preserve"> </w:t>
      </w:r>
      <w:bookmarkEnd w:id="39"/>
    </w:p>
    <w:p w14:paraId="6C4D77E9" w14:textId="77777777" w:rsidR="00D50A80" w:rsidRPr="00BB1C7C" w:rsidRDefault="00D50A80" w:rsidP="00ED6A3D">
      <w:pPr>
        <w:suppressAutoHyphens/>
        <w:spacing w:before="120" w:after="240"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(обязательное)</w:t>
      </w:r>
    </w:p>
    <w:p w14:paraId="72FE0746" w14:textId="77777777" w:rsidR="00C0165E" w:rsidRPr="00BB1C7C" w:rsidRDefault="00C0165E" w:rsidP="00E311E3">
      <w:pPr>
        <w:suppressAutoHyphens/>
        <w:spacing w:after="240"/>
        <w:jc w:val="center"/>
        <w:rPr>
          <w:b/>
          <w:lang w:eastAsia="zh-CN"/>
        </w:rPr>
      </w:pPr>
      <w:r w:rsidRPr="00BB1C7C">
        <w:rPr>
          <w:rFonts w:eastAsia="Symbol"/>
          <w:b/>
          <w:sz w:val="28"/>
          <w:szCs w:val="28"/>
          <w:lang w:eastAsia="zh-CN"/>
        </w:rPr>
        <w:t>Форма этикетки на обложку дипломного проекта</w:t>
      </w:r>
      <w:r w:rsidR="00671DE1" w:rsidRPr="00BB1C7C">
        <w:t xml:space="preserve"> </w:t>
      </w:r>
      <w:r w:rsidR="00671DE1" w:rsidRPr="00BB1C7C">
        <w:rPr>
          <w:rFonts w:eastAsia="Symbol"/>
          <w:b/>
          <w:sz w:val="28"/>
          <w:szCs w:val="28"/>
          <w:lang w:eastAsia="zh-CN"/>
        </w:rPr>
        <w:t>для одного разработчика проекта</w:t>
      </w:r>
    </w:p>
    <w:p w14:paraId="1669FC59" w14:textId="77777777" w:rsidR="00C0165E" w:rsidRPr="00BB1C7C" w:rsidRDefault="00C0165E" w:rsidP="00C0165E">
      <w:pPr>
        <w:suppressAutoHyphens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 xml:space="preserve">Рамка 12 </w:t>
      </w:r>
      <w:r w:rsidR="00671DE1" w:rsidRPr="00BB1C7C">
        <w:rPr>
          <w:rFonts w:eastAsia="Symbol"/>
          <w:sz w:val="28"/>
          <w:szCs w:val="28"/>
          <w:lang w:eastAsia="zh-CN"/>
        </w:rPr>
        <w:t>х 9</w:t>
      </w:r>
      <w:r w:rsidRPr="00BB1C7C">
        <w:rPr>
          <w:rFonts w:eastAsia="Symbol"/>
          <w:sz w:val="28"/>
          <w:szCs w:val="28"/>
          <w:lang w:eastAsia="zh-CN"/>
        </w:rPr>
        <w:t xml:space="preserve"> </w:t>
      </w:r>
      <w:r w:rsidR="00671DE1" w:rsidRPr="00BB1C7C">
        <w:rPr>
          <w:rFonts w:eastAsia="Symbol"/>
          <w:sz w:val="28"/>
          <w:szCs w:val="28"/>
          <w:lang w:eastAsia="zh-CN"/>
        </w:rPr>
        <w:t>см.</w:t>
      </w:r>
    </w:p>
    <w:p w14:paraId="7B0295CE" w14:textId="77777777" w:rsidR="00C0165E" w:rsidRPr="00BB1C7C" w:rsidRDefault="00C0165E" w:rsidP="00C0165E">
      <w:pPr>
        <w:suppressAutoHyphens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Вычертить прямоугольник и задать размеры:</w:t>
      </w:r>
    </w:p>
    <w:p w14:paraId="2D39F7DF" w14:textId="77777777" w:rsidR="00C0165E" w:rsidRPr="00BB1C7C" w:rsidRDefault="00C0165E" w:rsidP="00671DE1">
      <w:pPr>
        <w:suppressAutoHyphens/>
        <w:spacing w:after="120"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 xml:space="preserve">(свойство таблицы, </w:t>
      </w:r>
      <w:r w:rsidR="00671DE1" w:rsidRPr="00BB1C7C">
        <w:rPr>
          <w:rFonts w:eastAsia="Symbol"/>
          <w:sz w:val="28"/>
          <w:szCs w:val="28"/>
          <w:lang w:eastAsia="zh-CN"/>
        </w:rPr>
        <w:t>точно, строка -</w:t>
      </w:r>
      <w:r w:rsidRPr="00BB1C7C">
        <w:rPr>
          <w:rFonts w:eastAsia="Symbol"/>
          <w:sz w:val="28"/>
          <w:szCs w:val="28"/>
          <w:lang w:eastAsia="zh-CN"/>
        </w:rPr>
        <w:t xml:space="preserve"> 9, </w:t>
      </w:r>
      <w:r w:rsidR="00671DE1" w:rsidRPr="00BB1C7C">
        <w:rPr>
          <w:rFonts w:eastAsia="Symbol"/>
          <w:sz w:val="28"/>
          <w:szCs w:val="28"/>
          <w:lang w:eastAsia="zh-CN"/>
        </w:rPr>
        <w:t>столбец -</w:t>
      </w:r>
      <w:r w:rsidRPr="00BB1C7C">
        <w:rPr>
          <w:rFonts w:eastAsia="Symbol"/>
          <w:sz w:val="28"/>
          <w:szCs w:val="28"/>
          <w:lang w:eastAsia="zh-CN"/>
        </w:rPr>
        <w:t xml:space="preserve"> 12)</w:t>
      </w:r>
    </w:p>
    <w:tbl>
      <w:tblPr>
        <w:tblW w:w="0" w:type="auto"/>
        <w:tblInd w:w="1278" w:type="dxa"/>
        <w:tblLayout w:type="fixed"/>
        <w:tblLook w:val="0000" w:firstRow="0" w:lastRow="0" w:firstColumn="0" w:lastColumn="0" w:noHBand="0" w:noVBand="0"/>
      </w:tblPr>
      <w:tblGrid>
        <w:gridCol w:w="6834"/>
      </w:tblGrid>
      <w:tr w:rsidR="00C0165E" w:rsidRPr="00BB1C7C" w14:paraId="6DBF2C23" w14:textId="77777777" w:rsidTr="00C0165E">
        <w:trPr>
          <w:trHeight w:hRule="exact" w:val="4857"/>
        </w:trPr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6FF8E" w14:textId="77777777" w:rsidR="00C0165E" w:rsidRPr="00BB1C7C" w:rsidRDefault="00C0165E" w:rsidP="000373F2">
            <w:pPr>
              <w:snapToGrid w:val="0"/>
              <w:jc w:val="center"/>
              <w:rPr>
                <w:rFonts w:eastAsia="Symbol"/>
                <w:sz w:val="28"/>
                <w:szCs w:val="28"/>
              </w:rPr>
            </w:pPr>
          </w:p>
          <w:p w14:paraId="6FE6A062" w14:textId="77777777" w:rsidR="00C0165E" w:rsidRPr="00BB1C7C" w:rsidRDefault="00C0165E" w:rsidP="000373F2">
            <w:pPr>
              <w:jc w:val="center"/>
              <w:rPr>
                <w:rFonts w:eastAsia="Symbol"/>
                <w:sz w:val="22"/>
                <w:szCs w:val="22"/>
              </w:rPr>
            </w:pPr>
            <w:r w:rsidRPr="00BB1C7C">
              <w:rPr>
                <w:rFonts w:eastAsia="Symbol"/>
                <w:sz w:val="22"/>
                <w:szCs w:val="22"/>
              </w:rPr>
              <w:t xml:space="preserve">МИНИСТЕРСТВО </w:t>
            </w:r>
            <w:r w:rsidR="00D50A80" w:rsidRPr="00BB1C7C">
              <w:rPr>
                <w:rFonts w:eastAsia="Symbol"/>
                <w:sz w:val="22"/>
                <w:szCs w:val="22"/>
              </w:rPr>
              <w:t>ОБРАЗОВАНИЯ СТАВРОПОЛЬСКОГО</w:t>
            </w:r>
            <w:r w:rsidRPr="00BB1C7C">
              <w:rPr>
                <w:rFonts w:eastAsia="Symbol"/>
                <w:sz w:val="22"/>
                <w:szCs w:val="22"/>
              </w:rPr>
              <w:t xml:space="preserve"> КРАЯ</w:t>
            </w:r>
          </w:p>
          <w:p w14:paraId="7DA3B979" w14:textId="77777777" w:rsidR="00C0165E" w:rsidRPr="00BB1C7C" w:rsidRDefault="00C0165E" w:rsidP="000373F2">
            <w:pPr>
              <w:jc w:val="center"/>
            </w:pPr>
            <w:r w:rsidRPr="00BB1C7C">
              <w:rPr>
                <w:rFonts w:eastAsia="Symbol"/>
                <w:sz w:val="28"/>
                <w:szCs w:val="28"/>
              </w:rPr>
              <w:t>ГБПОУ ССТ</w:t>
            </w:r>
          </w:p>
          <w:p w14:paraId="0D0F4A20" w14:textId="77777777" w:rsidR="00C0165E" w:rsidRPr="00BB1C7C" w:rsidRDefault="00C0165E" w:rsidP="000373F2">
            <w:pPr>
              <w:jc w:val="center"/>
              <w:rPr>
                <w:rFonts w:eastAsia="Symbol"/>
                <w:sz w:val="28"/>
                <w:szCs w:val="28"/>
              </w:rPr>
            </w:pPr>
          </w:p>
          <w:p w14:paraId="1E9B6825" w14:textId="77777777" w:rsidR="00C0165E" w:rsidRPr="00BB1C7C" w:rsidRDefault="00C0165E" w:rsidP="000373F2">
            <w:pPr>
              <w:rPr>
                <w:rFonts w:eastAsia="Symbol"/>
                <w:sz w:val="28"/>
                <w:szCs w:val="28"/>
              </w:rPr>
            </w:pPr>
          </w:p>
          <w:p w14:paraId="4AF727F6" w14:textId="77777777" w:rsidR="00C0165E" w:rsidRPr="00BB1C7C" w:rsidRDefault="00C0165E" w:rsidP="000373F2">
            <w:pPr>
              <w:jc w:val="center"/>
            </w:pPr>
            <w:r w:rsidRPr="00BB1C7C">
              <w:rPr>
                <w:rFonts w:eastAsia="Symbol"/>
                <w:b/>
                <w:sz w:val="36"/>
                <w:szCs w:val="36"/>
              </w:rPr>
              <w:t>ДИПЛОМНЫЙ ПРОЕКТ</w:t>
            </w:r>
          </w:p>
          <w:p w14:paraId="06C4DE04" w14:textId="77777777" w:rsidR="00C0165E" w:rsidRPr="00BB1C7C" w:rsidRDefault="00C0165E" w:rsidP="000373F2">
            <w:pPr>
              <w:jc w:val="center"/>
            </w:pPr>
            <w:r w:rsidRPr="00BB1C7C">
              <w:rPr>
                <w:rFonts w:eastAsia="Symbol"/>
                <w:sz w:val="32"/>
                <w:szCs w:val="32"/>
              </w:rPr>
              <w:t>ПЗ.08.02.01.51.</w:t>
            </w:r>
            <w:r w:rsidR="00671DE1" w:rsidRPr="00BB1C7C">
              <w:rPr>
                <w:rFonts w:eastAsia="Symbol"/>
                <w:sz w:val="32"/>
                <w:szCs w:val="32"/>
              </w:rPr>
              <w:t>11. И</w:t>
            </w:r>
            <w:r w:rsidRPr="00BB1C7C">
              <w:rPr>
                <w:rFonts w:eastAsia="Symbol"/>
                <w:sz w:val="32"/>
                <w:szCs w:val="32"/>
              </w:rPr>
              <w:t>1034.2</w:t>
            </w:r>
            <w:r w:rsidR="008A2B7A">
              <w:rPr>
                <w:rFonts w:eastAsia="Symbol"/>
                <w:sz w:val="32"/>
                <w:szCs w:val="32"/>
              </w:rPr>
              <w:t>5</w:t>
            </w:r>
            <w:r w:rsidRPr="00BB1C7C">
              <w:rPr>
                <w:rFonts w:eastAsia="Symbol"/>
                <w:sz w:val="32"/>
                <w:szCs w:val="32"/>
              </w:rPr>
              <w:t>.ДП.</w:t>
            </w:r>
          </w:p>
          <w:p w14:paraId="4985E42B" w14:textId="77777777" w:rsidR="00C0165E" w:rsidRPr="00BB1C7C" w:rsidRDefault="00C0165E" w:rsidP="000373F2">
            <w:pPr>
              <w:jc w:val="center"/>
            </w:pPr>
            <w:r w:rsidRPr="00BB1C7C">
              <w:rPr>
                <w:rFonts w:eastAsia="Symbol"/>
                <w:sz w:val="32"/>
                <w:szCs w:val="32"/>
              </w:rPr>
              <w:t>студента группы ДС-135</w:t>
            </w:r>
          </w:p>
          <w:p w14:paraId="308F1F9C" w14:textId="77777777" w:rsidR="00C0165E" w:rsidRPr="00BB1C7C" w:rsidRDefault="00C0165E" w:rsidP="000373F2">
            <w:pPr>
              <w:jc w:val="center"/>
              <w:rPr>
                <w:rFonts w:eastAsia="Symbol"/>
                <w:b/>
                <w:sz w:val="32"/>
                <w:szCs w:val="32"/>
              </w:rPr>
            </w:pPr>
          </w:p>
          <w:p w14:paraId="7DBC8347" w14:textId="77777777" w:rsidR="00C0165E" w:rsidRPr="00BB1C7C" w:rsidRDefault="00671DE1" w:rsidP="000373F2">
            <w:pPr>
              <w:jc w:val="center"/>
            </w:pPr>
            <w:r w:rsidRPr="00BB1C7C">
              <w:rPr>
                <w:rFonts w:eastAsia="Symbol"/>
                <w:b/>
                <w:sz w:val="32"/>
                <w:szCs w:val="32"/>
              </w:rPr>
              <w:t>ИВАНОВА Ивана</w:t>
            </w:r>
            <w:r w:rsidR="00C0165E" w:rsidRPr="00BB1C7C">
              <w:rPr>
                <w:rFonts w:eastAsia="Symbol"/>
                <w:b/>
                <w:sz w:val="32"/>
                <w:szCs w:val="32"/>
              </w:rPr>
              <w:t xml:space="preserve"> Ивановича</w:t>
            </w:r>
          </w:p>
          <w:p w14:paraId="4405324E" w14:textId="77777777" w:rsidR="00C0165E" w:rsidRPr="00BB1C7C" w:rsidRDefault="00C0165E" w:rsidP="000373F2">
            <w:pPr>
              <w:jc w:val="center"/>
              <w:rPr>
                <w:rFonts w:eastAsia="Symbol"/>
                <w:b/>
                <w:sz w:val="32"/>
                <w:szCs w:val="32"/>
              </w:rPr>
            </w:pPr>
          </w:p>
          <w:p w14:paraId="1667A963" w14:textId="77777777" w:rsidR="00C0165E" w:rsidRPr="00BB1C7C" w:rsidRDefault="00C0165E" w:rsidP="000373F2">
            <w:pPr>
              <w:jc w:val="center"/>
              <w:rPr>
                <w:rFonts w:eastAsia="Symbol"/>
                <w:b/>
                <w:sz w:val="32"/>
                <w:szCs w:val="32"/>
              </w:rPr>
            </w:pPr>
          </w:p>
          <w:p w14:paraId="21DA06A5" w14:textId="65549FD7" w:rsidR="00C0165E" w:rsidRPr="00C61DB5" w:rsidRDefault="001B6B16" w:rsidP="000373F2">
            <w:pPr>
              <w:jc w:val="center"/>
              <w:rPr>
                <w:lang w:val="en-US"/>
              </w:rPr>
            </w:pPr>
            <w:r>
              <w:rPr>
                <w:rFonts w:eastAsia="Symbol"/>
                <w:sz w:val="32"/>
                <w:szCs w:val="32"/>
              </w:rPr>
              <w:t>202</w:t>
            </w:r>
            <w:r w:rsidR="00C61DB5">
              <w:rPr>
                <w:rFonts w:eastAsia="Symbol"/>
                <w:sz w:val="32"/>
                <w:szCs w:val="32"/>
                <w:lang w:val="en-US"/>
              </w:rPr>
              <w:t>6</w:t>
            </w:r>
          </w:p>
          <w:p w14:paraId="443DACF3" w14:textId="77777777" w:rsidR="00C0165E" w:rsidRPr="00BB1C7C" w:rsidRDefault="00C0165E" w:rsidP="000373F2">
            <w:pPr>
              <w:jc w:val="center"/>
              <w:rPr>
                <w:rFonts w:eastAsia="Symbol"/>
                <w:sz w:val="28"/>
                <w:szCs w:val="28"/>
              </w:rPr>
            </w:pPr>
          </w:p>
          <w:p w14:paraId="0D20CB49" w14:textId="77777777" w:rsidR="00C0165E" w:rsidRPr="00BB1C7C" w:rsidRDefault="00C0165E" w:rsidP="000373F2">
            <w:pPr>
              <w:jc w:val="center"/>
              <w:rPr>
                <w:rFonts w:eastAsia="Symbol"/>
                <w:sz w:val="22"/>
                <w:szCs w:val="22"/>
              </w:rPr>
            </w:pPr>
          </w:p>
          <w:p w14:paraId="3E235D4D" w14:textId="77777777" w:rsidR="00C0165E" w:rsidRPr="00BB1C7C" w:rsidRDefault="00C0165E" w:rsidP="000373F2">
            <w:pPr>
              <w:jc w:val="center"/>
            </w:pPr>
            <w:r w:rsidRPr="00BB1C7C">
              <w:rPr>
                <w:sz w:val="28"/>
                <w:szCs w:val="28"/>
              </w:rPr>
              <w:t xml:space="preserve"> </w:t>
            </w:r>
          </w:p>
        </w:tc>
      </w:tr>
    </w:tbl>
    <w:p w14:paraId="5A0D1A66" w14:textId="77777777" w:rsidR="00C0165E" w:rsidRPr="00BB1C7C" w:rsidRDefault="00C0165E" w:rsidP="00671DE1">
      <w:pPr>
        <w:suppressAutoHyphens/>
        <w:spacing w:before="240" w:after="240"/>
        <w:jc w:val="center"/>
        <w:rPr>
          <w:lang w:eastAsia="zh-CN"/>
        </w:rPr>
      </w:pPr>
      <w:r w:rsidRPr="00BB1C7C">
        <w:rPr>
          <w:rFonts w:eastAsia="Symbol"/>
          <w:b/>
          <w:sz w:val="28"/>
          <w:szCs w:val="28"/>
          <w:lang w:eastAsia="zh-CN"/>
        </w:rPr>
        <w:t>Шрифтовое заполнение</w:t>
      </w:r>
      <w:r w:rsidR="00671DE1" w:rsidRPr="00BB1C7C">
        <w:rPr>
          <w:rFonts w:eastAsia="Symbol"/>
          <w:b/>
          <w:sz w:val="28"/>
          <w:szCs w:val="28"/>
          <w:lang w:eastAsia="zh-CN"/>
        </w:rPr>
        <w:t>:</w:t>
      </w:r>
    </w:p>
    <w:p w14:paraId="43BA933F" w14:textId="77777777" w:rsidR="00C0165E" w:rsidRPr="00BB1C7C" w:rsidRDefault="00671DE1" w:rsidP="00671DE1">
      <w:pPr>
        <w:suppressAutoHyphens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в</w:t>
      </w:r>
      <w:r w:rsidR="00C0165E" w:rsidRPr="00BB1C7C">
        <w:rPr>
          <w:rFonts w:eastAsia="Symbol"/>
          <w:sz w:val="28"/>
          <w:szCs w:val="28"/>
          <w:lang w:eastAsia="zh-CN"/>
        </w:rPr>
        <w:t xml:space="preserve">ерхнее </w:t>
      </w:r>
      <w:r w:rsidRPr="00BB1C7C">
        <w:rPr>
          <w:rFonts w:eastAsia="Symbol"/>
          <w:sz w:val="28"/>
          <w:szCs w:val="28"/>
          <w:lang w:eastAsia="zh-CN"/>
        </w:rPr>
        <w:t>поле –</w:t>
      </w:r>
      <w:r w:rsidR="00C0165E" w:rsidRPr="00BB1C7C">
        <w:rPr>
          <w:rFonts w:eastAsia="Symbol"/>
          <w:sz w:val="28"/>
          <w:szCs w:val="28"/>
          <w:lang w:eastAsia="zh-CN"/>
        </w:rPr>
        <w:t xml:space="preserve"> кегль 11, прописные буквы</w:t>
      </w:r>
      <w:r w:rsidRPr="00BB1C7C">
        <w:rPr>
          <w:rFonts w:eastAsia="Symbol"/>
          <w:sz w:val="28"/>
          <w:szCs w:val="28"/>
          <w:lang w:eastAsia="zh-CN"/>
        </w:rPr>
        <w:t>,</w:t>
      </w:r>
    </w:p>
    <w:p w14:paraId="67AFA9B5" w14:textId="77777777" w:rsidR="00C0165E" w:rsidRPr="00BB1C7C" w:rsidRDefault="00C0165E" w:rsidP="00671DE1">
      <w:pPr>
        <w:suppressAutoHyphens/>
        <w:ind w:firstLine="709"/>
        <w:jc w:val="both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«ДИПЛОМНЫЙ ПРОЕКТ» – кегль 18, через 3 интервала от верхнего</w:t>
      </w:r>
      <w:r w:rsidR="00671DE1" w:rsidRPr="00BB1C7C">
        <w:rPr>
          <w:rFonts w:eastAsia="Symbol"/>
          <w:sz w:val="28"/>
          <w:szCs w:val="28"/>
          <w:lang w:eastAsia="zh-CN"/>
        </w:rPr>
        <w:t xml:space="preserve"> </w:t>
      </w:r>
      <w:r w:rsidRPr="00BB1C7C">
        <w:rPr>
          <w:rFonts w:eastAsia="Symbol"/>
          <w:sz w:val="28"/>
          <w:szCs w:val="28"/>
          <w:lang w:eastAsia="zh-CN"/>
        </w:rPr>
        <w:t xml:space="preserve">поля, </w:t>
      </w:r>
      <w:r w:rsidR="00671DE1" w:rsidRPr="00BB1C7C">
        <w:rPr>
          <w:rFonts w:eastAsia="Symbol"/>
          <w:sz w:val="28"/>
          <w:szCs w:val="28"/>
          <w:lang w:eastAsia="zh-CN"/>
        </w:rPr>
        <w:t>шрифт: прописные буквы, полужирный,</w:t>
      </w:r>
    </w:p>
    <w:p w14:paraId="590E6C14" w14:textId="77777777" w:rsidR="00C0165E" w:rsidRPr="00BB1C7C" w:rsidRDefault="00C0165E" w:rsidP="00671DE1">
      <w:pPr>
        <w:suppressAutoHyphens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«Обозначение», «студент, группа» – кегль 16, с одинарным интервалом,</w:t>
      </w:r>
    </w:p>
    <w:p w14:paraId="1955279D" w14:textId="77777777" w:rsidR="00C0165E" w:rsidRPr="00BB1C7C" w:rsidRDefault="00C0165E" w:rsidP="00671DE1">
      <w:pPr>
        <w:suppressAutoHyphens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«Ф.И.О.» – кегль16, через 2 интервал от обозначения, полужирный</w:t>
      </w:r>
      <w:r w:rsidR="00671DE1" w:rsidRPr="00BB1C7C">
        <w:rPr>
          <w:rFonts w:eastAsia="Symbol"/>
          <w:sz w:val="28"/>
          <w:szCs w:val="28"/>
          <w:lang w:eastAsia="zh-CN"/>
        </w:rPr>
        <w:t>,</w:t>
      </w:r>
    </w:p>
    <w:p w14:paraId="72DD7E89" w14:textId="77777777" w:rsidR="00C0165E" w:rsidRPr="00BB1C7C" w:rsidRDefault="00671DE1" w:rsidP="00671DE1">
      <w:pPr>
        <w:suppressAutoHyphens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н</w:t>
      </w:r>
      <w:r w:rsidR="00C0165E" w:rsidRPr="00BB1C7C">
        <w:rPr>
          <w:rFonts w:eastAsia="Symbol"/>
          <w:sz w:val="28"/>
          <w:szCs w:val="28"/>
          <w:lang w:eastAsia="zh-CN"/>
        </w:rPr>
        <w:t xml:space="preserve">ижнее </w:t>
      </w:r>
      <w:r w:rsidRPr="00BB1C7C">
        <w:rPr>
          <w:rFonts w:eastAsia="Symbol"/>
          <w:sz w:val="28"/>
          <w:szCs w:val="28"/>
          <w:lang w:eastAsia="zh-CN"/>
        </w:rPr>
        <w:t>поле -</w:t>
      </w:r>
      <w:r w:rsidR="00C0165E" w:rsidRPr="00BB1C7C">
        <w:rPr>
          <w:rFonts w:eastAsia="Symbol"/>
          <w:sz w:val="28"/>
          <w:szCs w:val="28"/>
          <w:lang w:eastAsia="zh-CN"/>
        </w:rPr>
        <w:t xml:space="preserve"> кегль 14, через 4 интервала от фамилии</w:t>
      </w:r>
      <w:r w:rsidRPr="00BB1C7C">
        <w:rPr>
          <w:rFonts w:eastAsia="Symbol"/>
          <w:sz w:val="28"/>
          <w:szCs w:val="28"/>
          <w:lang w:eastAsia="zh-CN"/>
        </w:rPr>
        <w:t>,</w:t>
      </w:r>
    </w:p>
    <w:p w14:paraId="364C3911" w14:textId="77777777" w:rsidR="00C0165E" w:rsidRPr="00BB1C7C" w:rsidRDefault="00C0165E" w:rsidP="00671DE1">
      <w:pPr>
        <w:suppressAutoHyphens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</w:t>
      </w:r>
      <w:r w:rsidRPr="00BB1C7C">
        <w:rPr>
          <w:rFonts w:eastAsia="Symbol"/>
          <w:lang w:eastAsia="zh-CN"/>
        </w:rPr>
        <w:t xml:space="preserve"> </w:t>
      </w:r>
      <w:r w:rsidR="00671DE1" w:rsidRPr="00BB1C7C">
        <w:rPr>
          <w:rFonts w:eastAsia="Symbol"/>
          <w:sz w:val="28"/>
          <w:szCs w:val="28"/>
          <w:lang w:eastAsia="zh-CN"/>
        </w:rPr>
        <w:t>в</w:t>
      </w:r>
      <w:r w:rsidRPr="00BB1C7C">
        <w:rPr>
          <w:rFonts w:eastAsia="Symbol"/>
          <w:sz w:val="28"/>
          <w:szCs w:val="28"/>
          <w:lang w:eastAsia="zh-CN"/>
        </w:rPr>
        <w:t>ыравнивание – всё по центру.</w:t>
      </w:r>
    </w:p>
    <w:p w14:paraId="25361F36" w14:textId="77777777" w:rsidR="00671DE1" w:rsidRPr="00BB1C7C" w:rsidRDefault="00671DE1" w:rsidP="00393FD4">
      <w:pPr>
        <w:pageBreakBefore/>
        <w:suppressAutoHyphens/>
        <w:jc w:val="center"/>
        <w:rPr>
          <w:b/>
          <w:lang w:eastAsia="zh-CN"/>
        </w:rPr>
      </w:pPr>
      <w:r w:rsidRPr="00BB1C7C">
        <w:rPr>
          <w:rFonts w:eastAsia="Symbol"/>
          <w:b/>
          <w:sz w:val="28"/>
          <w:szCs w:val="28"/>
          <w:lang w:eastAsia="zh-CN"/>
        </w:rPr>
        <w:lastRenderedPageBreak/>
        <w:t>Форма этикетки на обложку дипломного проекта</w:t>
      </w:r>
      <w:r w:rsidRPr="00BB1C7C">
        <w:t xml:space="preserve"> </w:t>
      </w:r>
      <w:r w:rsidRPr="00BB1C7C">
        <w:rPr>
          <w:rFonts w:eastAsia="Symbol"/>
          <w:b/>
          <w:sz w:val="28"/>
          <w:szCs w:val="28"/>
          <w:lang w:eastAsia="zh-CN"/>
        </w:rPr>
        <w:t>для двоих разработчиков проекта</w:t>
      </w:r>
    </w:p>
    <w:p w14:paraId="285832E2" w14:textId="77777777" w:rsidR="0069061C" w:rsidRPr="00BB1C7C" w:rsidRDefault="0069061C" w:rsidP="0069061C">
      <w:pPr>
        <w:suppressAutoHyphens/>
        <w:jc w:val="center"/>
        <w:rPr>
          <w:rFonts w:eastAsia="Symbol"/>
          <w:sz w:val="28"/>
          <w:szCs w:val="28"/>
          <w:lang w:eastAsia="zh-CN"/>
        </w:rPr>
      </w:pPr>
    </w:p>
    <w:p w14:paraId="5AA4E0E4" w14:textId="77777777" w:rsidR="0069061C" w:rsidRPr="00BB1C7C" w:rsidRDefault="0069061C" w:rsidP="0069061C">
      <w:pPr>
        <w:suppressAutoHyphens/>
        <w:jc w:val="center"/>
        <w:rPr>
          <w:rFonts w:eastAsia="Symbol"/>
          <w:sz w:val="28"/>
          <w:szCs w:val="28"/>
          <w:lang w:eastAsia="zh-CN"/>
        </w:rPr>
      </w:pPr>
    </w:p>
    <w:p w14:paraId="02546E0A" w14:textId="77777777" w:rsidR="0069061C" w:rsidRPr="00BB1C7C" w:rsidRDefault="0069061C" w:rsidP="0069061C">
      <w:pPr>
        <w:suppressAutoHyphens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 xml:space="preserve">Рамка 12 </w:t>
      </w:r>
      <w:r w:rsidR="00671DE1" w:rsidRPr="00BB1C7C">
        <w:rPr>
          <w:rFonts w:eastAsia="Symbol"/>
          <w:sz w:val="28"/>
          <w:szCs w:val="28"/>
          <w:lang w:eastAsia="zh-CN"/>
        </w:rPr>
        <w:t>х 9</w:t>
      </w:r>
      <w:r w:rsidRPr="00BB1C7C">
        <w:rPr>
          <w:rFonts w:eastAsia="Symbol"/>
          <w:sz w:val="28"/>
          <w:szCs w:val="28"/>
          <w:lang w:eastAsia="zh-CN"/>
        </w:rPr>
        <w:t xml:space="preserve"> </w:t>
      </w:r>
      <w:r w:rsidR="00393FD4" w:rsidRPr="00BB1C7C">
        <w:rPr>
          <w:rFonts w:eastAsia="Symbol"/>
          <w:sz w:val="28"/>
          <w:szCs w:val="28"/>
          <w:lang w:eastAsia="zh-CN"/>
        </w:rPr>
        <w:t>см.</w:t>
      </w:r>
    </w:p>
    <w:p w14:paraId="7C0E15A0" w14:textId="77777777" w:rsidR="0069061C" w:rsidRPr="00BB1C7C" w:rsidRDefault="0069061C" w:rsidP="0069061C">
      <w:pPr>
        <w:suppressAutoHyphens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Вычертить прямоугольник и задать размеры:</w:t>
      </w:r>
    </w:p>
    <w:p w14:paraId="43608A79" w14:textId="77777777" w:rsidR="0069061C" w:rsidRPr="00BB1C7C" w:rsidRDefault="0069061C" w:rsidP="00671DE1">
      <w:pPr>
        <w:suppressAutoHyphens/>
        <w:spacing w:after="120"/>
        <w:jc w:val="center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 xml:space="preserve">(свойство таблицы, </w:t>
      </w:r>
      <w:r w:rsidR="00671DE1" w:rsidRPr="00BB1C7C">
        <w:rPr>
          <w:rFonts w:eastAsia="Symbol"/>
          <w:sz w:val="28"/>
          <w:szCs w:val="28"/>
          <w:lang w:eastAsia="zh-CN"/>
        </w:rPr>
        <w:t>точно, строка -</w:t>
      </w:r>
      <w:r w:rsidRPr="00BB1C7C">
        <w:rPr>
          <w:rFonts w:eastAsia="Symbol"/>
          <w:sz w:val="28"/>
          <w:szCs w:val="28"/>
          <w:lang w:eastAsia="zh-CN"/>
        </w:rPr>
        <w:t xml:space="preserve"> 9, </w:t>
      </w:r>
      <w:r w:rsidR="00393FD4" w:rsidRPr="00BB1C7C">
        <w:rPr>
          <w:rFonts w:eastAsia="Symbol"/>
          <w:sz w:val="28"/>
          <w:szCs w:val="28"/>
          <w:lang w:eastAsia="zh-CN"/>
        </w:rPr>
        <w:t>столбец -</w:t>
      </w:r>
      <w:r w:rsidRPr="00BB1C7C">
        <w:rPr>
          <w:rFonts w:eastAsia="Symbol"/>
          <w:sz w:val="28"/>
          <w:szCs w:val="28"/>
          <w:lang w:eastAsia="zh-CN"/>
        </w:rPr>
        <w:t xml:space="preserve"> 12)</w:t>
      </w:r>
    </w:p>
    <w:tbl>
      <w:tblPr>
        <w:tblW w:w="0" w:type="auto"/>
        <w:tblInd w:w="1278" w:type="dxa"/>
        <w:tblLayout w:type="fixed"/>
        <w:tblLook w:val="0000" w:firstRow="0" w:lastRow="0" w:firstColumn="0" w:lastColumn="0" w:noHBand="0" w:noVBand="0"/>
      </w:tblPr>
      <w:tblGrid>
        <w:gridCol w:w="6834"/>
      </w:tblGrid>
      <w:tr w:rsidR="0069061C" w:rsidRPr="00BB1C7C" w14:paraId="651C47D5" w14:textId="77777777" w:rsidTr="000373F2">
        <w:trPr>
          <w:trHeight w:hRule="exact" w:val="5103"/>
        </w:trPr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D0B5D" w14:textId="77777777" w:rsidR="0069061C" w:rsidRPr="00BB1C7C" w:rsidRDefault="0069061C" w:rsidP="000373F2">
            <w:pPr>
              <w:snapToGrid w:val="0"/>
              <w:jc w:val="center"/>
              <w:rPr>
                <w:rFonts w:eastAsia="Symbol"/>
                <w:sz w:val="28"/>
                <w:szCs w:val="28"/>
              </w:rPr>
            </w:pPr>
          </w:p>
          <w:p w14:paraId="2E99CC99" w14:textId="77777777" w:rsidR="0069061C" w:rsidRPr="00BB1C7C" w:rsidRDefault="0069061C" w:rsidP="000373F2">
            <w:pPr>
              <w:jc w:val="center"/>
            </w:pPr>
            <w:r w:rsidRPr="00BB1C7C">
              <w:rPr>
                <w:rFonts w:eastAsia="Symbol"/>
                <w:sz w:val="22"/>
                <w:szCs w:val="22"/>
              </w:rPr>
              <w:t xml:space="preserve">МИНИСТЕРСТВО </w:t>
            </w:r>
            <w:r w:rsidR="00671DE1" w:rsidRPr="00BB1C7C">
              <w:rPr>
                <w:rFonts w:eastAsia="Symbol"/>
                <w:sz w:val="22"/>
                <w:szCs w:val="22"/>
              </w:rPr>
              <w:t>ОБРАЗОВАНИЯ СТАВРОПОЛЬСКОГО</w:t>
            </w:r>
            <w:r w:rsidRPr="00BB1C7C">
              <w:rPr>
                <w:rFonts w:eastAsia="Symbol"/>
                <w:sz w:val="22"/>
                <w:szCs w:val="22"/>
              </w:rPr>
              <w:t xml:space="preserve"> КРАЯ</w:t>
            </w:r>
          </w:p>
          <w:p w14:paraId="5D4ACCF1" w14:textId="77777777" w:rsidR="0069061C" w:rsidRPr="00BB1C7C" w:rsidRDefault="0069061C" w:rsidP="000373F2">
            <w:pPr>
              <w:jc w:val="center"/>
            </w:pPr>
            <w:r w:rsidRPr="00BB1C7C">
              <w:rPr>
                <w:rFonts w:eastAsia="Symbol"/>
                <w:sz w:val="28"/>
                <w:szCs w:val="28"/>
              </w:rPr>
              <w:t>ГБПОУ ССТ</w:t>
            </w:r>
          </w:p>
          <w:p w14:paraId="19A51EB5" w14:textId="77777777" w:rsidR="0069061C" w:rsidRPr="00BB1C7C" w:rsidRDefault="0069061C" w:rsidP="000373F2">
            <w:pPr>
              <w:jc w:val="center"/>
              <w:rPr>
                <w:rFonts w:eastAsia="Symbol"/>
                <w:sz w:val="28"/>
                <w:szCs w:val="28"/>
              </w:rPr>
            </w:pPr>
          </w:p>
          <w:p w14:paraId="6E97C178" w14:textId="77777777" w:rsidR="0069061C" w:rsidRPr="00BB1C7C" w:rsidRDefault="0069061C" w:rsidP="000373F2">
            <w:pPr>
              <w:jc w:val="center"/>
              <w:rPr>
                <w:rFonts w:eastAsia="Symbol"/>
                <w:sz w:val="28"/>
                <w:szCs w:val="28"/>
              </w:rPr>
            </w:pPr>
          </w:p>
          <w:p w14:paraId="4EE60FE1" w14:textId="77777777" w:rsidR="0069061C" w:rsidRPr="00BB1C7C" w:rsidRDefault="0069061C" w:rsidP="000373F2">
            <w:pPr>
              <w:jc w:val="center"/>
            </w:pPr>
            <w:r w:rsidRPr="00BB1C7C">
              <w:rPr>
                <w:rFonts w:eastAsia="Symbol"/>
                <w:b/>
                <w:sz w:val="36"/>
                <w:szCs w:val="36"/>
              </w:rPr>
              <w:t>ДИПЛОМНЫЙ ПРОЕКТ</w:t>
            </w:r>
          </w:p>
          <w:p w14:paraId="6AFC0B2B" w14:textId="77777777" w:rsidR="0069061C" w:rsidRPr="00BB1C7C" w:rsidRDefault="0069061C" w:rsidP="000373F2">
            <w:pPr>
              <w:jc w:val="center"/>
            </w:pPr>
            <w:r w:rsidRPr="00BB1C7C">
              <w:rPr>
                <w:rFonts w:eastAsia="Symbol"/>
                <w:sz w:val="32"/>
                <w:szCs w:val="32"/>
              </w:rPr>
              <w:t>ПЗ.08.02.01.51.</w:t>
            </w:r>
            <w:r w:rsidR="00671DE1" w:rsidRPr="00BB1C7C">
              <w:rPr>
                <w:rFonts w:eastAsia="Symbol"/>
                <w:sz w:val="32"/>
                <w:szCs w:val="32"/>
              </w:rPr>
              <w:t>11. И</w:t>
            </w:r>
            <w:r w:rsidRPr="00BB1C7C">
              <w:rPr>
                <w:rFonts w:eastAsia="Symbol"/>
                <w:sz w:val="32"/>
                <w:szCs w:val="32"/>
              </w:rPr>
              <w:t>1034</w:t>
            </w:r>
            <w:r w:rsidR="00FD2509">
              <w:rPr>
                <w:rFonts w:eastAsia="Symbol"/>
                <w:sz w:val="32"/>
                <w:szCs w:val="32"/>
              </w:rPr>
              <w:t>,</w:t>
            </w:r>
            <w:r w:rsidRPr="00BB1C7C">
              <w:rPr>
                <w:rFonts w:eastAsia="Symbol"/>
                <w:sz w:val="32"/>
                <w:szCs w:val="32"/>
              </w:rPr>
              <w:t xml:space="preserve"> К842.</w:t>
            </w:r>
            <w:r w:rsidR="00FD2509">
              <w:rPr>
                <w:rFonts w:eastAsia="Symbol"/>
                <w:sz w:val="32"/>
                <w:szCs w:val="32"/>
              </w:rPr>
              <w:t>2</w:t>
            </w:r>
            <w:r w:rsidR="008A2B7A">
              <w:rPr>
                <w:rFonts w:eastAsia="Symbol"/>
                <w:sz w:val="32"/>
                <w:szCs w:val="32"/>
              </w:rPr>
              <w:t>5</w:t>
            </w:r>
            <w:r w:rsidR="00FD2509">
              <w:rPr>
                <w:rFonts w:eastAsia="Symbol"/>
                <w:sz w:val="32"/>
                <w:szCs w:val="32"/>
              </w:rPr>
              <w:t>.</w:t>
            </w:r>
            <w:r w:rsidRPr="00BB1C7C">
              <w:rPr>
                <w:rFonts w:eastAsia="Symbol"/>
                <w:sz w:val="32"/>
                <w:szCs w:val="32"/>
              </w:rPr>
              <w:t>ДП.</w:t>
            </w:r>
          </w:p>
          <w:p w14:paraId="6245680E" w14:textId="77777777" w:rsidR="0069061C" w:rsidRPr="00BB1C7C" w:rsidRDefault="0069061C" w:rsidP="000373F2">
            <w:pPr>
              <w:jc w:val="center"/>
              <w:rPr>
                <w:rFonts w:eastAsia="Symbol"/>
                <w:sz w:val="32"/>
                <w:szCs w:val="32"/>
              </w:rPr>
            </w:pPr>
            <w:r w:rsidRPr="00BB1C7C">
              <w:rPr>
                <w:rFonts w:eastAsia="Symbol"/>
                <w:sz w:val="32"/>
                <w:szCs w:val="32"/>
              </w:rPr>
              <w:t>студентов группы ДС-135</w:t>
            </w:r>
          </w:p>
          <w:p w14:paraId="1BB5CF9C" w14:textId="77777777" w:rsidR="0069061C" w:rsidRPr="00BB1C7C" w:rsidRDefault="0069061C" w:rsidP="000373F2">
            <w:pPr>
              <w:jc w:val="center"/>
            </w:pPr>
          </w:p>
          <w:p w14:paraId="28EA4414" w14:textId="77777777" w:rsidR="0069061C" w:rsidRPr="00BB1C7C" w:rsidRDefault="00671DE1" w:rsidP="000373F2">
            <w:pPr>
              <w:jc w:val="center"/>
            </w:pPr>
            <w:r w:rsidRPr="00BB1C7C">
              <w:rPr>
                <w:rFonts w:eastAsia="Symbol"/>
                <w:b/>
                <w:sz w:val="32"/>
                <w:szCs w:val="32"/>
              </w:rPr>
              <w:t>ИВАНОВА Ивана</w:t>
            </w:r>
            <w:r w:rsidR="0069061C" w:rsidRPr="00BB1C7C">
              <w:rPr>
                <w:rFonts w:eastAsia="Symbol"/>
                <w:b/>
                <w:sz w:val="32"/>
                <w:szCs w:val="32"/>
              </w:rPr>
              <w:t xml:space="preserve"> Ивановича</w:t>
            </w:r>
          </w:p>
          <w:p w14:paraId="3E4273C8" w14:textId="77777777" w:rsidR="0069061C" w:rsidRPr="00BB1C7C" w:rsidRDefault="00671DE1" w:rsidP="000373F2">
            <w:pPr>
              <w:jc w:val="center"/>
            </w:pPr>
            <w:r w:rsidRPr="00BB1C7C">
              <w:rPr>
                <w:rFonts w:eastAsia="Symbol"/>
                <w:b/>
                <w:sz w:val="32"/>
                <w:szCs w:val="32"/>
              </w:rPr>
              <w:t>КОЗЛОВА Алексея</w:t>
            </w:r>
            <w:r w:rsidR="0069061C" w:rsidRPr="00BB1C7C">
              <w:rPr>
                <w:rFonts w:eastAsia="Symbol"/>
                <w:b/>
                <w:sz w:val="32"/>
                <w:szCs w:val="32"/>
              </w:rPr>
              <w:t xml:space="preserve"> Михайловича</w:t>
            </w:r>
          </w:p>
          <w:p w14:paraId="16608232" w14:textId="77777777" w:rsidR="0069061C" w:rsidRPr="00BB1C7C" w:rsidRDefault="0069061C" w:rsidP="000373F2">
            <w:pPr>
              <w:jc w:val="center"/>
              <w:rPr>
                <w:rFonts w:eastAsia="Symbol"/>
                <w:b/>
                <w:sz w:val="32"/>
                <w:szCs w:val="32"/>
              </w:rPr>
            </w:pPr>
          </w:p>
          <w:p w14:paraId="0F6F7708" w14:textId="77777777" w:rsidR="0069061C" w:rsidRPr="00BB1C7C" w:rsidRDefault="0069061C" w:rsidP="000373F2">
            <w:pPr>
              <w:jc w:val="center"/>
              <w:rPr>
                <w:rFonts w:eastAsia="Symbol"/>
                <w:b/>
                <w:sz w:val="32"/>
                <w:szCs w:val="32"/>
              </w:rPr>
            </w:pPr>
          </w:p>
          <w:p w14:paraId="42363098" w14:textId="5A7059F5" w:rsidR="0069061C" w:rsidRPr="00C61DB5" w:rsidRDefault="001B6B16" w:rsidP="000373F2">
            <w:pPr>
              <w:jc w:val="center"/>
              <w:rPr>
                <w:lang w:val="en-US"/>
              </w:rPr>
            </w:pPr>
            <w:r>
              <w:rPr>
                <w:rFonts w:eastAsia="Symbol"/>
                <w:sz w:val="32"/>
                <w:szCs w:val="32"/>
              </w:rPr>
              <w:t>202</w:t>
            </w:r>
            <w:r w:rsidR="00C61DB5">
              <w:rPr>
                <w:rFonts w:eastAsia="Symbol"/>
                <w:sz w:val="32"/>
                <w:szCs w:val="32"/>
                <w:lang w:val="en-US"/>
              </w:rPr>
              <w:t>6</w:t>
            </w:r>
          </w:p>
          <w:p w14:paraId="33F30405" w14:textId="77777777" w:rsidR="0069061C" w:rsidRPr="00BB1C7C" w:rsidRDefault="0069061C" w:rsidP="000373F2">
            <w:pPr>
              <w:jc w:val="center"/>
              <w:rPr>
                <w:rFonts w:eastAsia="Symbol"/>
                <w:sz w:val="32"/>
                <w:szCs w:val="32"/>
              </w:rPr>
            </w:pPr>
          </w:p>
          <w:p w14:paraId="0CEE14A1" w14:textId="77777777" w:rsidR="0069061C" w:rsidRPr="00BB1C7C" w:rsidRDefault="0069061C" w:rsidP="000373F2">
            <w:pPr>
              <w:jc w:val="center"/>
              <w:rPr>
                <w:rFonts w:eastAsia="Symbol"/>
                <w:sz w:val="32"/>
                <w:szCs w:val="32"/>
              </w:rPr>
            </w:pPr>
          </w:p>
          <w:p w14:paraId="249A0BAE" w14:textId="77777777" w:rsidR="0069061C" w:rsidRPr="00BB1C7C" w:rsidRDefault="0069061C" w:rsidP="000373F2">
            <w:pPr>
              <w:jc w:val="center"/>
              <w:rPr>
                <w:rFonts w:eastAsia="Symbol"/>
                <w:sz w:val="32"/>
                <w:szCs w:val="32"/>
              </w:rPr>
            </w:pPr>
          </w:p>
          <w:p w14:paraId="44BEC59D" w14:textId="77777777" w:rsidR="0069061C" w:rsidRPr="00BB1C7C" w:rsidRDefault="0069061C" w:rsidP="000373F2">
            <w:pPr>
              <w:jc w:val="center"/>
              <w:rPr>
                <w:rFonts w:eastAsia="Symbol"/>
                <w:sz w:val="28"/>
                <w:szCs w:val="28"/>
              </w:rPr>
            </w:pPr>
          </w:p>
          <w:p w14:paraId="65AFE2BD" w14:textId="77777777" w:rsidR="0069061C" w:rsidRPr="00BB1C7C" w:rsidRDefault="0069061C" w:rsidP="000373F2">
            <w:pPr>
              <w:jc w:val="center"/>
              <w:rPr>
                <w:rFonts w:eastAsia="Symbol"/>
                <w:sz w:val="22"/>
                <w:szCs w:val="22"/>
              </w:rPr>
            </w:pPr>
          </w:p>
          <w:p w14:paraId="279A4A2C" w14:textId="77777777" w:rsidR="0069061C" w:rsidRPr="00BB1C7C" w:rsidRDefault="0069061C" w:rsidP="000373F2">
            <w:pPr>
              <w:jc w:val="center"/>
            </w:pPr>
            <w:r w:rsidRPr="00BB1C7C">
              <w:rPr>
                <w:sz w:val="28"/>
                <w:szCs w:val="28"/>
              </w:rPr>
              <w:t xml:space="preserve"> </w:t>
            </w:r>
          </w:p>
        </w:tc>
      </w:tr>
    </w:tbl>
    <w:p w14:paraId="08FCAC05" w14:textId="77777777" w:rsidR="00CB6609" w:rsidRPr="00BB1C7C" w:rsidRDefault="00CB6609" w:rsidP="0069061C">
      <w:pPr>
        <w:suppressAutoHyphens/>
        <w:spacing w:line="360" w:lineRule="auto"/>
        <w:ind w:firstLine="709"/>
        <w:jc w:val="center"/>
        <w:rPr>
          <w:rFonts w:eastAsia="Symbol"/>
          <w:sz w:val="28"/>
          <w:szCs w:val="28"/>
          <w:lang w:eastAsia="zh-CN"/>
        </w:rPr>
      </w:pPr>
    </w:p>
    <w:p w14:paraId="605FF609" w14:textId="77777777" w:rsidR="00715507" w:rsidRPr="00BB1C7C" w:rsidRDefault="00715507" w:rsidP="00715507">
      <w:pPr>
        <w:suppressAutoHyphens/>
        <w:jc w:val="center"/>
        <w:rPr>
          <w:lang w:eastAsia="zh-CN"/>
        </w:rPr>
      </w:pPr>
      <w:r w:rsidRPr="00BB1C7C">
        <w:rPr>
          <w:rFonts w:eastAsia="Symbol"/>
          <w:b/>
          <w:sz w:val="28"/>
          <w:szCs w:val="28"/>
          <w:lang w:eastAsia="zh-CN"/>
        </w:rPr>
        <w:t>Шрифтовое заполнение</w:t>
      </w:r>
    </w:p>
    <w:p w14:paraId="5C6E9647" w14:textId="77777777" w:rsidR="00715507" w:rsidRPr="00BB1C7C" w:rsidRDefault="00715507" w:rsidP="00715507">
      <w:pPr>
        <w:suppressAutoHyphens/>
        <w:jc w:val="center"/>
        <w:rPr>
          <w:rFonts w:eastAsia="Symbol"/>
          <w:b/>
          <w:sz w:val="28"/>
          <w:szCs w:val="28"/>
          <w:lang w:eastAsia="zh-CN"/>
        </w:rPr>
      </w:pPr>
    </w:p>
    <w:p w14:paraId="198807EC" w14:textId="77777777" w:rsidR="00671DE1" w:rsidRPr="00BB1C7C" w:rsidRDefault="00671DE1" w:rsidP="00671DE1">
      <w:pPr>
        <w:suppressAutoHyphens/>
        <w:spacing w:line="276" w:lineRule="auto"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верхнее поле – кегль 11, прописные буквы,</w:t>
      </w:r>
    </w:p>
    <w:p w14:paraId="12A4B251" w14:textId="77777777" w:rsidR="00671DE1" w:rsidRPr="00BB1C7C" w:rsidRDefault="00671DE1" w:rsidP="00671DE1">
      <w:pPr>
        <w:suppressAutoHyphens/>
        <w:spacing w:line="276" w:lineRule="auto"/>
        <w:ind w:firstLine="709"/>
        <w:jc w:val="both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«ДИПЛОМНЫЙ ПРОЕКТ» – кегль 18, через 3 интервала от верхнего поля, шрифт: прописные буквы, полужирный,</w:t>
      </w:r>
    </w:p>
    <w:p w14:paraId="53598F23" w14:textId="77777777" w:rsidR="00671DE1" w:rsidRPr="00BB1C7C" w:rsidRDefault="00671DE1" w:rsidP="00671DE1">
      <w:pPr>
        <w:suppressAutoHyphens/>
        <w:spacing w:line="276" w:lineRule="auto"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«Обозначение», «студент, группа» – кегль 16, с одинарным интервалом,</w:t>
      </w:r>
    </w:p>
    <w:p w14:paraId="2DD51705" w14:textId="77777777" w:rsidR="00671DE1" w:rsidRPr="00BB1C7C" w:rsidRDefault="00671DE1" w:rsidP="00671DE1">
      <w:pPr>
        <w:suppressAutoHyphens/>
        <w:spacing w:line="276" w:lineRule="auto"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«Ф.И.О.» – кегль16, через 1 интервал от обозначения, полужирный,</w:t>
      </w:r>
    </w:p>
    <w:p w14:paraId="62E0E478" w14:textId="77777777" w:rsidR="00671DE1" w:rsidRPr="00BB1C7C" w:rsidRDefault="00671DE1" w:rsidP="00671DE1">
      <w:pPr>
        <w:suppressAutoHyphens/>
        <w:spacing w:line="276" w:lineRule="auto"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 нижнее поле - кегль 14, через 3 интервала от фамилии,</w:t>
      </w:r>
    </w:p>
    <w:p w14:paraId="68A9BEA3" w14:textId="77777777" w:rsidR="00671DE1" w:rsidRPr="00BB1C7C" w:rsidRDefault="00671DE1" w:rsidP="00671DE1">
      <w:pPr>
        <w:suppressAutoHyphens/>
        <w:spacing w:line="276" w:lineRule="auto"/>
        <w:ind w:firstLine="709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–</w:t>
      </w:r>
      <w:r w:rsidRPr="00BB1C7C">
        <w:rPr>
          <w:rFonts w:eastAsia="Symbol"/>
          <w:lang w:eastAsia="zh-CN"/>
        </w:rPr>
        <w:t xml:space="preserve"> </w:t>
      </w:r>
      <w:r w:rsidRPr="00BB1C7C">
        <w:rPr>
          <w:rFonts w:eastAsia="Symbol"/>
          <w:sz w:val="28"/>
          <w:szCs w:val="28"/>
          <w:lang w:eastAsia="zh-CN"/>
        </w:rPr>
        <w:t>выравнивание – всё по центру.</w:t>
      </w:r>
    </w:p>
    <w:p w14:paraId="53035465" w14:textId="77777777" w:rsidR="00715507" w:rsidRPr="00BB1C7C" w:rsidRDefault="00715507" w:rsidP="00671DE1">
      <w:pPr>
        <w:suppressAutoHyphens/>
        <w:spacing w:line="276" w:lineRule="auto"/>
        <w:ind w:firstLine="709"/>
        <w:jc w:val="both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 xml:space="preserve">Примечание: </w:t>
      </w:r>
    </w:p>
    <w:p w14:paraId="41C99716" w14:textId="77777777" w:rsidR="00715507" w:rsidRPr="00BB1C7C" w:rsidRDefault="00671DE1" w:rsidP="00671DE1">
      <w:pPr>
        <w:suppressAutoHyphens/>
        <w:spacing w:line="276" w:lineRule="auto"/>
        <w:ind w:firstLine="709"/>
        <w:jc w:val="both"/>
        <w:rPr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1</w:t>
      </w:r>
      <w:r w:rsidR="00715507" w:rsidRPr="00BB1C7C">
        <w:rPr>
          <w:rFonts w:eastAsia="Symbol"/>
          <w:sz w:val="28"/>
          <w:szCs w:val="28"/>
          <w:lang w:eastAsia="zh-CN"/>
        </w:rPr>
        <w:t>. При численности разработчиков проекта более двух</w:t>
      </w:r>
      <w:r w:rsidRPr="00BB1C7C">
        <w:rPr>
          <w:rFonts w:eastAsia="Symbol"/>
          <w:sz w:val="28"/>
          <w:szCs w:val="28"/>
          <w:lang w:eastAsia="zh-CN"/>
        </w:rPr>
        <w:t xml:space="preserve"> </w:t>
      </w:r>
      <w:r w:rsidR="00715507" w:rsidRPr="00BB1C7C">
        <w:rPr>
          <w:rFonts w:eastAsia="Symbol"/>
          <w:sz w:val="28"/>
          <w:szCs w:val="28"/>
          <w:lang w:eastAsia="zh-CN"/>
        </w:rPr>
        <w:t>рамка удлиняется на 1 интервал для каждой фамилии.</w:t>
      </w:r>
    </w:p>
    <w:p w14:paraId="6DB5EC26" w14:textId="77777777" w:rsidR="00715507" w:rsidRDefault="00671DE1" w:rsidP="00671DE1">
      <w:pPr>
        <w:suppressAutoHyphens/>
        <w:spacing w:line="276" w:lineRule="auto"/>
        <w:ind w:firstLine="709"/>
        <w:jc w:val="both"/>
        <w:rPr>
          <w:rFonts w:eastAsia="Symbol"/>
          <w:sz w:val="28"/>
          <w:szCs w:val="28"/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2</w:t>
      </w:r>
      <w:r w:rsidR="00715507" w:rsidRPr="00BB1C7C">
        <w:rPr>
          <w:rFonts w:eastAsia="Symbol"/>
          <w:sz w:val="28"/>
          <w:szCs w:val="28"/>
          <w:lang w:eastAsia="zh-CN"/>
        </w:rPr>
        <w:t xml:space="preserve">. Шифры зачётных книжек указываются в обозначении </w:t>
      </w:r>
      <w:r w:rsidRPr="00BB1C7C">
        <w:rPr>
          <w:rFonts w:eastAsia="Symbol"/>
          <w:sz w:val="28"/>
          <w:szCs w:val="28"/>
          <w:lang w:eastAsia="zh-CN"/>
        </w:rPr>
        <w:t>ч</w:t>
      </w:r>
      <w:r w:rsidR="00715507" w:rsidRPr="00BB1C7C">
        <w:rPr>
          <w:rFonts w:eastAsia="Symbol"/>
          <w:sz w:val="28"/>
          <w:szCs w:val="28"/>
          <w:lang w:eastAsia="zh-CN"/>
        </w:rPr>
        <w:t>ерез запятую.</w:t>
      </w:r>
    </w:p>
    <w:p w14:paraId="773160BE" w14:textId="77777777" w:rsidR="005E00DF" w:rsidRDefault="005E00DF" w:rsidP="00671DE1">
      <w:pPr>
        <w:suppressAutoHyphens/>
        <w:spacing w:line="276" w:lineRule="auto"/>
        <w:ind w:firstLine="709"/>
        <w:jc w:val="both"/>
        <w:rPr>
          <w:rFonts w:eastAsia="Symbol"/>
          <w:sz w:val="28"/>
          <w:szCs w:val="28"/>
          <w:lang w:eastAsia="zh-CN"/>
        </w:rPr>
      </w:pPr>
    </w:p>
    <w:p w14:paraId="3C594B71" w14:textId="77777777" w:rsidR="005E00DF" w:rsidRDefault="005E00DF" w:rsidP="00671DE1">
      <w:pPr>
        <w:suppressAutoHyphens/>
        <w:spacing w:line="276" w:lineRule="auto"/>
        <w:ind w:firstLine="709"/>
        <w:jc w:val="both"/>
        <w:rPr>
          <w:rFonts w:eastAsia="Symbol"/>
          <w:sz w:val="28"/>
          <w:szCs w:val="28"/>
          <w:lang w:eastAsia="zh-CN"/>
        </w:rPr>
      </w:pPr>
    </w:p>
    <w:p w14:paraId="48AFEF9D" w14:textId="77777777" w:rsidR="005E00DF" w:rsidRDefault="005E00DF" w:rsidP="00671DE1">
      <w:pPr>
        <w:suppressAutoHyphens/>
        <w:spacing w:line="276" w:lineRule="auto"/>
        <w:ind w:firstLine="709"/>
        <w:jc w:val="both"/>
        <w:rPr>
          <w:rFonts w:eastAsia="Symbol"/>
          <w:sz w:val="28"/>
          <w:szCs w:val="28"/>
          <w:lang w:eastAsia="zh-CN"/>
        </w:rPr>
      </w:pPr>
    </w:p>
    <w:p w14:paraId="20883167" w14:textId="77777777" w:rsidR="005E00DF" w:rsidRPr="00BB1C7C" w:rsidRDefault="005E00DF" w:rsidP="00481071">
      <w:pPr>
        <w:pStyle w:val="1"/>
        <w:ind w:firstLine="0"/>
        <w:jc w:val="center"/>
        <w:rPr>
          <w:rFonts w:eastAsia="Symbol"/>
          <w:lang w:eastAsia="zh-CN"/>
        </w:rPr>
      </w:pPr>
      <w:bookmarkStart w:id="40" w:name="_Toc199670308"/>
      <w:r>
        <w:rPr>
          <w:rFonts w:eastAsia="Symbol"/>
          <w:lang w:eastAsia="zh-CN"/>
        </w:rPr>
        <w:lastRenderedPageBreak/>
        <w:t xml:space="preserve">Приложение </w:t>
      </w:r>
      <w:r w:rsidR="00D6522E">
        <w:rPr>
          <w:rFonts w:eastAsia="Symbol"/>
          <w:lang w:eastAsia="zh-CN"/>
        </w:rPr>
        <w:t>К</w:t>
      </w:r>
      <w:r w:rsidR="004A3AB2">
        <w:rPr>
          <w:rFonts w:eastAsia="Symbol"/>
          <w:lang w:eastAsia="zh-CN"/>
        </w:rPr>
        <w:t xml:space="preserve"> </w:t>
      </w:r>
      <w:bookmarkEnd w:id="40"/>
    </w:p>
    <w:p w14:paraId="23DC0E51" w14:textId="77777777" w:rsidR="005E00DF" w:rsidRDefault="005E00DF" w:rsidP="00B04878">
      <w:pPr>
        <w:suppressAutoHyphens/>
        <w:spacing w:after="120"/>
        <w:jc w:val="center"/>
        <w:rPr>
          <w:rFonts w:eastAsia="Symbol"/>
          <w:sz w:val="28"/>
          <w:szCs w:val="28"/>
          <w:lang w:eastAsia="zh-CN"/>
        </w:rPr>
      </w:pPr>
      <w:r w:rsidRPr="00BB1C7C">
        <w:rPr>
          <w:rFonts w:eastAsia="Symbol"/>
          <w:sz w:val="28"/>
          <w:szCs w:val="28"/>
          <w:lang w:eastAsia="zh-CN"/>
        </w:rPr>
        <w:t>(обязательное)</w:t>
      </w:r>
    </w:p>
    <w:p w14:paraId="4C1E015B" w14:textId="77777777" w:rsidR="00B04878" w:rsidRPr="00B04878" w:rsidRDefault="00B04878" w:rsidP="00B04878">
      <w:pPr>
        <w:suppressAutoHyphens/>
        <w:spacing w:after="120"/>
        <w:jc w:val="center"/>
        <w:rPr>
          <w:rFonts w:eastAsia="Symbol"/>
          <w:b/>
          <w:sz w:val="28"/>
          <w:szCs w:val="28"/>
          <w:lang w:eastAsia="zh-CN"/>
        </w:rPr>
      </w:pPr>
      <w:r w:rsidRPr="00B04878">
        <w:rPr>
          <w:rFonts w:eastAsia="Symbol"/>
          <w:b/>
          <w:sz w:val="28"/>
          <w:szCs w:val="28"/>
          <w:lang w:eastAsia="zh-CN"/>
        </w:rPr>
        <w:t>Образец оформления пояснительной записки</w:t>
      </w:r>
    </w:p>
    <w:p w14:paraId="3626E849" w14:textId="2629C9CD" w:rsidR="005E00DF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drawing>
          <wp:inline distT="0" distB="0" distL="0" distR="0" wp14:anchorId="137ED6E7" wp14:editId="270FD9F8">
            <wp:extent cx="6124575" cy="812482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A0566" w14:textId="77777777" w:rsidR="00C7381D" w:rsidRDefault="00C7381D" w:rsidP="00671DE1">
      <w:pPr>
        <w:suppressAutoHyphens/>
        <w:spacing w:line="276" w:lineRule="auto"/>
        <w:ind w:firstLine="709"/>
        <w:jc w:val="both"/>
        <w:rPr>
          <w:noProof/>
        </w:rPr>
      </w:pPr>
    </w:p>
    <w:p w14:paraId="4E9DDB77" w14:textId="533CE102" w:rsidR="00C7381D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drawing>
          <wp:inline distT="0" distB="0" distL="0" distR="0" wp14:anchorId="04070FD9" wp14:editId="602DAC6E">
            <wp:extent cx="6210300" cy="89154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95407" w14:textId="77777777" w:rsidR="00C7381D" w:rsidRDefault="00C7381D" w:rsidP="00C7381D">
      <w:pPr>
        <w:suppressAutoHyphens/>
        <w:spacing w:line="276" w:lineRule="auto"/>
        <w:jc w:val="both"/>
        <w:rPr>
          <w:noProof/>
        </w:rPr>
      </w:pPr>
    </w:p>
    <w:p w14:paraId="30194452" w14:textId="46389F52" w:rsidR="00C7381D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drawing>
          <wp:inline distT="0" distB="0" distL="0" distR="0" wp14:anchorId="1DF7A697" wp14:editId="639E2D31">
            <wp:extent cx="6029325" cy="236220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EC4F8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52B74D5D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5D1FB882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4F63742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4B2A54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47ABD5B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3BF008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1835AC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473DB505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55653EA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7BDDFC57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0E2688A0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77540EB4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6EC5128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9642700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3238E4C5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4BAD3521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4EDC0B7A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6AB1350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B4BB14C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1DD7818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7854EF22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6D66D0F4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C6B062C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50D87E41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1C706D44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01C8187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00A1D7E3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5BE3C9A6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4CBBC942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5B24DA1E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2FD09561" w14:textId="77777777" w:rsidR="00FB187E" w:rsidRDefault="00FB187E" w:rsidP="00C7381D">
      <w:pPr>
        <w:suppressAutoHyphens/>
        <w:spacing w:line="276" w:lineRule="auto"/>
        <w:jc w:val="both"/>
        <w:rPr>
          <w:noProof/>
        </w:rPr>
      </w:pPr>
    </w:p>
    <w:p w14:paraId="6FFF73F7" w14:textId="77777777" w:rsidR="001E0182" w:rsidRDefault="001E0182" w:rsidP="00C7381D">
      <w:pPr>
        <w:suppressAutoHyphens/>
        <w:spacing w:line="276" w:lineRule="auto"/>
        <w:jc w:val="both"/>
        <w:rPr>
          <w:noProof/>
        </w:rPr>
        <w:sectPr w:rsidR="001E0182" w:rsidSect="00E30980">
          <w:footerReference w:type="even" r:id="rId19"/>
          <w:footerReference w:type="default" r:id="rId20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14:paraId="3610C0BE" w14:textId="3D6CF0B9" w:rsidR="004753C4" w:rsidRDefault="00E30980" w:rsidP="00C7381D">
      <w:pPr>
        <w:suppressAutoHyphens/>
        <w:spacing w:line="276" w:lineRule="auto"/>
        <w:jc w:val="both"/>
        <w:rPr>
          <w:noProof/>
        </w:rPr>
        <w:sectPr w:rsidR="004753C4" w:rsidSect="00993539">
          <w:footerReference w:type="default" r:id="rId21"/>
          <w:footerReference w:type="first" r:id="rId22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  <w:r w:rsidRPr="009F06A2">
        <w:rPr>
          <w:noProof/>
        </w:rPr>
        <w:lastRenderedPageBreak/>
        <w:drawing>
          <wp:inline distT="0" distB="0" distL="0" distR="0" wp14:anchorId="40BEAF85" wp14:editId="73667A40">
            <wp:extent cx="9534525" cy="53149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52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F1629" w14:textId="3C7B17E6" w:rsidR="007956F7" w:rsidRDefault="00E30980" w:rsidP="00C7381D">
      <w:pPr>
        <w:suppressAutoHyphens/>
        <w:spacing w:line="276" w:lineRule="auto"/>
        <w:jc w:val="both"/>
        <w:rPr>
          <w:noProof/>
        </w:rPr>
        <w:sectPr w:rsidR="007956F7" w:rsidSect="00993539">
          <w:pgSz w:w="16838" w:h="11906" w:orient="landscape"/>
          <w:pgMar w:top="1701" w:right="1134" w:bottom="851" w:left="1134" w:header="567" w:footer="567" w:gutter="0"/>
          <w:pgNumType w:start="37"/>
          <w:cols w:space="708"/>
          <w:titlePg/>
          <w:docGrid w:linePitch="360"/>
        </w:sectPr>
      </w:pPr>
      <w:r w:rsidRPr="009F06A2">
        <w:rPr>
          <w:noProof/>
        </w:rPr>
        <w:lastRenderedPageBreak/>
        <w:drawing>
          <wp:inline distT="0" distB="0" distL="0" distR="0" wp14:anchorId="6E6051C9" wp14:editId="3F47B1C1">
            <wp:extent cx="9458325" cy="422910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3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1F445" w14:textId="081683FC" w:rsidR="00FB187E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002E8F60" wp14:editId="715940C4">
            <wp:extent cx="5819775" cy="928687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4B896" w14:textId="43E45B3E" w:rsidR="001A4105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153EF306" wp14:editId="41646786">
            <wp:extent cx="5962650" cy="9401175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0AD7" w14:textId="31D1DC5F" w:rsidR="007B4DF0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2AFDF9E9" wp14:editId="1765A75A">
            <wp:extent cx="6029325" cy="92392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EA45B" w14:textId="7985A5D9" w:rsidR="007B4DF0" w:rsidRDefault="00E30980" w:rsidP="00C7381D">
      <w:pPr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4B8DC60A" wp14:editId="65794CD6">
            <wp:extent cx="5953125" cy="9229725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4377C" w14:textId="3191089A" w:rsidR="007E76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3873888A" wp14:editId="7CE32861">
            <wp:extent cx="6000750" cy="928687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176C6" w14:textId="5B1FDDB2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4349DA78" wp14:editId="08DE81A2">
            <wp:extent cx="6057900" cy="927735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664E4" w14:textId="32E3CD5F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034EFA40" wp14:editId="400C4C9C">
            <wp:extent cx="6076950" cy="9324975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96C4D" w14:textId="0140D841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07E315C3" wp14:editId="0D1888B2">
            <wp:extent cx="5991225" cy="9267825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92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C87FC" w14:textId="1CAD0F0D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2DC68946" wp14:editId="166E3327">
            <wp:extent cx="5972175" cy="920115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9A95C" w14:textId="10DAFE95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348D0C13" wp14:editId="5E6CD958">
            <wp:extent cx="5924550" cy="9105900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30DF6" w14:textId="093430A9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221514B3" wp14:editId="6CC62988">
            <wp:extent cx="6067425" cy="92964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3A2E" w14:textId="4853E5D5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1DC7E66B" wp14:editId="424ABD7B">
            <wp:extent cx="6067425" cy="93154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3F02D" w14:textId="4E570E23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18DF485D" wp14:editId="3E3D3CEC">
            <wp:extent cx="6076950" cy="93154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19AB5" w14:textId="791BCDAB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48E7DD6E" wp14:editId="4F869555">
            <wp:extent cx="5962650" cy="912495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8D99C" w14:textId="646E32A2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0226ABA7" wp14:editId="017E46C9">
            <wp:extent cx="6029325" cy="9229725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116EF" w14:textId="5DC62104" w:rsidR="00802C97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2093EA01" wp14:editId="4731D506">
            <wp:extent cx="5972175" cy="91725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17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7975" w14:textId="56BDABB9" w:rsidR="00132939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6584F504" wp14:editId="6F3EC94E">
            <wp:extent cx="6067425" cy="933450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564E8" w14:textId="3A9C2D6C" w:rsidR="00132939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38B88454" wp14:editId="045E8EE2">
            <wp:extent cx="6000750" cy="9229725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CE53C" w14:textId="1A0CF017" w:rsidR="00132939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19B9573F" wp14:editId="7834BB93">
            <wp:extent cx="6010275" cy="9229725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F72D" w14:textId="053CAA9C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7654BF5C" wp14:editId="150894AF">
            <wp:extent cx="6029325" cy="92297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16504" w14:textId="707490B7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2C3E2475" wp14:editId="4B64AE03">
            <wp:extent cx="6019800" cy="929640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4B68" w14:textId="2711E4DE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6709760B" wp14:editId="261C4F10">
            <wp:extent cx="5953125" cy="9163050"/>
            <wp:effectExtent l="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9F69" w14:textId="45A03D08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71026028" wp14:editId="0F763A1E">
            <wp:extent cx="6057900" cy="9286875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A55B0" w14:textId="5C1D8EA9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032FC869" wp14:editId="104FAFF2">
            <wp:extent cx="5962650" cy="9163050"/>
            <wp:effectExtent l="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612E9" w14:textId="67855CBC" w:rsidR="005F3EFF" w:rsidRDefault="00E30980" w:rsidP="00C7381D">
      <w:pPr>
        <w:suppressAutoHyphens/>
        <w:spacing w:line="276" w:lineRule="auto"/>
        <w:jc w:val="both"/>
        <w:rPr>
          <w:noProof/>
        </w:rPr>
      </w:pPr>
      <w:r w:rsidRPr="008A07E0">
        <w:rPr>
          <w:noProof/>
        </w:rPr>
        <w:lastRenderedPageBreak/>
        <w:drawing>
          <wp:inline distT="0" distB="0" distL="0" distR="0" wp14:anchorId="5B280A95" wp14:editId="3BA296F1">
            <wp:extent cx="6057900" cy="9286875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0438B" w14:textId="0D488309" w:rsidR="009D293F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2A2AD6F1" wp14:editId="4D92A172">
            <wp:extent cx="6143625" cy="9296400"/>
            <wp:effectExtent l="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C0F9B" w14:textId="59D0F09A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488499BE" wp14:editId="17C41E73">
            <wp:extent cx="6200775" cy="9344025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F5433" w14:textId="0775C2C7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220ADEB9" wp14:editId="4FF5100E">
            <wp:extent cx="6143625" cy="9305925"/>
            <wp:effectExtent l="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DE66B" w14:textId="06E0F0A3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160F2ABD" wp14:editId="4A4CFF0A">
            <wp:extent cx="6229350" cy="9086850"/>
            <wp:effectExtent l="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D7210" w14:textId="11F7F470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5EE74BBB" wp14:editId="5499239C">
            <wp:extent cx="6200775" cy="9144000"/>
            <wp:effectExtent l="0" t="0" r="0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D8576" w14:textId="22C8CC3C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6A51322D" wp14:editId="0D020D66">
            <wp:extent cx="6238875" cy="9039225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DBCE" w14:textId="09A4FB75" w:rsidR="00A73E55" w:rsidRDefault="00E30980" w:rsidP="005B70E3">
      <w:pPr>
        <w:widowControl w:val="0"/>
        <w:suppressAutoHyphens/>
        <w:spacing w:line="276" w:lineRule="auto"/>
        <w:jc w:val="both"/>
        <w:rPr>
          <w:noProof/>
        </w:rPr>
      </w:pPr>
      <w:r w:rsidRPr="009F06A2">
        <w:rPr>
          <w:noProof/>
        </w:rPr>
        <w:lastRenderedPageBreak/>
        <w:drawing>
          <wp:inline distT="0" distB="0" distL="0" distR="0" wp14:anchorId="47FEE21B" wp14:editId="11948452">
            <wp:extent cx="6210300" cy="9286875"/>
            <wp:effectExtent l="0" t="0" r="0" b="0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E42CE" w14:textId="7F588445" w:rsidR="00CA0E0D" w:rsidRPr="00715507" w:rsidRDefault="00E30980" w:rsidP="005B70E3">
      <w:pPr>
        <w:widowControl w:val="0"/>
        <w:suppressAutoHyphens/>
        <w:spacing w:line="276" w:lineRule="auto"/>
        <w:jc w:val="both"/>
        <w:rPr>
          <w:lang w:eastAsia="zh-CN"/>
        </w:rPr>
      </w:pPr>
      <w:r w:rsidRPr="009F06A2">
        <w:rPr>
          <w:noProof/>
        </w:rPr>
        <w:lastRenderedPageBreak/>
        <w:drawing>
          <wp:inline distT="0" distB="0" distL="0" distR="0" wp14:anchorId="18350605" wp14:editId="43F09387">
            <wp:extent cx="6200775" cy="9344025"/>
            <wp:effectExtent l="0" t="0" r="0" b="0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0E0D" w:rsidRPr="00715507" w:rsidSect="004001F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4A7A" w14:textId="77777777" w:rsidR="00D0193B" w:rsidRDefault="00D0193B" w:rsidP="00777BCB">
      <w:pPr>
        <w:pStyle w:val="2"/>
      </w:pPr>
      <w:r>
        <w:separator/>
      </w:r>
    </w:p>
  </w:endnote>
  <w:endnote w:type="continuationSeparator" w:id="0">
    <w:p w14:paraId="3446C179" w14:textId="77777777" w:rsidR="00D0193B" w:rsidRDefault="00D0193B" w:rsidP="00777BCB">
      <w:pPr>
        <w:pStyle w:val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Prop BT">
    <w:altName w:val="Symbol"/>
    <w:charset w:val="02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108B" w14:textId="77777777" w:rsidR="00C05341" w:rsidRDefault="00C05341" w:rsidP="003E79D8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F5C5892" w14:textId="77777777" w:rsidR="00C05341" w:rsidRDefault="00C05341" w:rsidP="009B48D3">
    <w:pPr>
      <w:pStyle w:val="af0"/>
      <w:ind w:right="360"/>
    </w:pPr>
  </w:p>
  <w:p w14:paraId="24BEBC19" w14:textId="77777777" w:rsidR="00C05341" w:rsidRDefault="00C053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FD16" w14:textId="77777777" w:rsidR="00C05341" w:rsidRDefault="00C05341" w:rsidP="003E79D8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43842">
      <w:rPr>
        <w:rStyle w:val="af2"/>
        <w:noProof/>
      </w:rPr>
      <w:t>3</w:t>
    </w:r>
    <w:r>
      <w:rPr>
        <w:rStyle w:val="af2"/>
      </w:rPr>
      <w:fldChar w:fldCharType="end"/>
    </w:r>
  </w:p>
  <w:p w14:paraId="1AC40AF0" w14:textId="77777777" w:rsidR="00C05341" w:rsidRDefault="00C05341" w:rsidP="009B48D3">
    <w:pPr>
      <w:pStyle w:val="af0"/>
      <w:ind w:right="360"/>
    </w:pPr>
  </w:p>
  <w:p w14:paraId="6DE459C6" w14:textId="77777777" w:rsidR="00C05341" w:rsidRDefault="00C053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A34B" w14:textId="77777777" w:rsidR="00C05341" w:rsidRDefault="00C05341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BCED4" w14:textId="77777777" w:rsidR="00C05341" w:rsidRDefault="00C05341" w:rsidP="00993539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7F2E7" w14:textId="77777777" w:rsidR="00D0193B" w:rsidRDefault="00D0193B" w:rsidP="00777BCB">
      <w:pPr>
        <w:pStyle w:val="2"/>
      </w:pPr>
      <w:r>
        <w:separator/>
      </w:r>
    </w:p>
  </w:footnote>
  <w:footnote w:type="continuationSeparator" w:id="0">
    <w:p w14:paraId="3415E602" w14:textId="77777777" w:rsidR="00D0193B" w:rsidRDefault="00D0193B" w:rsidP="00777BCB">
      <w:pPr>
        <w:pStyle w:val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6DA1202"/>
    <w:lvl w:ilvl="0">
      <w:start w:val="1"/>
      <w:numFmt w:val="bullet"/>
      <w:pStyle w:val="a"/>
      <w:lvlText w:val=""/>
      <w:lvlJc w:val="left"/>
      <w:pPr>
        <w:tabs>
          <w:tab w:val="num" w:pos="1080"/>
        </w:tabs>
        <w:ind w:left="851" w:hanging="131"/>
      </w:pPr>
      <w:rPr>
        <w:rFonts w:ascii="Symbol" w:hAnsi="Symbol" w:hint="default"/>
      </w:rPr>
    </w:lvl>
  </w:abstractNum>
  <w:abstractNum w:abstractNumId="1" w15:restartNumberingAfterBreak="0">
    <w:nsid w:val="0000000C"/>
    <w:multiLevelType w:val="singleLevel"/>
    <w:tmpl w:val="3E024660"/>
    <w:name w:val="WW8Num29"/>
    <w:lvl w:ilvl="0">
      <w:start w:val="1"/>
      <w:numFmt w:val="decimal"/>
      <w:lvlText w:val="%1"/>
      <w:lvlJc w:val="center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D9000FF"/>
    <w:multiLevelType w:val="hybridMultilevel"/>
    <w:tmpl w:val="B1E2A23A"/>
    <w:lvl w:ilvl="0" w:tplc="1608968E">
      <w:start w:val="1"/>
      <w:numFmt w:val="decimal"/>
      <w:lvlText w:val="%1"/>
      <w:lvlJc w:val="left"/>
      <w:pPr>
        <w:ind w:left="720" w:hanging="360"/>
      </w:pPr>
      <w:rPr>
        <w:rFonts w:cs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40184"/>
    <w:multiLevelType w:val="hybridMultilevel"/>
    <w:tmpl w:val="E4B6A30A"/>
    <w:lvl w:ilvl="0" w:tplc="50B8F2D6">
      <w:start w:val="1"/>
      <w:numFmt w:val="decimal"/>
      <w:lvlText w:val="%1"/>
      <w:lvlJc w:val="left"/>
      <w:pPr>
        <w:ind w:left="720" w:hanging="360"/>
      </w:pPr>
      <w:rPr>
        <w:rFonts w:cs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65825"/>
    <w:multiLevelType w:val="hybridMultilevel"/>
    <w:tmpl w:val="601EB2F6"/>
    <w:lvl w:ilvl="0" w:tplc="8A347CD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755312"/>
    <w:multiLevelType w:val="hybridMultilevel"/>
    <w:tmpl w:val="7DBE70CA"/>
    <w:lvl w:ilvl="0" w:tplc="4F24797E">
      <w:start w:val="1"/>
      <w:numFmt w:val="bullet"/>
      <w:suff w:val="space"/>
      <w:lvlText w:val=""/>
      <w:lvlJc w:val="left"/>
      <w:pPr>
        <w:ind w:left="1239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D9CFBB8">
      <w:start w:val="1"/>
      <w:numFmt w:val="bullet"/>
      <w:lvlText w:val="o"/>
      <w:lvlJc w:val="left"/>
      <w:pPr>
        <w:ind w:left="24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8A4101A">
      <w:start w:val="1"/>
      <w:numFmt w:val="bullet"/>
      <w:lvlText w:val="▪"/>
      <w:lvlJc w:val="left"/>
      <w:pPr>
        <w:ind w:left="31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B44F340">
      <w:start w:val="1"/>
      <w:numFmt w:val="bullet"/>
      <w:lvlText w:val="•"/>
      <w:lvlJc w:val="left"/>
      <w:pPr>
        <w:ind w:left="38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8A6633A">
      <w:start w:val="1"/>
      <w:numFmt w:val="bullet"/>
      <w:lvlText w:val="o"/>
      <w:lvlJc w:val="left"/>
      <w:pPr>
        <w:ind w:left="45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8BAE22A">
      <w:start w:val="1"/>
      <w:numFmt w:val="bullet"/>
      <w:lvlText w:val="▪"/>
      <w:lvlJc w:val="left"/>
      <w:pPr>
        <w:ind w:left="5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36EA2AA">
      <w:start w:val="1"/>
      <w:numFmt w:val="bullet"/>
      <w:lvlText w:val="•"/>
      <w:lvlJc w:val="left"/>
      <w:pPr>
        <w:ind w:left="60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C38ADA4">
      <w:start w:val="1"/>
      <w:numFmt w:val="bullet"/>
      <w:lvlText w:val="o"/>
      <w:lvlJc w:val="left"/>
      <w:pPr>
        <w:ind w:left="6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564F5DC">
      <w:start w:val="1"/>
      <w:numFmt w:val="bullet"/>
      <w:lvlText w:val="▪"/>
      <w:lvlJc w:val="left"/>
      <w:pPr>
        <w:ind w:left="74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28374E"/>
    <w:multiLevelType w:val="multilevel"/>
    <w:tmpl w:val="B8D8E3E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047024F"/>
    <w:multiLevelType w:val="hybridMultilevel"/>
    <w:tmpl w:val="9CA272A2"/>
    <w:lvl w:ilvl="0" w:tplc="0D5A9796">
      <w:start w:val="1"/>
      <w:numFmt w:val="bullet"/>
      <w:lvlText w:val=""/>
      <w:lvlJc w:val="left"/>
      <w:pPr>
        <w:ind w:left="1539" w:hanging="405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834BA5"/>
    <w:multiLevelType w:val="hybridMultilevel"/>
    <w:tmpl w:val="8CDC37FE"/>
    <w:lvl w:ilvl="0" w:tplc="FDF2DE24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9" w15:restartNumberingAfterBreak="0">
    <w:nsid w:val="3F6835FC"/>
    <w:multiLevelType w:val="hybridMultilevel"/>
    <w:tmpl w:val="9068918C"/>
    <w:lvl w:ilvl="0" w:tplc="66AC59E8">
      <w:start w:val="1"/>
      <w:numFmt w:val="bullet"/>
      <w:lvlText w:val="‐"/>
      <w:lvlJc w:val="left"/>
      <w:pPr>
        <w:ind w:left="928" w:hanging="360"/>
      </w:pPr>
      <w:rPr>
        <w:rFonts w:ascii="Trebuchet MS" w:hAnsi="Trebuchet MS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0" w15:restartNumberingAfterBreak="0">
    <w:nsid w:val="4CE00370"/>
    <w:multiLevelType w:val="hybridMultilevel"/>
    <w:tmpl w:val="860E5F58"/>
    <w:lvl w:ilvl="0" w:tplc="E57C877E">
      <w:start w:val="1"/>
      <w:numFmt w:val="decimal"/>
      <w:suff w:val="space"/>
      <w:lvlText w:val="%1"/>
      <w:lvlJc w:val="left"/>
      <w:pPr>
        <w:ind w:left="720" w:hanging="360"/>
      </w:pPr>
      <w:rPr>
        <w:rFonts w:cs="Calibr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F57587"/>
    <w:multiLevelType w:val="hybridMultilevel"/>
    <w:tmpl w:val="A8F8A77E"/>
    <w:lvl w:ilvl="0" w:tplc="977ABBC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5C75F3"/>
    <w:multiLevelType w:val="hybridMultilevel"/>
    <w:tmpl w:val="E44A7E3C"/>
    <w:lvl w:ilvl="0" w:tplc="48929EB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97616FF"/>
    <w:multiLevelType w:val="hybridMultilevel"/>
    <w:tmpl w:val="E1200FD6"/>
    <w:lvl w:ilvl="0" w:tplc="3E024660">
      <w:start w:val="1"/>
      <w:numFmt w:val="decimal"/>
      <w:lvlText w:val="%1"/>
      <w:lvlJc w:val="center"/>
      <w:pPr>
        <w:ind w:left="720" w:hanging="36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117BC"/>
    <w:multiLevelType w:val="hybridMultilevel"/>
    <w:tmpl w:val="AFC0F71E"/>
    <w:lvl w:ilvl="0" w:tplc="E40074FE">
      <w:start w:val="1"/>
      <w:numFmt w:val="bullet"/>
      <w:suff w:val="space"/>
      <w:lvlText w:val=""/>
      <w:lvlJc w:val="left"/>
      <w:pPr>
        <w:ind w:left="1239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DEEA2E">
      <w:start w:val="1"/>
      <w:numFmt w:val="bullet"/>
      <w:lvlText w:val="o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1C1D34">
      <w:start w:val="1"/>
      <w:numFmt w:val="bullet"/>
      <w:lvlText w:val="▪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F4D52A">
      <w:start w:val="1"/>
      <w:numFmt w:val="bullet"/>
      <w:lvlText w:val="•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50C1F2">
      <w:start w:val="1"/>
      <w:numFmt w:val="bullet"/>
      <w:lvlText w:val="o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003918">
      <w:start w:val="1"/>
      <w:numFmt w:val="bullet"/>
      <w:lvlText w:val="▪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986AEA">
      <w:start w:val="1"/>
      <w:numFmt w:val="bullet"/>
      <w:lvlText w:val="•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1C3C6A">
      <w:start w:val="1"/>
      <w:numFmt w:val="bullet"/>
      <w:lvlText w:val="o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285B04">
      <w:start w:val="1"/>
      <w:numFmt w:val="bullet"/>
      <w:lvlText w:val="▪"/>
      <w:lvlJc w:val="left"/>
      <w:pPr>
        <w:ind w:left="7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6627FD"/>
    <w:multiLevelType w:val="hybridMultilevel"/>
    <w:tmpl w:val="E9CA8DC8"/>
    <w:lvl w:ilvl="0" w:tplc="9CB201AA">
      <w:start w:val="1"/>
      <w:numFmt w:val="decimal"/>
      <w:pStyle w:val="a0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8774DE6"/>
    <w:multiLevelType w:val="hybridMultilevel"/>
    <w:tmpl w:val="EA60E816"/>
    <w:lvl w:ilvl="0" w:tplc="87CC0F4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796900"/>
    <w:multiLevelType w:val="hybridMultilevel"/>
    <w:tmpl w:val="FACE5FF0"/>
    <w:lvl w:ilvl="0" w:tplc="0D5A9796">
      <w:start w:val="1"/>
      <w:numFmt w:val="bullet"/>
      <w:suff w:val="space"/>
      <w:lvlText w:val=""/>
      <w:lvlJc w:val="left"/>
      <w:pPr>
        <w:ind w:left="1069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18A316">
      <w:start w:val="1"/>
      <w:numFmt w:val="bullet"/>
      <w:lvlText w:val="o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801EC6">
      <w:start w:val="1"/>
      <w:numFmt w:val="bullet"/>
      <w:lvlText w:val="▪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1C9B74">
      <w:start w:val="1"/>
      <w:numFmt w:val="bullet"/>
      <w:lvlText w:val="•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44A070">
      <w:start w:val="1"/>
      <w:numFmt w:val="bullet"/>
      <w:lvlText w:val="o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1CDF60">
      <w:start w:val="1"/>
      <w:numFmt w:val="bullet"/>
      <w:lvlText w:val="▪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6856CA">
      <w:start w:val="1"/>
      <w:numFmt w:val="bullet"/>
      <w:lvlText w:val="•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EAAE44">
      <w:start w:val="1"/>
      <w:numFmt w:val="bullet"/>
      <w:lvlText w:val="o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54BAC0">
      <w:start w:val="1"/>
      <w:numFmt w:val="bullet"/>
      <w:lvlText w:val="▪"/>
      <w:lvlJc w:val="left"/>
      <w:pPr>
        <w:ind w:left="7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D1B440F"/>
    <w:multiLevelType w:val="multilevel"/>
    <w:tmpl w:val="7730D13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 w16cid:durableId="425880068">
    <w:abstractNumId w:val="0"/>
  </w:num>
  <w:num w:numId="2" w16cid:durableId="1468425489">
    <w:abstractNumId w:val="9"/>
  </w:num>
  <w:num w:numId="3" w16cid:durableId="194739026">
    <w:abstractNumId w:val="13"/>
  </w:num>
  <w:num w:numId="4" w16cid:durableId="1197430282">
    <w:abstractNumId w:val="18"/>
  </w:num>
  <w:num w:numId="5" w16cid:durableId="123541896">
    <w:abstractNumId w:val="3"/>
  </w:num>
  <w:num w:numId="6" w16cid:durableId="1050617412">
    <w:abstractNumId w:val="2"/>
  </w:num>
  <w:num w:numId="7" w16cid:durableId="789279461">
    <w:abstractNumId w:val="15"/>
  </w:num>
  <w:num w:numId="8" w16cid:durableId="216748940">
    <w:abstractNumId w:val="10"/>
  </w:num>
  <w:num w:numId="9" w16cid:durableId="1544244672">
    <w:abstractNumId w:val="11"/>
  </w:num>
  <w:num w:numId="10" w16cid:durableId="56562528">
    <w:abstractNumId w:val="17"/>
  </w:num>
  <w:num w:numId="11" w16cid:durableId="53818715">
    <w:abstractNumId w:val="14"/>
  </w:num>
  <w:num w:numId="12" w16cid:durableId="313263306">
    <w:abstractNumId w:val="5"/>
  </w:num>
  <w:num w:numId="13" w16cid:durableId="1517572605">
    <w:abstractNumId w:val="6"/>
  </w:num>
  <w:num w:numId="14" w16cid:durableId="754516243">
    <w:abstractNumId w:val="16"/>
  </w:num>
  <w:num w:numId="15" w16cid:durableId="1905986990">
    <w:abstractNumId w:val="12"/>
  </w:num>
  <w:num w:numId="16" w16cid:durableId="112018077">
    <w:abstractNumId w:val="4"/>
  </w:num>
  <w:num w:numId="17" w16cid:durableId="1009482836">
    <w:abstractNumId w:val="7"/>
  </w:num>
  <w:num w:numId="18" w16cid:durableId="193967216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C8"/>
    <w:rsid w:val="00013CCF"/>
    <w:rsid w:val="00015A25"/>
    <w:rsid w:val="00016136"/>
    <w:rsid w:val="00016A5F"/>
    <w:rsid w:val="00017EF0"/>
    <w:rsid w:val="00022EE5"/>
    <w:rsid w:val="00024B32"/>
    <w:rsid w:val="00024E08"/>
    <w:rsid w:val="000251B1"/>
    <w:rsid w:val="00031C99"/>
    <w:rsid w:val="000332AA"/>
    <w:rsid w:val="00033650"/>
    <w:rsid w:val="000337AF"/>
    <w:rsid w:val="00034435"/>
    <w:rsid w:val="00034A31"/>
    <w:rsid w:val="000364D6"/>
    <w:rsid w:val="000373F2"/>
    <w:rsid w:val="00040470"/>
    <w:rsid w:val="00042150"/>
    <w:rsid w:val="00046CD6"/>
    <w:rsid w:val="000472CA"/>
    <w:rsid w:val="000475A0"/>
    <w:rsid w:val="00047E4A"/>
    <w:rsid w:val="00055E29"/>
    <w:rsid w:val="0006162E"/>
    <w:rsid w:val="00061C49"/>
    <w:rsid w:val="000659A5"/>
    <w:rsid w:val="00067D78"/>
    <w:rsid w:val="00071500"/>
    <w:rsid w:val="0007773C"/>
    <w:rsid w:val="00082C51"/>
    <w:rsid w:val="00084BF5"/>
    <w:rsid w:val="0009118A"/>
    <w:rsid w:val="0009143A"/>
    <w:rsid w:val="0009382A"/>
    <w:rsid w:val="000A1FFE"/>
    <w:rsid w:val="000A2392"/>
    <w:rsid w:val="000A333F"/>
    <w:rsid w:val="000B0378"/>
    <w:rsid w:val="000B37B2"/>
    <w:rsid w:val="000B407E"/>
    <w:rsid w:val="000B566B"/>
    <w:rsid w:val="000B5C05"/>
    <w:rsid w:val="000B781B"/>
    <w:rsid w:val="000C4474"/>
    <w:rsid w:val="000C659F"/>
    <w:rsid w:val="000D05B1"/>
    <w:rsid w:val="000D05E8"/>
    <w:rsid w:val="000D11D7"/>
    <w:rsid w:val="000D48BA"/>
    <w:rsid w:val="000E0F04"/>
    <w:rsid w:val="000E10A3"/>
    <w:rsid w:val="000E30B0"/>
    <w:rsid w:val="000E69B9"/>
    <w:rsid w:val="000F7036"/>
    <w:rsid w:val="001061CE"/>
    <w:rsid w:val="0010672D"/>
    <w:rsid w:val="0010766B"/>
    <w:rsid w:val="00111E10"/>
    <w:rsid w:val="00112502"/>
    <w:rsid w:val="00113069"/>
    <w:rsid w:val="00115C8B"/>
    <w:rsid w:val="0011691D"/>
    <w:rsid w:val="00117C67"/>
    <w:rsid w:val="0012150A"/>
    <w:rsid w:val="00125DE3"/>
    <w:rsid w:val="0012706F"/>
    <w:rsid w:val="00130141"/>
    <w:rsid w:val="00132752"/>
    <w:rsid w:val="00132939"/>
    <w:rsid w:val="00133534"/>
    <w:rsid w:val="001405CE"/>
    <w:rsid w:val="001434CD"/>
    <w:rsid w:val="001451B9"/>
    <w:rsid w:val="0014546F"/>
    <w:rsid w:val="00150FE4"/>
    <w:rsid w:val="001575D5"/>
    <w:rsid w:val="001633CD"/>
    <w:rsid w:val="00163BE9"/>
    <w:rsid w:val="00167BB7"/>
    <w:rsid w:val="001745A9"/>
    <w:rsid w:val="00182568"/>
    <w:rsid w:val="00182A5E"/>
    <w:rsid w:val="00184A36"/>
    <w:rsid w:val="00190BFE"/>
    <w:rsid w:val="001A2FC6"/>
    <w:rsid w:val="001A3831"/>
    <w:rsid w:val="001A4105"/>
    <w:rsid w:val="001A7CB4"/>
    <w:rsid w:val="001B5F8F"/>
    <w:rsid w:val="001B6B16"/>
    <w:rsid w:val="001B70FE"/>
    <w:rsid w:val="001C0673"/>
    <w:rsid w:val="001C3E38"/>
    <w:rsid w:val="001C7334"/>
    <w:rsid w:val="001D0C4C"/>
    <w:rsid w:val="001D2601"/>
    <w:rsid w:val="001D30AC"/>
    <w:rsid w:val="001D34E9"/>
    <w:rsid w:val="001D4BC9"/>
    <w:rsid w:val="001D6780"/>
    <w:rsid w:val="001D6C59"/>
    <w:rsid w:val="001E0182"/>
    <w:rsid w:val="001E1E16"/>
    <w:rsid w:val="001E222E"/>
    <w:rsid w:val="001E29C4"/>
    <w:rsid w:val="001E38E1"/>
    <w:rsid w:val="001E4284"/>
    <w:rsid w:val="001E693D"/>
    <w:rsid w:val="001E6E8B"/>
    <w:rsid w:val="001E7AE4"/>
    <w:rsid w:val="001F0ED6"/>
    <w:rsid w:val="001F1AD9"/>
    <w:rsid w:val="001F677B"/>
    <w:rsid w:val="002054AC"/>
    <w:rsid w:val="0020608B"/>
    <w:rsid w:val="00207D66"/>
    <w:rsid w:val="00212C86"/>
    <w:rsid w:val="00213F63"/>
    <w:rsid w:val="00223562"/>
    <w:rsid w:val="00223A37"/>
    <w:rsid w:val="002257AA"/>
    <w:rsid w:val="00233D40"/>
    <w:rsid w:val="0023448E"/>
    <w:rsid w:val="002346FD"/>
    <w:rsid w:val="00236644"/>
    <w:rsid w:val="002369C1"/>
    <w:rsid w:val="00243175"/>
    <w:rsid w:val="00250244"/>
    <w:rsid w:val="002519CD"/>
    <w:rsid w:val="002559FA"/>
    <w:rsid w:val="002725CE"/>
    <w:rsid w:val="002934E6"/>
    <w:rsid w:val="002941AE"/>
    <w:rsid w:val="002A07FD"/>
    <w:rsid w:val="002A1A8D"/>
    <w:rsid w:val="002A5219"/>
    <w:rsid w:val="002C0645"/>
    <w:rsid w:val="002C13AE"/>
    <w:rsid w:val="002C6013"/>
    <w:rsid w:val="002D130D"/>
    <w:rsid w:val="002D26D5"/>
    <w:rsid w:val="002D325E"/>
    <w:rsid w:val="002D7275"/>
    <w:rsid w:val="002E2ADF"/>
    <w:rsid w:val="002E341F"/>
    <w:rsid w:val="002E3EA3"/>
    <w:rsid w:val="002E518C"/>
    <w:rsid w:val="002E7484"/>
    <w:rsid w:val="002F09C6"/>
    <w:rsid w:val="002F4A66"/>
    <w:rsid w:val="002F567B"/>
    <w:rsid w:val="00302568"/>
    <w:rsid w:val="00302C9B"/>
    <w:rsid w:val="00304BF0"/>
    <w:rsid w:val="003051F2"/>
    <w:rsid w:val="00316199"/>
    <w:rsid w:val="00316D86"/>
    <w:rsid w:val="00320702"/>
    <w:rsid w:val="0032482C"/>
    <w:rsid w:val="003248C9"/>
    <w:rsid w:val="00324956"/>
    <w:rsid w:val="00331F8E"/>
    <w:rsid w:val="00334C0A"/>
    <w:rsid w:val="00335E35"/>
    <w:rsid w:val="00343DD6"/>
    <w:rsid w:val="00346CF7"/>
    <w:rsid w:val="00346DA8"/>
    <w:rsid w:val="00346F87"/>
    <w:rsid w:val="00347E0D"/>
    <w:rsid w:val="00350C0F"/>
    <w:rsid w:val="00351993"/>
    <w:rsid w:val="00354963"/>
    <w:rsid w:val="003553E6"/>
    <w:rsid w:val="003611D0"/>
    <w:rsid w:val="00361DEB"/>
    <w:rsid w:val="00361FE1"/>
    <w:rsid w:val="0037337C"/>
    <w:rsid w:val="00391D53"/>
    <w:rsid w:val="00393FD4"/>
    <w:rsid w:val="00397B11"/>
    <w:rsid w:val="003A06A4"/>
    <w:rsid w:val="003A2666"/>
    <w:rsid w:val="003A32FD"/>
    <w:rsid w:val="003A3F99"/>
    <w:rsid w:val="003B1F06"/>
    <w:rsid w:val="003B674F"/>
    <w:rsid w:val="003B7D4B"/>
    <w:rsid w:val="003C1432"/>
    <w:rsid w:val="003C1718"/>
    <w:rsid w:val="003C7BDF"/>
    <w:rsid w:val="003E0074"/>
    <w:rsid w:val="003E4D21"/>
    <w:rsid w:val="003E4E8F"/>
    <w:rsid w:val="003E79D8"/>
    <w:rsid w:val="003F0F84"/>
    <w:rsid w:val="003F5EDB"/>
    <w:rsid w:val="004001FA"/>
    <w:rsid w:val="004003CF"/>
    <w:rsid w:val="004004BC"/>
    <w:rsid w:val="00403AA1"/>
    <w:rsid w:val="0041425D"/>
    <w:rsid w:val="00415FE8"/>
    <w:rsid w:val="00431D83"/>
    <w:rsid w:val="004320A4"/>
    <w:rsid w:val="0043316E"/>
    <w:rsid w:val="004341B2"/>
    <w:rsid w:val="004372FC"/>
    <w:rsid w:val="004422CB"/>
    <w:rsid w:val="00445E84"/>
    <w:rsid w:val="00451C8A"/>
    <w:rsid w:val="00453602"/>
    <w:rsid w:val="00456A0B"/>
    <w:rsid w:val="00471135"/>
    <w:rsid w:val="004715CB"/>
    <w:rsid w:val="004753C4"/>
    <w:rsid w:val="00477CB8"/>
    <w:rsid w:val="00481071"/>
    <w:rsid w:val="004862F3"/>
    <w:rsid w:val="00490857"/>
    <w:rsid w:val="004A1BAD"/>
    <w:rsid w:val="004A258B"/>
    <w:rsid w:val="004A3AB2"/>
    <w:rsid w:val="004A4A9B"/>
    <w:rsid w:val="004B1A6E"/>
    <w:rsid w:val="004B261F"/>
    <w:rsid w:val="004B778F"/>
    <w:rsid w:val="004C4E32"/>
    <w:rsid w:val="004C5EC8"/>
    <w:rsid w:val="004C6877"/>
    <w:rsid w:val="004D4F19"/>
    <w:rsid w:val="004D6311"/>
    <w:rsid w:val="004D7360"/>
    <w:rsid w:val="004E07E4"/>
    <w:rsid w:val="004F07EA"/>
    <w:rsid w:val="004F135E"/>
    <w:rsid w:val="004F1B0C"/>
    <w:rsid w:val="004F3348"/>
    <w:rsid w:val="004F4A40"/>
    <w:rsid w:val="004F7C19"/>
    <w:rsid w:val="005027CA"/>
    <w:rsid w:val="005036F8"/>
    <w:rsid w:val="00506C1E"/>
    <w:rsid w:val="005114D4"/>
    <w:rsid w:val="00513A63"/>
    <w:rsid w:val="00513AD2"/>
    <w:rsid w:val="00515975"/>
    <w:rsid w:val="0051722D"/>
    <w:rsid w:val="00527FAC"/>
    <w:rsid w:val="0053426C"/>
    <w:rsid w:val="00536766"/>
    <w:rsid w:val="0054241E"/>
    <w:rsid w:val="00546524"/>
    <w:rsid w:val="00550D9F"/>
    <w:rsid w:val="00551DBB"/>
    <w:rsid w:val="00552E25"/>
    <w:rsid w:val="00562176"/>
    <w:rsid w:val="00562BAB"/>
    <w:rsid w:val="00563EAC"/>
    <w:rsid w:val="00564C35"/>
    <w:rsid w:val="0056625F"/>
    <w:rsid w:val="00566612"/>
    <w:rsid w:val="005755DC"/>
    <w:rsid w:val="00575EA1"/>
    <w:rsid w:val="005831E4"/>
    <w:rsid w:val="00583464"/>
    <w:rsid w:val="00583F38"/>
    <w:rsid w:val="005862B7"/>
    <w:rsid w:val="005902E3"/>
    <w:rsid w:val="005916BA"/>
    <w:rsid w:val="005934F9"/>
    <w:rsid w:val="00593C98"/>
    <w:rsid w:val="005959FE"/>
    <w:rsid w:val="005A1240"/>
    <w:rsid w:val="005A6489"/>
    <w:rsid w:val="005A6758"/>
    <w:rsid w:val="005B1127"/>
    <w:rsid w:val="005B325D"/>
    <w:rsid w:val="005B70E3"/>
    <w:rsid w:val="005C2F4E"/>
    <w:rsid w:val="005C4B11"/>
    <w:rsid w:val="005C70E3"/>
    <w:rsid w:val="005D2CBE"/>
    <w:rsid w:val="005D6E5D"/>
    <w:rsid w:val="005E00DF"/>
    <w:rsid w:val="005E5304"/>
    <w:rsid w:val="005F2CA1"/>
    <w:rsid w:val="005F3EFF"/>
    <w:rsid w:val="005F7C7E"/>
    <w:rsid w:val="00600221"/>
    <w:rsid w:val="00601DAC"/>
    <w:rsid w:val="00604C28"/>
    <w:rsid w:val="0060716A"/>
    <w:rsid w:val="00611BB4"/>
    <w:rsid w:val="00620EAC"/>
    <w:rsid w:val="00621CD7"/>
    <w:rsid w:val="006224D5"/>
    <w:rsid w:val="0062798F"/>
    <w:rsid w:val="00635CB6"/>
    <w:rsid w:val="0063797D"/>
    <w:rsid w:val="006417CA"/>
    <w:rsid w:val="0064284C"/>
    <w:rsid w:val="0064540B"/>
    <w:rsid w:val="00647893"/>
    <w:rsid w:val="00651A72"/>
    <w:rsid w:val="00655B70"/>
    <w:rsid w:val="00660488"/>
    <w:rsid w:val="00660B36"/>
    <w:rsid w:val="00666E66"/>
    <w:rsid w:val="0066720B"/>
    <w:rsid w:val="00671DE1"/>
    <w:rsid w:val="00674229"/>
    <w:rsid w:val="00681F81"/>
    <w:rsid w:val="00682CF1"/>
    <w:rsid w:val="006863B6"/>
    <w:rsid w:val="0069061C"/>
    <w:rsid w:val="00695AF3"/>
    <w:rsid w:val="006A077D"/>
    <w:rsid w:val="006B0D54"/>
    <w:rsid w:val="006B16C5"/>
    <w:rsid w:val="006B193C"/>
    <w:rsid w:val="006B41A3"/>
    <w:rsid w:val="006B5F35"/>
    <w:rsid w:val="006C2378"/>
    <w:rsid w:val="006C2505"/>
    <w:rsid w:val="006C57E6"/>
    <w:rsid w:val="006C712B"/>
    <w:rsid w:val="006D28F1"/>
    <w:rsid w:val="006D42D1"/>
    <w:rsid w:val="006D7C0D"/>
    <w:rsid w:val="006E2594"/>
    <w:rsid w:val="006F199B"/>
    <w:rsid w:val="006F1E4E"/>
    <w:rsid w:val="006F29FB"/>
    <w:rsid w:val="006F50D5"/>
    <w:rsid w:val="006F69F5"/>
    <w:rsid w:val="006F75CA"/>
    <w:rsid w:val="00701E4F"/>
    <w:rsid w:val="00703D5D"/>
    <w:rsid w:val="007062BA"/>
    <w:rsid w:val="007130D5"/>
    <w:rsid w:val="00715507"/>
    <w:rsid w:val="00720A43"/>
    <w:rsid w:val="00725C57"/>
    <w:rsid w:val="007405DA"/>
    <w:rsid w:val="00741CAC"/>
    <w:rsid w:val="00742F2B"/>
    <w:rsid w:val="0074416A"/>
    <w:rsid w:val="00744B41"/>
    <w:rsid w:val="00746394"/>
    <w:rsid w:val="00750FD6"/>
    <w:rsid w:val="00761EF0"/>
    <w:rsid w:val="00762C83"/>
    <w:rsid w:val="00771FDF"/>
    <w:rsid w:val="00772028"/>
    <w:rsid w:val="007722FF"/>
    <w:rsid w:val="00772826"/>
    <w:rsid w:val="00772830"/>
    <w:rsid w:val="00777BCB"/>
    <w:rsid w:val="00780B84"/>
    <w:rsid w:val="00781475"/>
    <w:rsid w:val="00786328"/>
    <w:rsid w:val="0079447A"/>
    <w:rsid w:val="007956F7"/>
    <w:rsid w:val="007A2F6D"/>
    <w:rsid w:val="007A30E8"/>
    <w:rsid w:val="007A4599"/>
    <w:rsid w:val="007A4DF1"/>
    <w:rsid w:val="007A5DA5"/>
    <w:rsid w:val="007B18B9"/>
    <w:rsid w:val="007B4C3F"/>
    <w:rsid w:val="007B4DF0"/>
    <w:rsid w:val="007D1555"/>
    <w:rsid w:val="007D355B"/>
    <w:rsid w:val="007D61FE"/>
    <w:rsid w:val="007E3B46"/>
    <w:rsid w:val="007E7697"/>
    <w:rsid w:val="00802C97"/>
    <w:rsid w:val="00807BA1"/>
    <w:rsid w:val="00810558"/>
    <w:rsid w:val="00815646"/>
    <w:rsid w:val="008161E2"/>
    <w:rsid w:val="0081790A"/>
    <w:rsid w:val="00823569"/>
    <w:rsid w:val="00825639"/>
    <w:rsid w:val="008322A1"/>
    <w:rsid w:val="00832F43"/>
    <w:rsid w:val="00833095"/>
    <w:rsid w:val="00833D14"/>
    <w:rsid w:val="0084431E"/>
    <w:rsid w:val="0084513F"/>
    <w:rsid w:val="008466B6"/>
    <w:rsid w:val="00855BD0"/>
    <w:rsid w:val="00876444"/>
    <w:rsid w:val="00876F07"/>
    <w:rsid w:val="00877E92"/>
    <w:rsid w:val="00880934"/>
    <w:rsid w:val="008839AF"/>
    <w:rsid w:val="0088550B"/>
    <w:rsid w:val="0089489B"/>
    <w:rsid w:val="008959F5"/>
    <w:rsid w:val="00896465"/>
    <w:rsid w:val="008A1E98"/>
    <w:rsid w:val="008A2B7A"/>
    <w:rsid w:val="008A4CBC"/>
    <w:rsid w:val="008B0AEE"/>
    <w:rsid w:val="008B746F"/>
    <w:rsid w:val="008C1955"/>
    <w:rsid w:val="008C6416"/>
    <w:rsid w:val="008C6CDD"/>
    <w:rsid w:val="008C7B41"/>
    <w:rsid w:val="008D313E"/>
    <w:rsid w:val="008E14E1"/>
    <w:rsid w:val="008E2617"/>
    <w:rsid w:val="008E3469"/>
    <w:rsid w:val="008E5314"/>
    <w:rsid w:val="008E72E9"/>
    <w:rsid w:val="008F0E7A"/>
    <w:rsid w:val="008F327C"/>
    <w:rsid w:val="008F3AC0"/>
    <w:rsid w:val="0090007C"/>
    <w:rsid w:val="00902F1E"/>
    <w:rsid w:val="009042E7"/>
    <w:rsid w:val="00904B2C"/>
    <w:rsid w:val="009069BF"/>
    <w:rsid w:val="009161EB"/>
    <w:rsid w:val="009207E2"/>
    <w:rsid w:val="00921077"/>
    <w:rsid w:val="009215B9"/>
    <w:rsid w:val="009226BC"/>
    <w:rsid w:val="00924D03"/>
    <w:rsid w:val="00932E48"/>
    <w:rsid w:val="00933CAB"/>
    <w:rsid w:val="00934724"/>
    <w:rsid w:val="009402A2"/>
    <w:rsid w:val="00942025"/>
    <w:rsid w:val="00944ED1"/>
    <w:rsid w:val="00953A00"/>
    <w:rsid w:val="009545D7"/>
    <w:rsid w:val="0095723A"/>
    <w:rsid w:val="009616AA"/>
    <w:rsid w:val="0096279E"/>
    <w:rsid w:val="009632EE"/>
    <w:rsid w:val="009637D6"/>
    <w:rsid w:val="00964014"/>
    <w:rsid w:val="009648C5"/>
    <w:rsid w:val="00976FF2"/>
    <w:rsid w:val="00981390"/>
    <w:rsid w:val="00981771"/>
    <w:rsid w:val="00984DD8"/>
    <w:rsid w:val="00990584"/>
    <w:rsid w:val="00991147"/>
    <w:rsid w:val="00991B2D"/>
    <w:rsid w:val="00992263"/>
    <w:rsid w:val="00993539"/>
    <w:rsid w:val="00994350"/>
    <w:rsid w:val="00995832"/>
    <w:rsid w:val="009A0C07"/>
    <w:rsid w:val="009A2C5A"/>
    <w:rsid w:val="009A403E"/>
    <w:rsid w:val="009A6BA8"/>
    <w:rsid w:val="009A6CCB"/>
    <w:rsid w:val="009A7AD6"/>
    <w:rsid w:val="009B01ED"/>
    <w:rsid w:val="009B3701"/>
    <w:rsid w:val="009B48D3"/>
    <w:rsid w:val="009B4E40"/>
    <w:rsid w:val="009B78C8"/>
    <w:rsid w:val="009C2DB2"/>
    <w:rsid w:val="009C72BB"/>
    <w:rsid w:val="009D1FE7"/>
    <w:rsid w:val="009D276A"/>
    <w:rsid w:val="009D293F"/>
    <w:rsid w:val="009E0F81"/>
    <w:rsid w:val="009E2BEA"/>
    <w:rsid w:val="009E3277"/>
    <w:rsid w:val="009E63FB"/>
    <w:rsid w:val="00A13598"/>
    <w:rsid w:val="00A21F22"/>
    <w:rsid w:val="00A27874"/>
    <w:rsid w:val="00A27FC7"/>
    <w:rsid w:val="00A3018D"/>
    <w:rsid w:val="00A310FE"/>
    <w:rsid w:val="00A3198F"/>
    <w:rsid w:val="00A3214B"/>
    <w:rsid w:val="00A322C2"/>
    <w:rsid w:val="00A43842"/>
    <w:rsid w:val="00A464F3"/>
    <w:rsid w:val="00A50D88"/>
    <w:rsid w:val="00A57293"/>
    <w:rsid w:val="00A62191"/>
    <w:rsid w:val="00A72183"/>
    <w:rsid w:val="00A726D8"/>
    <w:rsid w:val="00A73E55"/>
    <w:rsid w:val="00A748ED"/>
    <w:rsid w:val="00A77138"/>
    <w:rsid w:val="00A842BA"/>
    <w:rsid w:val="00A85FF3"/>
    <w:rsid w:val="00A90D78"/>
    <w:rsid w:val="00A93D07"/>
    <w:rsid w:val="00A96F90"/>
    <w:rsid w:val="00AA21B2"/>
    <w:rsid w:val="00AA3E4C"/>
    <w:rsid w:val="00AA5DE3"/>
    <w:rsid w:val="00AA7A55"/>
    <w:rsid w:val="00AB02A2"/>
    <w:rsid w:val="00AB3E26"/>
    <w:rsid w:val="00AB481C"/>
    <w:rsid w:val="00AB4F34"/>
    <w:rsid w:val="00AB68F6"/>
    <w:rsid w:val="00AB7DCF"/>
    <w:rsid w:val="00AC7CFA"/>
    <w:rsid w:val="00AD17FA"/>
    <w:rsid w:val="00AD1B63"/>
    <w:rsid w:val="00AD21FA"/>
    <w:rsid w:val="00AD317C"/>
    <w:rsid w:val="00AD422F"/>
    <w:rsid w:val="00AD661D"/>
    <w:rsid w:val="00AD6867"/>
    <w:rsid w:val="00AD7335"/>
    <w:rsid w:val="00AE09C9"/>
    <w:rsid w:val="00AE1A40"/>
    <w:rsid w:val="00AF1943"/>
    <w:rsid w:val="00AF6D6F"/>
    <w:rsid w:val="00AF7C23"/>
    <w:rsid w:val="00B00BFD"/>
    <w:rsid w:val="00B04878"/>
    <w:rsid w:val="00B20B4B"/>
    <w:rsid w:val="00B26682"/>
    <w:rsid w:val="00B30082"/>
    <w:rsid w:val="00B40832"/>
    <w:rsid w:val="00B4572E"/>
    <w:rsid w:val="00B532F9"/>
    <w:rsid w:val="00B61DAE"/>
    <w:rsid w:val="00B63435"/>
    <w:rsid w:val="00B6441C"/>
    <w:rsid w:val="00B70C14"/>
    <w:rsid w:val="00B7595A"/>
    <w:rsid w:val="00B76E01"/>
    <w:rsid w:val="00B81EB8"/>
    <w:rsid w:val="00B84645"/>
    <w:rsid w:val="00B86EB8"/>
    <w:rsid w:val="00B90F5B"/>
    <w:rsid w:val="00B92453"/>
    <w:rsid w:val="00BA3BCC"/>
    <w:rsid w:val="00BA5AE5"/>
    <w:rsid w:val="00BA70A0"/>
    <w:rsid w:val="00BB1C7C"/>
    <w:rsid w:val="00BB30D0"/>
    <w:rsid w:val="00BB49D8"/>
    <w:rsid w:val="00BB7D63"/>
    <w:rsid w:val="00BD0595"/>
    <w:rsid w:val="00BD3C96"/>
    <w:rsid w:val="00BD6858"/>
    <w:rsid w:val="00BD68C1"/>
    <w:rsid w:val="00BD70F2"/>
    <w:rsid w:val="00BD7FE4"/>
    <w:rsid w:val="00BE0C5F"/>
    <w:rsid w:val="00BE2EC8"/>
    <w:rsid w:val="00BE64EE"/>
    <w:rsid w:val="00BF550B"/>
    <w:rsid w:val="00C0165E"/>
    <w:rsid w:val="00C01679"/>
    <w:rsid w:val="00C0283E"/>
    <w:rsid w:val="00C02858"/>
    <w:rsid w:val="00C02A7F"/>
    <w:rsid w:val="00C05341"/>
    <w:rsid w:val="00C13853"/>
    <w:rsid w:val="00C20102"/>
    <w:rsid w:val="00C31D0D"/>
    <w:rsid w:val="00C34186"/>
    <w:rsid w:val="00C34477"/>
    <w:rsid w:val="00C37873"/>
    <w:rsid w:val="00C440CA"/>
    <w:rsid w:val="00C450B6"/>
    <w:rsid w:val="00C45D0C"/>
    <w:rsid w:val="00C52873"/>
    <w:rsid w:val="00C557FF"/>
    <w:rsid w:val="00C56AEF"/>
    <w:rsid w:val="00C6139C"/>
    <w:rsid w:val="00C61DB5"/>
    <w:rsid w:val="00C61FDC"/>
    <w:rsid w:val="00C70AB8"/>
    <w:rsid w:val="00C71AF1"/>
    <w:rsid w:val="00C72DD1"/>
    <w:rsid w:val="00C7381D"/>
    <w:rsid w:val="00C842E2"/>
    <w:rsid w:val="00C846C2"/>
    <w:rsid w:val="00C870E3"/>
    <w:rsid w:val="00C91AC0"/>
    <w:rsid w:val="00C92678"/>
    <w:rsid w:val="00C973F4"/>
    <w:rsid w:val="00CA0E0D"/>
    <w:rsid w:val="00CA3A2F"/>
    <w:rsid w:val="00CA4646"/>
    <w:rsid w:val="00CA4765"/>
    <w:rsid w:val="00CA72C7"/>
    <w:rsid w:val="00CB6609"/>
    <w:rsid w:val="00CC412D"/>
    <w:rsid w:val="00CC7BC7"/>
    <w:rsid w:val="00CC7FA9"/>
    <w:rsid w:val="00CD6F2D"/>
    <w:rsid w:val="00CE2829"/>
    <w:rsid w:val="00CE3CE9"/>
    <w:rsid w:val="00CE7E97"/>
    <w:rsid w:val="00CF2021"/>
    <w:rsid w:val="00CF6AE8"/>
    <w:rsid w:val="00CF7748"/>
    <w:rsid w:val="00D0193B"/>
    <w:rsid w:val="00D02AB8"/>
    <w:rsid w:val="00D02BFB"/>
    <w:rsid w:val="00D07597"/>
    <w:rsid w:val="00D11431"/>
    <w:rsid w:val="00D20D16"/>
    <w:rsid w:val="00D30E36"/>
    <w:rsid w:val="00D3428C"/>
    <w:rsid w:val="00D372BF"/>
    <w:rsid w:val="00D37C22"/>
    <w:rsid w:val="00D45636"/>
    <w:rsid w:val="00D50A80"/>
    <w:rsid w:val="00D512A2"/>
    <w:rsid w:val="00D553E3"/>
    <w:rsid w:val="00D61141"/>
    <w:rsid w:val="00D62D0A"/>
    <w:rsid w:val="00D6522E"/>
    <w:rsid w:val="00D673D9"/>
    <w:rsid w:val="00D74E9A"/>
    <w:rsid w:val="00D75736"/>
    <w:rsid w:val="00D7703F"/>
    <w:rsid w:val="00D7781F"/>
    <w:rsid w:val="00D837B8"/>
    <w:rsid w:val="00D870C6"/>
    <w:rsid w:val="00D91831"/>
    <w:rsid w:val="00D94BAD"/>
    <w:rsid w:val="00D94BC9"/>
    <w:rsid w:val="00D9596E"/>
    <w:rsid w:val="00D9677D"/>
    <w:rsid w:val="00D968DC"/>
    <w:rsid w:val="00DA1CA5"/>
    <w:rsid w:val="00DA1D4D"/>
    <w:rsid w:val="00DA49A4"/>
    <w:rsid w:val="00DA7974"/>
    <w:rsid w:val="00DB34BB"/>
    <w:rsid w:val="00DB45AF"/>
    <w:rsid w:val="00DB69E1"/>
    <w:rsid w:val="00DC341C"/>
    <w:rsid w:val="00DC6921"/>
    <w:rsid w:val="00DC72C4"/>
    <w:rsid w:val="00DD59F3"/>
    <w:rsid w:val="00DD62B8"/>
    <w:rsid w:val="00DE3071"/>
    <w:rsid w:val="00DE7288"/>
    <w:rsid w:val="00DE7CF7"/>
    <w:rsid w:val="00DF0C39"/>
    <w:rsid w:val="00DF110D"/>
    <w:rsid w:val="00DF7C60"/>
    <w:rsid w:val="00DF7D93"/>
    <w:rsid w:val="00E02922"/>
    <w:rsid w:val="00E04A52"/>
    <w:rsid w:val="00E05BA0"/>
    <w:rsid w:val="00E070E3"/>
    <w:rsid w:val="00E118FB"/>
    <w:rsid w:val="00E15D4E"/>
    <w:rsid w:val="00E170BB"/>
    <w:rsid w:val="00E220F2"/>
    <w:rsid w:val="00E2430F"/>
    <w:rsid w:val="00E26BC7"/>
    <w:rsid w:val="00E30980"/>
    <w:rsid w:val="00E311E3"/>
    <w:rsid w:val="00E372B6"/>
    <w:rsid w:val="00E40DCD"/>
    <w:rsid w:val="00E436D9"/>
    <w:rsid w:val="00E53341"/>
    <w:rsid w:val="00E53758"/>
    <w:rsid w:val="00E543A6"/>
    <w:rsid w:val="00E560B4"/>
    <w:rsid w:val="00E605F1"/>
    <w:rsid w:val="00E62CCF"/>
    <w:rsid w:val="00E67C72"/>
    <w:rsid w:val="00E7460D"/>
    <w:rsid w:val="00E7705B"/>
    <w:rsid w:val="00E90A32"/>
    <w:rsid w:val="00E91141"/>
    <w:rsid w:val="00E9141D"/>
    <w:rsid w:val="00E91A43"/>
    <w:rsid w:val="00E93337"/>
    <w:rsid w:val="00E96812"/>
    <w:rsid w:val="00EA1192"/>
    <w:rsid w:val="00EA7296"/>
    <w:rsid w:val="00EB2FAF"/>
    <w:rsid w:val="00EC3721"/>
    <w:rsid w:val="00EC4274"/>
    <w:rsid w:val="00EC5F01"/>
    <w:rsid w:val="00EC66EE"/>
    <w:rsid w:val="00EC6C36"/>
    <w:rsid w:val="00ED134B"/>
    <w:rsid w:val="00ED6A3D"/>
    <w:rsid w:val="00EE2E4B"/>
    <w:rsid w:val="00EE3A9A"/>
    <w:rsid w:val="00EE41D7"/>
    <w:rsid w:val="00EE59B0"/>
    <w:rsid w:val="00EE5A4C"/>
    <w:rsid w:val="00EE656F"/>
    <w:rsid w:val="00EF1C42"/>
    <w:rsid w:val="00EF285D"/>
    <w:rsid w:val="00EF6F4C"/>
    <w:rsid w:val="00EF72B1"/>
    <w:rsid w:val="00F04050"/>
    <w:rsid w:val="00F05EB1"/>
    <w:rsid w:val="00F06781"/>
    <w:rsid w:val="00F17B24"/>
    <w:rsid w:val="00F215BF"/>
    <w:rsid w:val="00F21E1E"/>
    <w:rsid w:val="00F2736C"/>
    <w:rsid w:val="00F300F6"/>
    <w:rsid w:val="00F34A76"/>
    <w:rsid w:val="00F3772F"/>
    <w:rsid w:val="00F40916"/>
    <w:rsid w:val="00F4363D"/>
    <w:rsid w:val="00F441D3"/>
    <w:rsid w:val="00F53F63"/>
    <w:rsid w:val="00F5500C"/>
    <w:rsid w:val="00F5654E"/>
    <w:rsid w:val="00F56CAD"/>
    <w:rsid w:val="00F60ED0"/>
    <w:rsid w:val="00F621E6"/>
    <w:rsid w:val="00F62F4B"/>
    <w:rsid w:val="00F66868"/>
    <w:rsid w:val="00F7624A"/>
    <w:rsid w:val="00F77BDB"/>
    <w:rsid w:val="00F918FB"/>
    <w:rsid w:val="00F97012"/>
    <w:rsid w:val="00FA2C67"/>
    <w:rsid w:val="00FA5D64"/>
    <w:rsid w:val="00FA64A4"/>
    <w:rsid w:val="00FB1478"/>
    <w:rsid w:val="00FB187E"/>
    <w:rsid w:val="00FC35A5"/>
    <w:rsid w:val="00FC3605"/>
    <w:rsid w:val="00FC3646"/>
    <w:rsid w:val="00FC40B0"/>
    <w:rsid w:val="00FC54B5"/>
    <w:rsid w:val="00FC5AFC"/>
    <w:rsid w:val="00FC5B0C"/>
    <w:rsid w:val="00FC5FF3"/>
    <w:rsid w:val="00FD2509"/>
    <w:rsid w:val="00FD2D10"/>
    <w:rsid w:val="00FE09C1"/>
    <w:rsid w:val="00FE3298"/>
    <w:rsid w:val="00FF2409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9DD30"/>
  <w15:chartTrackingRefBased/>
  <w15:docId w15:val="{4D764E23-0075-410E-8795-AE2325FC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B78C8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B00BFD"/>
    <w:pPr>
      <w:keepNext/>
      <w:pageBreakBefore/>
      <w:suppressAutoHyphens/>
      <w:spacing w:after="240" w:line="360" w:lineRule="auto"/>
      <w:ind w:firstLine="709"/>
      <w:jc w:val="both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1"/>
    <w:next w:val="a1"/>
    <w:link w:val="20"/>
    <w:uiPriority w:val="9"/>
    <w:qFormat/>
    <w:rsid w:val="00184A36"/>
    <w:pPr>
      <w:keepNext/>
      <w:spacing w:before="240" w:after="240" w:line="360" w:lineRule="auto"/>
      <w:ind w:firstLine="709"/>
      <w:jc w:val="both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1"/>
    <w:next w:val="a1"/>
    <w:qFormat/>
    <w:rsid w:val="00832F43"/>
    <w:pPr>
      <w:keepNext/>
      <w:spacing w:after="240" w:line="360" w:lineRule="auto"/>
      <w:jc w:val="both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1"/>
    <w:next w:val="a1"/>
    <w:qFormat/>
    <w:rsid w:val="00D553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1"/>
    <w:next w:val="a1"/>
    <w:qFormat/>
    <w:rsid w:val="00CA3A2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CA3A2F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CA3A2F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3A06A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</w:style>
  <w:style w:type="paragraph" w:customStyle="1" w:styleId="Default">
    <w:name w:val="Default"/>
    <w:rsid w:val="00346CF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3"/>
    <w:basedOn w:val="a1"/>
    <w:rsid w:val="00A21F22"/>
    <w:rPr>
      <w:sz w:val="28"/>
      <w:szCs w:val="20"/>
    </w:rPr>
  </w:style>
  <w:style w:type="table" w:styleId="a5">
    <w:name w:val="Table Grid"/>
    <w:basedOn w:val="a3"/>
    <w:uiPriority w:val="39"/>
    <w:rsid w:val="005D6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1"/>
    <w:link w:val="a7"/>
    <w:rsid w:val="003F5EDB"/>
    <w:pPr>
      <w:spacing w:after="120"/>
      <w:ind w:left="283"/>
    </w:pPr>
  </w:style>
  <w:style w:type="paragraph" w:styleId="a8">
    <w:name w:val="Body Text"/>
    <w:basedOn w:val="a1"/>
    <w:rsid w:val="00A77138"/>
    <w:pPr>
      <w:spacing w:after="120"/>
    </w:pPr>
  </w:style>
  <w:style w:type="paragraph" w:customStyle="1" w:styleId="p">
    <w:name w:val="p"/>
    <w:basedOn w:val="a1"/>
    <w:rsid w:val="00513A63"/>
    <w:pPr>
      <w:spacing w:before="48" w:after="48"/>
      <w:ind w:firstLine="480"/>
      <w:jc w:val="both"/>
    </w:pPr>
  </w:style>
  <w:style w:type="paragraph" w:styleId="31">
    <w:name w:val="Body Text Indent 3"/>
    <w:basedOn w:val="a1"/>
    <w:rsid w:val="00D553E3"/>
    <w:pPr>
      <w:spacing w:after="120"/>
      <w:ind w:left="283"/>
    </w:pPr>
    <w:rPr>
      <w:sz w:val="16"/>
      <w:szCs w:val="16"/>
    </w:rPr>
  </w:style>
  <w:style w:type="paragraph" w:styleId="a">
    <w:name w:val="List Bullet"/>
    <w:basedOn w:val="a1"/>
    <w:rsid w:val="00D553E3"/>
    <w:pPr>
      <w:numPr>
        <w:numId w:val="1"/>
      </w:numPr>
      <w:spacing w:line="360" w:lineRule="auto"/>
      <w:ind w:left="720" w:firstLine="0"/>
      <w:jc w:val="both"/>
    </w:pPr>
    <w:rPr>
      <w:sz w:val="28"/>
      <w:szCs w:val="20"/>
    </w:rPr>
  </w:style>
  <w:style w:type="paragraph" w:customStyle="1" w:styleId="a9">
    <w:name w:val="По центру"/>
    <w:basedOn w:val="a1"/>
    <w:next w:val="a1"/>
    <w:rsid w:val="00D553E3"/>
    <w:pPr>
      <w:spacing w:line="360" w:lineRule="auto"/>
      <w:jc w:val="center"/>
    </w:pPr>
    <w:rPr>
      <w:sz w:val="28"/>
      <w:szCs w:val="20"/>
    </w:rPr>
  </w:style>
  <w:style w:type="paragraph" w:customStyle="1" w:styleId="aa">
    <w:name w:val="Чертежный"/>
    <w:rsid w:val="0062798F"/>
    <w:pPr>
      <w:jc w:val="both"/>
    </w:pPr>
    <w:rPr>
      <w:rFonts w:ascii="ISOCPEUR" w:hAnsi="ISOCPEUR"/>
      <w:i/>
      <w:sz w:val="28"/>
      <w:lang w:val="uk-UA"/>
    </w:rPr>
  </w:style>
  <w:style w:type="paragraph" w:styleId="ab">
    <w:name w:val="Название"/>
    <w:basedOn w:val="a1"/>
    <w:next w:val="a1"/>
    <w:link w:val="ac"/>
    <w:qFormat/>
    <w:rsid w:val="00FF3F6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 w:bidi="en-US"/>
    </w:rPr>
  </w:style>
  <w:style w:type="character" w:customStyle="1" w:styleId="ac">
    <w:name w:val="Название Знак"/>
    <w:link w:val="ab"/>
    <w:rsid w:val="00FF3F68"/>
    <w:rPr>
      <w:rFonts w:ascii="Cambria" w:hAnsi="Cambria"/>
      <w:b/>
      <w:bCs/>
      <w:kern w:val="28"/>
      <w:sz w:val="32"/>
      <w:szCs w:val="32"/>
      <w:lang w:val="en-US" w:eastAsia="en-US" w:bidi="en-US"/>
    </w:rPr>
  </w:style>
  <w:style w:type="character" w:customStyle="1" w:styleId="a7">
    <w:name w:val="Основной текст с отступом Знак"/>
    <w:link w:val="a6"/>
    <w:rsid w:val="00FF3F68"/>
    <w:rPr>
      <w:sz w:val="24"/>
      <w:szCs w:val="24"/>
      <w:lang w:val="ru-RU" w:eastAsia="ru-RU" w:bidi="ar-SA"/>
    </w:rPr>
  </w:style>
  <w:style w:type="paragraph" w:styleId="ad">
    <w:name w:val="header"/>
    <w:basedOn w:val="a1"/>
    <w:link w:val="ae"/>
    <w:uiPriority w:val="99"/>
    <w:rsid w:val="00833095"/>
    <w:pPr>
      <w:tabs>
        <w:tab w:val="center" w:pos="4153"/>
        <w:tab w:val="right" w:pos="8306"/>
      </w:tabs>
    </w:pPr>
    <w:rPr>
      <w:color w:val="000000"/>
      <w:sz w:val="28"/>
      <w:szCs w:val="20"/>
    </w:rPr>
  </w:style>
  <w:style w:type="paragraph" w:styleId="11">
    <w:name w:val="toc 1"/>
    <w:basedOn w:val="a1"/>
    <w:next w:val="a1"/>
    <w:autoRedefine/>
    <w:uiPriority w:val="39"/>
    <w:rsid w:val="004A3AB2"/>
    <w:pPr>
      <w:tabs>
        <w:tab w:val="right" w:leader="dot" w:pos="9628"/>
      </w:tabs>
      <w:spacing w:line="360" w:lineRule="auto"/>
    </w:pPr>
    <w:rPr>
      <w:sz w:val="28"/>
      <w:szCs w:val="32"/>
    </w:rPr>
  </w:style>
  <w:style w:type="paragraph" w:styleId="32">
    <w:name w:val="toc 3"/>
    <w:basedOn w:val="a1"/>
    <w:next w:val="a1"/>
    <w:autoRedefine/>
    <w:semiHidden/>
    <w:rsid w:val="004A3AB2"/>
    <w:pPr>
      <w:spacing w:line="360" w:lineRule="auto"/>
      <w:ind w:left="454"/>
    </w:pPr>
    <w:rPr>
      <w:sz w:val="28"/>
    </w:rPr>
  </w:style>
  <w:style w:type="paragraph" w:styleId="21">
    <w:name w:val="toc 2"/>
    <w:basedOn w:val="a1"/>
    <w:next w:val="a1"/>
    <w:autoRedefine/>
    <w:uiPriority w:val="39"/>
    <w:rsid w:val="004A3AB2"/>
    <w:pPr>
      <w:tabs>
        <w:tab w:val="right" w:leader="dot" w:pos="9628"/>
        <w:tab w:val="right" w:leader="dot" w:pos="10886"/>
      </w:tabs>
      <w:spacing w:line="360" w:lineRule="auto"/>
      <w:ind w:left="227"/>
    </w:pPr>
    <w:rPr>
      <w:sz w:val="28"/>
    </w:rPr>
  </w:style>
  <w:style w:type="character" w:styleId="af">
    <w:name w:val="Hyperlink"/>
    <w:uiPriority w:val="99"/>
    <w:rsid w:val="007E3B46"/>
    <w:rPr>
      <w:color w:val="0000FF"/>
      <w:u w:val="single"/>
    </w:rPr>
  </w:style>
  <w:style w:type="paragraph" w:styleId="af0">
    <w:name w:val="footer"/>
    <w:basedOn w:val="a1"/>
    <w:link w:val="af1"/>
    <w:uiPriority w:val="99"/>
    <w:rsid w:val="009B48D3"/>
    <w:pPr>
      <w:tabs>
        <w:tab w:val="center" w:pos="4677"/>
        <w:tab w:val="right" w:pos="9355"/>
      </w:tabs>
    </w:pPr>
  </w:style>
  <w:style w:type="character" w:styleId="af2">
    <w:name w:val="page number"/>
    <w:basedOn w:val="a2"/>
    <w:rsid w:val="009B48D3"/>
  </w:style>
  <w:style w:type="character" w:customStyle="1" w:styleId="WW8Num1z0">
    <w:name w:val="WW8Num1z0"/>
    <w:rsid w:val="004F4A40"/>
  </w:style>
  <w:style w:type="paragraph" w:styleId="af3">
    <w:name w:val="List Paragraph"/>
    <w:basedOn w:val="a1"/>
    <w:uiPriority w:val="34"/>
    <w:qFormat/>
    <w:rsid w:val="00513AD2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0">
    <w:name w:val="лит"/>
    <w:autoRedefine/>
    <w:rsid w:val="00513AD2"/>
    <w:pPr>
      <w:numPr>
        <w:numId w:val="7"/>
      </w:numPr>
      <w:tabs>
        <w:tab w:val="left" w:pos="1134"/>
      </w:tabs>
      <w:spacing w:line="360" w:lineRule="auto"/>
      <w:ind w:left="0" w:firstLine="709"/>
      <w:jc w:val="both"/>
    </w:pPr>
    <w:rPr>
      <w:sz w:val="28"/>
      <w:szCs w:val="28"/>
    </w:rPr>
  </w:style>
  <w:style w:type="character" w:styleId="af4">
    <w:name w:val="Placeholder Text"/>
    <w:uiPriority w:val="99"/>
    <w:semiHidden/>
    <w:rsid w:val="00243175"/>
    <w:rPr>
      <w:color w:val="808080"/>
    </w:rPr>
  </w:style>
  <w:style w:type="table" w:customStyle="1" w:styleId="TableGrid">
    <w:name w:val="TableGrid"/>
    <w:rsid w:val="004422C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1">
    <w:name w:val="s1"/>
    <w:rsid w:val="004422CB"/>
  </w:style>
  <w:style w:type="character" w:customStyle="1" w:styleId="s2">
    <w:name w:val="s2"/>
    <w:rsid w:val="004422CB"/>
  </w:style>
  <w:style w:type="paragraph" w:styleId="af5">
    <w:name w:val="Обычный (веб)"/>
    <w:basedOn w:val="a1"/>
    <w:uiPriority w:val="99"/>
    <w:unhideWhenUsed/>
    <w:rsid w:val="004422CB"/>
    <w:pPr>
      <w:spacing w:before="100" w:beforeAutospacing="1" w:after="100" w:afterAutospacing="1"/>
    </w:pPr>
  </w:style>
  <w:style w:type="character" w:customStyle="1" w:styleId="ae">
    <w:name w:val="Верхний колонтитул Знак"/>
    <w:link w:val="ad"/>
    <w:uiPriority w:val="99"/>
    <w:rsid w:val="004422CB"/>
    <w:rPr>
      <w:color w:val="000000"/>
      <w:sz w:val="28"/>
    </w:rPr>
  </w:style>
  <w:style w:type="character" w:customStyle="1" w:styleId="af1">
    <w:name w:val="Нижний колонтитул Знак"/>
    <w:link w:val="af0"/>
    <w:uiPriority w:val="99"/>
    <w:rsid w:val="004422CB"/>
    <w:rPr>
      <w:sz w:val="24"/>
      <w:szCs w:val="24"/>
    </w:rPr>
  </w:style>
  <w:style w:type="paragraph" w:customStyle="1" w:styleId="af6">
    <w:name w:val="Листинг программы"/>
    <w:rsid w:val="004422CB"/>
    <w:pPr>
      <w:suppressAutoHyphens/>
    </w:pPr>
    <w:rPr>
      <w:noProof/>
    </w:rPr>
  </w:style>
  <w:style w:type="paragraph" w:customStyle="1" w:styleId="im-mess">
    <w:name w:val="im-mess"/>
    <w:basedOn w:val="a1"/>
    <w:rsid w:val="004422CB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184A36"/>
    <w:rPr>
      <w:rFonts w:cs="Arial"/>
      <w:b/>
      <w:bCs/>
      <w:iCs/>
      <w:sz w:val="28"/>
      <w:szCs w:val="28"/>
    </w:rPr>
  </w:style>
  <w:style w:type="paragraph" w:customStyle="1" w:styleId="sc-dlnjpt">
    <w:name w:val="sc-dlnjpt"/>
    <w:basedOn w:val="a1"/>
    <w:rsid w:val="004422CB"/>
    <w:pPr>
      <w:spacing w:before="100" w:beforeAutospacing="1" w:after="100" w:afterAutospacing="1"/>
    </w:pPr>
  </w:style>
  <w:style w:type="paragraph" w:customStyle="1" w:styleId="sc-icohve">
    <w:name w:val="sc-icohve"/>
    <w:basedOn w:val="a1"/>
    <w:rsid w:val="004422CB"/>
    <w:pPr>
      <w:spacing w:before="100" w:beforeAutospacing="1" w:after="100" w:afterAutospacing="1"/>
    </w:pPr>
  </w:style>
  <w:style w:type="paragraph" w:customStyle="1" w:styleId="sc-jsfkmk">
    <w:name w:val="sc-jsfkmk"/>
    <w:basedOn w:val="a1"/>
    <w:rsid w:val="004422CB"/>
    <w:pPr>
      <w:spacing w:before="100" w:beforeAutospacing="1" w:after="100" w:afterAutospacing="1"/>
    </w:pPr>
  </w:style>
  <w:style w:type="paragraph" w:customStyle="1" w:styleId="sc-fujyud">
    <w:name w:val="sc-fujyud"/>
    <w:basedOn w:val="a1"/>
    <w:rsid w:val="004422CB"/>
    <w:pPr>
      <w:spacing w:before="100" w:beforeAutospacing="1" w:after="100" w:afterAutospacing="1"/>
    </w:pPr>
  </w:style>
  <w:style w:type="character" w:customStyle="1" w:styleId="tocnumber">
    <w:name w:val="tocnumber"/>
    <w:rsid w:val="004422CB"/>
  </w:style>
  <w:style w:type="character" w:customStyle="1" w:styleId="toctext">
    <w:name w:val="toctext"/>
    <w:rsid w:val="004422CB"/>
  </w:style>
  <w:style w:type="character" w:customStyle="1" w:styleId="mw-headline">
    <w:name w:val="mw-headline"/>
    <w:rsid w:val="004422CB"/>
  </w:style>
  <w:style w:type="character" w:customStyle="1" w:styleId="mw-editsection">
    <w:name w:val="mw-editsection"/>
    <w:rsid w:val="004422CB"/>
  </w:style>
  <w:style w:type="character" w:customStyle="1" w:styleId="mw-editsection-bracket">
    <w:name w:val="mw-editsection-bracket"/>
    <w:rsid w:val="004422CB"/>
  </w:style>
  <w:style w:type="character" w:customStyle="1" w:styleId="mw-editsection-divider">
    <w:name w:val="mw-editsection-divider"/>
    <w:rsid w:val="004422CB"/>
  </w:style>
  <w:style w:type="paragraph" w:customStyle="1" w:styleId="Style7">
    <w:name w:val="Style7"/>
    <w:basedOn w:val="a1"/>
    <w:rsid w:val="004422CB"/>
    <w:pPr>
      <w:widowControl w:val="0"/>
      <w:autoSpaceDE w:val="0"/>
      <w:autoSpaceDN w:val="0"/>
      <w:adjustRightInd w:val="0"/>
      <w:spacing w:line="256" w:lineRule="exact"/>
      <w:ind w:firstLine="350"/>
      <w:jc w:val="both"/>
    </w:pPr>
  </w:style>
  <w:style w:type="paragraph" w:styleId="af7">
    <w:name w:val="Balloon Text"/>
    <w:basedOn w:val="a1"/>
    <w:link w:val="af8"/>
    <w:uiPriority w:val="99"/>
    <w:unhideWhenUsed/>
    <w:rsid w:val="004422C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rsid w:val="004422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00BFD"/>
    <w:rPr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 ?><Relationships xmlns="http://schemas.openxmlformats.org/package/2006/relationships"><Relationship Id="rId13" Target="media/image6.png" Type="http://schemas.openxmlformats.org/officeDocument/2006/relationships/image"/><Relationship Id="rId18" Target="media/image11.png" Type="http://schemas.openxmlformats.org/officeDocument/2006/relationships/image"/><Relationship Id="rId26" Target="media/image15.png" Type="http://schemas.openxmlformats.org/officeDocument/2006/relationships/image"/><Relationship Id="rId39" Target="media/image28.png" Type="http://schemas.openxmlformats.org/officeDocument/2006/relationships/image"/><Relationship Id="rId21" Target="footer3.xml" Type="http://schemas.openxmlformats.org/officeDocument/2006/relationships/footer"/><Relationship Id="rId34" Target="media/image23.png" Type="http://schemas.openxmlformats.org/officeDocument/2006/relationships/image"/><Relationship Id="rId42" Target="media/image31.png" Type="http://schemas.openxmlformats.org/officeDocument/2006/relationships/image"/><Relationship Id="rId47" Target="media/image36.png" Type="http://schemas.openxmlformats.org/officeDocument/2006/relationships/image"/><Relationship Id="rId50" Target="media/image39.png" Type="http://schemas.openxmlformats.org/officeDocument/2006/relationships/image"/><Relationship Id="rId55" Target="media/image44.jpeg" Type="http://schemas.openxmlformats.org/officeDocument/2006/relationships/image"/><Relationship Id="rId7" Target="endnotes.xml" Type="http://schemas.openxmlformats.org/officeDocument/2006/relationships/endnotes"/><Relationship Id="rId2" Target="numbering.xml" Type="http://schemas.openxmlformats.org/officeDocument/2006/relationships/numbering"/><Relationship Id="rId16" Target="media/image9.png" Type="http://schemas.openxmlformats.org/officeDocument/2006/relationships/image"/><Relationship Id="rId29" Target="media/image18.png" Type="http://schemas.openxmlformats.org/officeDocument/2006/relationships/image"/><Relationship Id="rId11" Target="media/image4.png" Type="http://schemas.openxmlformats.org/officeDocument/2006/relationships/image"/><Relationship Id="rId24" Target="media/image13.jpeg" Type="http://schemas.openxmlformats.org/officeDocument/2006/relationships/image"/><Relationship Id="rId32" Target="media/image21.png" Type="http://schemas.openxmlformats.org/officeDocument/2006/relationships/image"/><Relationship Id="rId37" Target="media/image26.png" Type="http://schemas.openxmlformats.org/officeDocument/2006/relationships/image"/><Relationship Id="rId40" Target="media/image29.png" Type="http://schemas.openxmlformats.org/officeDocument/2006/relationships/image"/><Relationship Id="rId45" Target="media/image34.png" Type="http://schemas.openxmlformats.org/officeDocument/2006/relationships/image"/><Relationship Id="rId53" Target="media/image42.jpeg" Type="http://schemas.openxmlformats.org/officeDocument/2006/relationships/image"/><Relationship Id="rId58" Target="fontTable.xml" Type="http://schemas.openxmlformats.org/officeDocument/2006/relationships/fontTable"/><Relationship Id="rId5" Target="webSettings.xml" Type="http://schemas.openxmlformats.org/officeDocument/2006/relationships/webSettings"/><Relationship Id="rId19" Target="footer1.xml" Type="http://schemas.openxmlformats.org/officeDocument/2006/relationships/footer"/><Relationship Id="rId4" Target="settings.xml" Type="http://schemas.openxmlformats.org/officeDocument/2006/relationships/settings"/><Relationship Id="rId9" Target="media/image2.png" Type="http://schemas.openxmlformats.org/officeDocument/2006/relationships/image"/><Relationship Id="rId14" Target="media/image7.png" Type="http://schemas.openxmlformats.org/officeDocument/2006/relationships/image"/><Relationship Id="rId22" Target="footer4.xml" Type="http://schemas.openxmlformats.org/officeDocument/2006/relationships/footer"/><Relationship Id="rId27" Target="media/image16.png" Type="http://schemas.openxmlformats.org/officeDocument/2006/relationships/image"/><Relationship Id="rId30" Target="media/image19.jpeg" Type="http://schemas.openxmlformats.org/officeDocument/2006/relationships/image"/><Relationship Id="rId35" Target="media/image24.png" Type="http://schemas.openxmlformats.org/officeDocument/2006/relationships/image"/><Relationship Id="rId43" Target="media/image32.png" Type="http://schemas.openxmlformats.org/officeDocument/2006/relationships/image"/><Relationship Id="rId48" Target="media/image37.png" Type="http://schemas.openxmlformats.org/officeDocument/2006/relationships/image"/><Relationship Id="rId56" Target="media/image45.jpeg" Type="http://schemas.openxmlformats.org/officeDocument/2006/relationships/image"/><Relationship Id="rId8" Target="media/image1.jpeg" Type="http://schemas.openxmlformats.org/officeDocument/2006/relationships/image"/><Relationship Id="rId51" Target="media/image40.png" Type="http://schemas.openxmlformats.org/officeDocument/2006/relationships/image"/><Relationship Id="rId3" Target="styles.xml" Type="http://schemas.openxmlformats.org/officeDocument/2006/relationships/styles"/><Relationship Id="rId12" Target="media/image5.png" Type="http://schemas.openxmlformats.org/officeDocument/2006/relationships/image"/><Relationship Id="rId17" Target="media/image10.png" Type="http://schemas.openxmlformats.org/officeDocument/2006/relationships/image"/><Relationship Id="rId25" Target="media/image14.png" Type="http://schemas.openxmlformats.org/officeDocument/2006/relationships/image"/><Relationship Id="rId33" Target="media/image22.png" Type="http://schemas.openxmlformats.org/officeDocument/2006/relationships/image"/><Relationship Id="rId38" Target="media/image27.png" Type="http://schemas.openxmlformats.org/officeDocument/2006/relationships/image"/><Relationship Id="rId46" Target="media/image35.png" Type="http://schemas.openxmlformats.org/officeDocument/2006/relationships/image"/><Relationship Id="rId59" Target="theme/theme1.xml" Type="http://schemas.openxmlformats.org/officeDocument/2006/relationships/theme"/><Relationship Id="rId20" Target="footer2.xml" Type="http://schemas.openxmlformats.org/officeDocument/2006/relationships/footer"/><Relationship Id="rId41" Target="media/image30.png" Type="http://schemas.openxmlformats.org/officeDocument/2006/relationships/image"/><Relationship Id="rId54" Target="media/image43.jpeg" Type="http://schemas.openxmlformats.org/officeDocument/2006/relationships/image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15" Target="media/image8.jpeg" Type="http://schemas.openxmlformats.org/officeDocument/2006/relationships/image"/><Relationship Id="rId23" Target="media/image12.png" Type="http://schemas.openxmlformats.org/officeDocument/2006/relationships/image"/><Relationship Id="rId28" Target="media/image17.png" Type="http://schemas.openxmlformats.org/officeDocument/2006/relationships/image"/><Relationship Id="rId36" Target="media/image25.png" Type="http://schemas.openxmlformats.org/officeDocument/2006/relationships/image"/><Relationship Id="rId49" Target="media/image38.png" Type="http://schemas.openxmlformats.org/officeDocument/2006/relationships/image"/><Relationship Id="rId57" Target="media/image46.png" Type="http://schemas.openxmlformats.org/officeDocument/2006/relationships/image"/><Relationship Id="rId10" Target="media/image3.png" Type="http://schemas.openxmlformats.org/officeDocument/2006/relationships/image"/><Relationship Id="rId31" Target="media/image20.png" Type="http://schemas.openxmlformats.org/officeDocument/2006/relationships/image"/><Relationship Id="rId44" Target="media/image33.png" Type="http://schemas.openxmlformats.org/officeDocument/2006/relationships/image"/><Relationship Id="rId52" Target="media/image41.pn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2217E-D3F9-4B7B-8F98-B68D70F8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68</Pages>
  <Words>4987</Words>
  <Characters>28432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33353</CharactersWithSpaces>
  <SharedDoc>false</SharedDoc>
  <HLinks>
    <vt:vector size="120" baseType="variant">
      <vt:variant>
        <vt:i4>1572924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_Toc199670308</vt:lpwstr>
      </vt:variant>
      <vt:variant>
        <vt:i4>1572924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_Toc199670307</vt:lpwstr>
      </vt:variant>
      <vt:variant>
        <vt:i4>1572924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_Toc199670306</vt:lpwstr>
      </vt:variant>
      <vt:variant>
        <vt:i4>1572924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_Toc199670305</vt:lpwstr>
      </vt:variant>
      <vt:variant>
        <vt:i4>1572924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_Toc199670304</vt:lpwstr>
      </vt:variant>
      <vt:variant>
        <vt:i4>1572924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_Toc199670303</vt:lpwstr>
      </vt:variant>
      <vt:variant>
        <vt:i4>1572924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_Toc199670302</vt:lpwstr>
      </vt:variant>
      <vt:variant>
        <vt:i4>1572924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_Toc199670301</vt:lpwstr>
      </vt:variant>
      <vt:variant>
        <vt:i4>1572924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_Toc199670300</vt:lpwstr>
      </vt:variant>
      <vt:variant>
        <vt:i4>1114173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_Toc199670299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_Toc199670298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_Toc199670297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_Toc199670296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_Toc199670295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_Toc199670294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_Toc199670293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_Toc199670292</vt:lpwstr>
      </vt:variant>
      <vt:variant>
        <vt:i4>1114173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_Toc199670291</vt:lpwstr>
      </vt:variant>
      <vt:variant>
        <vt:i4>1114173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_Toc199670290</vt:lpwstr>
      </vt:variant>
      <vt:variant>
        <vt:i4>1048637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_Toc199670289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cp:lastModifiedBy>Мария Данилова</cp:lastModifiedBy>
  <cp:revision>3</cp:revision>
  <cp:lastPrinted>2025-06-01T13:57:00Z</cp:lastPrinted>
  <dcterms:created xsi:type="dcterms:W3CDTF">2025-07-02T18:31:00Z</dcterms:created>
  <dcterms:modified xsi:type="dcterms:W3CDTF">2025-07-02T18:32:00Z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1816718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S10.3.1</vt:lpwstr>
  </property>
</Properties>
</file>