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DA36B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СТАВРОПОЛЬСКОГО КРАЯ</w:t>
      </w:r>
    </w:p>
    <w:p w14:paraId="4602F7B1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ind w:right="-1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7AE52780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«Ставропольский строительный техникум»</w:t>
      </w:r>
    </w:p>
    <w:p w14:paraId="44295069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FEB02C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B974A1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BC2D04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17B4D7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817365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34DAFC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C1C19A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2CF26F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5D5CB8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BAFB3A" w14:textId="77777777" w:rsidR="00461E35" w:rsidRDefault="00461E35" w:rsidP="00461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4A7A0" w14:textId="2B3B9ABF" w:rsidR="00461E35" w:rsidRDefault="00461E35" w:rsidP="00461E35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Ф.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>В. Б</w:t>
      </w:r>
      <w:r>
        <w:rPr>
          <w:rFonts w:ascii="Times New Roman" w:hAnsi="Times New Roman"/>
          <w:sz w:val="28"/>
          <w:szCs w:val="28"/>
        </w:rPr>
        <w:t>аркевич</w:t>
      </w:r>
    </w:p>
    <w:p w14:paraId="69DF90DF" w14:textId="77777777" w:rsidR="00461E35" w:rsidRDefault="00461E35" w:rsidP="00461E3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0C59C7E" w14:textId="77777777" w:rsidR="00461E35" w:rsidRDefault="00461E35" w:rsidP="00461E3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81173AC" w14:textId="77777777" w:rsidR="00461E35" w:rsidRDefault="00461E35" w:rsidP="00461E3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ПСИХОЛОГИЯ ОБЩЕНИЯ</w:t>
      </w:r>
    </w:p>
    <w:p w14:paraId="74B23A41" w14:textId="77777777" w:rsidR="00461E35" w:rsidRDefault="00461E35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D9BB20" w14:textId="65E9B496" w:rsidR="00461E35" w:rsidRDefault="00461E35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1E35">
        <w:rPr>
          <w:rFonts w:ascii="Times New Roman" w:hAnsi="Times New Roman"/>
          <w:sz w:val="28"/>
          <w:szCs w:val="28"/>
        </w:rPr>
        <w:t>Методические рекомендации по выполнению самостоятельной работы</w:t>
      </w:r>
    </w:p>
    <w:p w14:paraId="1532E838" w14:textId="77777777" w:rsidR="00461E35" w:rsidRDefault="00461E35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B9A17E" w14:textId="77777777" w:rsidR="00B35208" w:rsidRDefault="00B35208" w:rsidP="00461E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96B">
        <w:rPr>
          <w:rFonts w:ascii="Times New Roman" w:hAnsi="Times New Roman"/>
          <w:sz w:val="28"/>
          <w:szCs w:val="28"/>
        </w:rPr>
        <w:t>38.02.01 Экономика и бухгалтерский учет (по отраслям)</w:t>
      </w:r>
    </w:p>
    <w:p w14:paraId="0008748B" w14:textId="369724A1" w:rsidR="00461E35" w:rsidRDefault="00461E35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очная форма обучения,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</w:t>
      </w:r>
    </w:p>
    <w:p w14:paraId="66B63EFE" w14:textId="77777777" w:rsidR="00461E35" w:rsidRPr="0042496B" w:rsidRDefault="00461E35" w:rsidP="00461E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7551B7" w14:textId="77777777" w:rsidR="00D51DB2" w:rsidRDefault="00D51DB2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972923" w14:textId="77777777" w:rsidR="00461E35" w:rsidRPr="00513491" w:rsidRDefault="00461E35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A587" w14:textId="77777777" w:rsidR="00D51DB2" w:rsidRPr="007F22C0" w:rsidRDefault="00407470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47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E83B76A" wp14:editId="7A8930BE">
            <wp:simplePos x="0" y="0"/>
            <wp:positionH relativeFrom="column">
              <wp:posOffset>1769110</wp:posOffset>
            </wp:positionH>
            <wp:positionV relativeFrom="paragraph">
              <wp:posOffset>210185</wp:posOffset>
            </wp:positionV>
            <wp:extent cx="2593975" cy="1945005"/>
            <wp:effectExtent l="114300" t="0" r="225425" b="245745"/>
            <wp:wrapTopAndBottom/>
            <wp:docPr id="3" name="Рисунок 3" descr="C:\Users\Фатима\Desktop\Картинки +2022 Викторина Знатоки спец\img_user_file_56ca225a7a34e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тима\Desktop\Картинки +2022 Викторина Знатоки спец\img_user_file_56ca225a7a34e_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9450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46741" w14:textId="77777777" w:rsidR="00D51DB2" w:rsidRPr="007F22C0" w:rsidRDefault="00D51DB2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A74C6A" w14:textId="77777777" w:rsidR="00461E35" w:rsidRDefault="00461E35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C9ACEF" w14:textId="77777777" w:rsidR="00461E35" w:rsidRDefault="00461E35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3062A6" w14:textId="77777777" w:rsidR="00461E35" w:rsidRDefault="00461E35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4A1496" w14:textId="1711FD55" w:rsidR="00D51DB2" w:rsidRPr="003319B2" w:rsidRDefault="00D51DB2" w:rsidP="00461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</w:t>
      </w:r>
      <w:r w:rsidR="008172DF">
        <w:rPr>
          <w:rFonts w:ascii="Times New Roman" w:hAnsi="Times New Roman"/>
          <w:sz w:val="28"/>
          <w:szCs w:val="28"/>
        </w:rPr>
        <w:t xml:space="preserve">, </w:t>
      </w:r>
      <w:r w:rsidR="00A637EB">
        <w:rPr>
          <w:rFonts w:ascii="Times New Roman" w:hAnsi="Times New Roman"/>
          <w:sz w:val="28"/>
          <w:szCs w:val="28"/>
        </w:rPr>
        <w:t>2024</w:t>
      </w:r>
    </w:p>
    <w:p w14:paraId="2F048E98" w14:textId="77777777" w:rsidR="00A71B64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461E35" w14:paraId="1D1AC377" w14:textId="77777777" w:rsidTr="00461E35">
        <w:trPr>
          <w:trHeight w:val="2975"/>
        </w:trPr>
        <w:tc>
          <w:tcPr>
            <w:tcW w:w="4957" w:type="dxa"/>
            <w:hideMark/>
          </w:tcPr>
          <w:p w14:paraId="556551FE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lastRenderedPageBreak/>
              <w:t>РАССМОТРЕНО</w:t>
            </w:r>
          </w:p>
          <w:p w14:paraId="2B075D8F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 заседании цикловой комиссии</w:t>
            </w:r>
          </w:p>
          <w:p w14:paraId="549CFA16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общих гуманитарных и социальных дисциплин</w:t>
            </w:r>
          </w:p>
          <w:p w14:paraId="2532EE3E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Протокол № 10 от «13» мая 2024 г.</w:t>
            </w:r>
          </w:p>
          <w:p w14:paraId="2DEA889B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председатель цикловой комиссии</w:t>
            </w:r>
          </w:p>
          <w:p w14:paraId="1987721C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Л. В. Печалова</w:t>
            </w:r>
          </w:p>
        </w:tc>
        <w:tc>
          <w:tcPr>
            <w:tcW w:w="4388" w:type="dxa"/>
            <w:hideMark/>
          </w:tcPr>
          <w:p w14:paraId="7C3160CE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РЕКОМЕНДОВАНО</w:t>
            </w:r>
          </w:p>
          <w:p w14:paraId="0D5BA75D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 применению решением</w:t>
            </w:r>
          </w:p>
          <w:p w14:paraId="10305D40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Методического совета </w:t>
            </w:r>
          </w:p>
          <w:p w14:paraId="2A761826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ГБПОУ ССТ протокол №10</w:t>
            </w:r>
          </w:p>
          <w:p w14:paraId="0F89309D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 «24» мая 2024 г.</w:t>
            </w:r>
          </w:p>
        </w:tc>
      </w:tr>
      <w:tr w:rsidR="00461E35" w14:paraId="57A2868B" w14:textId="77777777" w:rsidTr="00461E35">
        <w:trPr>
          <w:trHeight w:val="2833"/>
        </w:trPr>
        <w:tc>
          <w:tcPr>
            <w:tcW w:w="4957" w:type="dxa"/>
          </w:tcPr>
          <w:p w14:paraId="26C96A33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СОГЛАСОВАНО</w:t>
            </w:r>
          </w:p>
          <w:p w14:paraId="17FBE253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Л. В. Белоусова,</w:t>
            </w:r>
          </w:p>
          <w:p w14:paraId="35263BAE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заместитель директора по учебно-методической работе и качеству</w:t>
            </w:r>
          </w:p>
          <w:p w14:paraId="16CC5E87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  <w:p w14:paraId="39530C21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88" w:type="dxa"/>
          </w:tcPr>
          <w:p w14:paraId="42051279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461E35" w14:paraId="69BA4000" w14:textId="77777777" w:rsidTr="00461E35">
        <w:trPr>
          <w:trHeight w:val="2129"/>
        </w:trPr>
        <w:tc>
          <w:tcPr>
            <w:tcW w:w="9345" w:type="dxa"/>
            <w:gridSpan w:val="2"/>
            <w:hideMark/>
          </w:tcPr>
          <w:p w14:paraId="1110737E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Рецензент:</w:t>
            </w:r>
          </w:p>
          <w:p w14:paraId="370DB9AD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А. К. Печалов, кандидат исторических наук,</w:t>
            </w:r>
          </w:p>
          <w:p w14:paraId="7D005A9C" w14:textId="22D7420D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преподаватель истории ГБПОУ ССТ</w:t>
            </w:r>
          </w:p>
          <w:p w14:paraId="11A107F0" w14:textId="77777777" w:rsidR="00461E35" w:rsidRDefault="00461E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</w:tc>
      </w:tr>
      <w:tr w:rsidR="00461E35" w14:paraId="69E59D68" w14:textId="77777777" w:rsidTr="00461E35">
        <w:trPr>
          <w:trHeight w:val="698"/>
        </w:trPr>
        <w:tc>
          <w:tcPr>
            <w:tcW w:w="9345" w:type="dxa"/>
            <w:gridSpan w:val="2"/>
            <w:hideMark/>
          </w:tcPr>
          <w:p w14:paraId="29363A96" w14:textId="77777777" w:rsidR="00461E35" w:rsidRDefault="00461E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  <w:p w14:paraId="20724644" w14:textId="77777777" w:rsidR="00461E35" w:rsidRDefault="00461E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В. Баркевич, преподаватель профессионального цикла ГБПОУ ССТ</w:t>
            </w:r>
          </w:p>
          <w:p w14:paraId="5AFE53E7" w14:textId="77777777" w:rsidR="00461E35" w:rsidRDefault="00461E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</w:tc>
      </w:tr>
    </w:tbl>
    <w:p w14:paraId="28D48C7A" w14:textId="77777777" w:rsidR="00461E35" w:rsidRDefault="00461E35" w:rsidP="00461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7D1DFB29" w14:textId="77777777" w:rsidR="00461E35" w:rsidRDefault="00461E35" w:rsidP="00461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717CA115" w14:textId="77777777" w:rsidR="00A71B64" w:rsidRDefault="00A71B64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553C9AD0" w14:textId="77777777" w:rsidR="00A637EB" w:rsidRDefault="00A637EB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110C04E4" w14:textId="77777777" w:rsidR="00A637EB" w:rsidRDefault="00A637EB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152464D0" w14:textId="77777777" w:rsidR="00A637EB" w:rsidRDefault="00A637EB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03C4C11" w14:textId="77777777" w:rsidR="00A637EB" w:rsidRDefault="00A637EB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143EED1D" w14:textId="77777777" w:rsidR="00A637EB" w:rsidRDefault="00A637EB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D1B2935" w14:textId="77777777" w:rsidR="00A637EB" w:rsidRDefault="00A637EB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608AE85" w14:textId="77777777" w:rsidR="00A637EB" w:rsidRDefault="00A637EB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61BFD1B" w14:textId="77777777" w:rsidR="00A637EB" w:rsidRDefault="00A637EB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AC9D803" w14:textId="77777777" w:rsidR="00A637EB" w:rsidRDefault="00A637EB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70D7CF" w14:textId="77777777" w:rsidR="00A71B64" w:rsidRDefault="00A71B64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140F9D" w14:textId="77777777" w:rsidR="00A71B64" w:rsidRDefault="00A71B64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A7FE0F" w14:textId="77777777" w:rsidR="00A71B64" w:rsidRDefault="00A71B64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CA6162" w14:textId="77777777" w:rsidR="00A71B64" w:rsidRDefault="00A71B64" w:rsidP="002A5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5E9EBF" w14:textId="77777777" w:rsidR="00461E35" w:rsidRDefault="00461E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606E7EE" w14:textId="2498EA3B" w:rsidR="00D51DB2" w:rsidRPr="003319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9B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31FC94EA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E9ADB9" w14:textId="77777777" w:rsidR="00B35208" w:rsidRPr="00B35208" w:rsidRDefault="00D51DB2" w:rsidP="00B352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Методические рекомендации для организации самостоятельной работы по </w:t>
      </w:r>
      <w:r>
        <w:rPr>
          <w:rFonts w:ascii="Times New Roman" w:hAnsi="Times New Roman"/>
          <w:sz w:val="28"/>
          <w:szCs w:val="28"/>
        </w:rPr>
        <w:t xml:space="preserve">дисциплине </w:t>
      </w:r>
      <w:r w:rsidR="007019D3">
        <w:rPr>
          <w:rFonts w:ascii="Times New Roman" w:hAnsi="Times New Roman"/>
          <w:sz w:val="28"/>
          <w:szCs w:val="28"/>
        </w:rPr>
        <w:t>Психология общения</w:t>
      </w:r>
      <w:r w:rsidRPr="007F22C0">
        <w:rPr>
          <w:rFonts w:ascii="Times New Roman" w:hAnsi="Times New Roman"/>
          <w:sz w:val="28"/>
          <w:szCs w:val="28"/>
        </w:rPr>
        <w:t xml:space="preserve"> предназначены для студентов </w:t>
      </w:r>
      <w:r w:rsidR="00D83060">
        <w:rPr>
          <w:rFonts w:ascii="Times New Roman" w:hAnsi="Times New Roman"/>
          <w:sz w:val="28"/>
          <w:szCs w:val="28"/>
        </w:rPr>
        <w:t>второго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9A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спе</w:t>
      </w:r>
      <w:r w:rsidR="001A2DB3">
        <w:rPr>
          <w:rFonts w:ascii="Times New Roman" w:hAnsi="Times New Roman"/>
          <w:sz w:val="28"/>
          <w:szCs w:val="28"/>
        </w:rPr>
        <w:t xml:space="preserve">циальности 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="00B35208" w:rsidRPr="00B35208">
        <w:rPr>
          <w:rFonts w:ascii="Times New Roman" w:hAnsi="Times New Roman"/>
          <w:bCs/>
          <w:sz w:val="28"/>
          <w:szCs w:val="28"/>
        </w:rPr>
        <w:t xml:space="preserve">38.02.01 Экономика и бухгалтерский учет (по отраслям). </w:t>
      </w:r>
    </w:p>
    <w:p w14:paraId="3CBA6E72" w14:textId="77777777" w:rsidR="00D51DB2" w:rsidRDefault="007019D3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bCs/>
          <w:sz w:val="28"/>
          <w:szCs w:val="28"/>
        </w:rPr>
        <w:t xml:space="preserve"> </w:t>
      </w:r>
      <w:r w:rsidR="00D51DB2" w:rsidRPr="00435C1E">
        <w:rPr>
          <w:rFonts w:ascii="Times New Roman" w:hAnsi="Times New Roman"/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14:paraId="572BD5E4" w14:textId="77777777" w:rsidR="00965220" w:rsidRPr="00965220" w:rsidRDefault="00965220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65220">
        <w:rPr>
          <w:rFonts w:ascii="Times New Roman" w:hAnsi="Times New Roman"/>
          <w:bCs/>
          <w:sz w:val="28"/>
          <w:szCs w:val="28"/>
        </w:rPr>
        <w:t xml:space="preserve"> В период освоения программы учебной дисциплины с целью эффективного выполнения студентами внеаудиторной самостоятельной работы (творческих проектов, индивидуальных и групповых заданий по подготовке к активным и интерактивным формам учебной деятельности) обучающимся предоставляются консультации (групповые, индивидуальные) за счет общего бюджета времени, отведенного на консультации.</w:t>
      </w:r>
    </w:p>
    <w:p w14:paraId="47B97ACC" w14:textId="77777777" w:rsidR="008F18AF" w:rsidRPr="008F18AF" w:rsidRDefault="00D51DB2" w:rsidP="008F18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В соответствии с учебным планом на самостоятельную работу студентов отводится </w:t>
      </w:r>
      <w:r w:rsidR="008F18AF">
        <w:rPr>
          <w:sz w:val="28"/>
          <w:szCs w:val="28"/>
        </w:rPr>
        <w:t>4</w:t>
      </w:r>
      <w:r w:rsidR="008F18AF">
        <w:rPr>
          <w:rFonts w:ascii="Times New Roman" w:hAnsi="Times New Roman"/>
          <w:sz w:val="28"/>
          <w:szCs w:val="28"/>
        </w:rPr>
        <w:t xml:space="preserve"> часа</w:t>
      </w:r>
      <w:r w:rsidRPr="007F22C0">
        <w:rPr>
          <w:rFonts w:ascii="Times New Roman" w:hAnsi="Times New Roman"/>
          <w:sz w:val="28"/>
          <w:szCs w:val="28"/>
        </w:rPr>
        <w:t xml:space="preserve">. В материалах для самостоятельной работы студентов представлен курс поддержки и совершенствования </w:t>
      </w:r>
      <w:r w:rsidR="008F18AF">
        <w:rPr>
          <w:rFonts w:ascii="Times New Roman" w:hAnsi="Times New Roman"/>
          <w:b/>
          <w:sz w:val="28"/>
          <w:szCs w:val="28"/>
        </w:rPr>
        <w:t>умений и знаний</w:t>
      </w:r>
      <w:r w:rsidRPr="007F22C0">
        <w:rPr>
          <w:rFonts w:ascii="Times New Roman" w:hAnsi="Times New Roman"/>
          <w:sz w:val="28"/>
          <w:szCs w:val="28"/>
        </w:rPr>
        <w:t xml:space="preserve">, достигнутых в </w:t>
      </w:r>
      <w:r w:rsidR="008F18AF" w:rsidRPr="008F18AF">
        <w:rPr>
          <w:rFonts w:ascii="Times New Roman" w:hAnsi="Times New Roman"/>
          <w:sz w:val="28"/>
          <w:szCs w:val="28"/>
        </w:rPr>
        <w:t xml:space="preserve"> результате освоения дисциплины</w:t>
      </w:r>
      <w:r w:rsidRPr="007F22C0">
        <w:rPr>
          <w:rFonts w:ascii="Times New Roman" w:hAnsi="Times New Roman"/>
          <w:sz w:val="28"/>
          <w:szCs w:val="28"/>
        </w:rPr>
        <w:t xml:space="preserve">, обеспечивающих практическое выполнение заданий (поиск, </w:t>
      </w:r>
      <w:r w:rsidR="008F18AF">
        <w:rPr>
          <w:rFonts w:ascii="Times New Roman" w:hAnsi="Times New Roman"/>
          <w:sz w:val="28"/>
          <w:szCs w:val="28"/>
        </w:rPr>
        <w:t>анализ</w:t>
      </w:r>
      <w:r w:rsidRPr="007F22C0">
        <w:rPr>
          <w:rFonts w:ascii="Times New Roman" w:hAnsi="Times New Roman"/>
          <w:sz w:val="28"/>
          <w:szCs w:val="28"/>
        </w:rPr>
        <w:t xml:space="preserve"> и обработка данных) и продуктивного плана.</w:t>
      </w:r>
      <w:r w:rsidR="008F18AF" w:rsidRPr="008F18AF">
        <w:rPr>
          <w:rFonts w:ascii="Times New Roman" w:hAnsi="Times New Roman"/>
          <w:sz w:val="28"/>
          <w:szCs w:val="28"/>
        </w:rPr>
        <w:t xml:space="preserve"> </w:t>
      </w:r>
    </w:p>
    <w:p w14:paraId="31A8BE53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19A444E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Самостоятельная работа студентов проводится с целью:</w:t>
      </w:r>
    </w:p>
    <w:p w14:paraId="063B2920" w14:textId="77777777"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14:paraId="26A55A5D" w14:textId="77777777"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углубления и расширения теоретических знаний;</w:t>
      </w:r>
    </w:p>
    <w:p w14:paraId="30885BEE" w14:textId="77777777"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развития     познавательных    способностей     и     активности     </w:t>
      </w:r>
      <w:r w:rsidR="008F18AF">
        <w:rPr>
          <w:rFonts w:ascii="Times New Roman" w:hAnsi="Times New Roman"/>
          <w:sz w:val="28"/>
          <w:szCs w:val="28"/>
        </w:rPr>
        <w:t>обучающихся</w:t>
      </w:r>
      <w:r w:rsidRPr="007F22C0">
        <w:rPr>
          <w:rFonts w:ascii="Times New Roman" w:hAnsi="Times New Roman"/>
          <w:sz w:val="28"/>
          <w:szCs w:val="28"/>
        </w:rPr>
        <w:t>: самостоятельности,    ответственности    и    организованности,    творческой инициативы;</w:t>
      </w:r>
    </w:p>
    <w:p w14:paraId="7A3B9180" w14:textId="77777777"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14:paraId="5A49C5BF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В процессе выполнения самостоятельной работы студенты получают: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3866"/>
      </w:tblGrid>
      <w:tr w:rsidR="00407470" w:rsidRPr="00C440C9" w14:paraId="2F083A04" w14:textId="77777777" w:rsidTr="00AD698F">
        <w:trPr>
          <w:trHeight w:val="396"/>
        </w:trPr>
        <w:tc>
          <w:tcPr>
            <w:tcW w:w="1413" w:type="dxa"/>
            <w:hideMark/>
          </w:tcPr>
          <w:p w14:paraId="5B34201A" w14:textId="77777777" w:rsidR="00407470" w:rsidRPr="00C440C9" w:rsidRDefault="00407470" w:rsidP="00AD69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0C9">
              <w:rPr>
                <w:rFonts w:ascii="Times New Roman" w:hAnsi="Times New Roman"/>
                <w:sz w:val="28"/>
                <w:szCs w:val="28"/>
              </w:rPr>
              <w:t>Код  ОК</w:t>
            </w:r>
          </w:p>
        </w:tc>
        <w:tc>
          <w:tcPr>
            <w:tcW w:w="3969" w:type="dxa"/>
            <w:hideMark/>
          </w:tcPr>
          <w:p w14:paraId="79C07EFA" w14:textId="77777777" w:rsidR="00407470" w:rsidRPr="00C440C9" w:rsidRDefault="00407470" w:rsidP="00AD69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0C9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66" w:type="dxa"/>
            <w:hideMark/>
          </w:tcPr>
          <w:p w14:paraId="68D42E7C" w14:textId="77777777" w:rsidR="00407470" w:rsidRPr="00C440C9" w:rsidRDefault="00407470" w:rsidP="00AD69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0C9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407470" w:rsidRPr="00C440C9" w14:paraId="5375E61D" w14:textId="77777777" w:rsidTr="00AD698F">
        <w:trPr>
          <w:trHeight w:val="6117"/>
        </w:trPr>
        <w:tc>
          <w:tcPr>
            <w:tcW w:w="1413" w:type="dxa"/>
          </w:tcPr>
          <w:p w14:paraId="69A685AA" w14:textId="77777777" w:rsidR="00407470" w:rsidRDefault="00407470" w:rsidP="00AD69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0C9">
              <w:rPr>
                <w:rFonts w:ascii="Times New Roman" w:hAnsi="Times New Roman"/>
                <w:sz w:val="28"/>
                <w:szCs w:val="28"/>
              </w:rPr>
              <w:lastRenderedPageBreak/>
              <w:t>ОК 01</w:t>
            </w:r>
            <w:r>
              <w:rPr>
                <w:rFonts w:ascii="Times New Roman" w:hAnsi="Times New Roman"/>
                <w:sz w:val="28"/>
                <w:szCs w:val="28"/>
              </w:rPr>
              <w:t>-09</w:t>
            </w:r>
          </w:p>
          <w:p w14:paraId="3462BF46" w14:textId="77777777" w:rsidR="00407470" w:rsidRPr="00C440C9" w:rsidRDefault="00407470" w:rsidP="00AD69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50A537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Применять техники и приемы эффективного общения в</w:t>
            </w:r>
          </w:p>
          <w:p w14:paraId="6FDEFF14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профессиональной деятельности.</w:t>
            </w:r>
          </w:p>
          <w:p w14:paraId="58EC82C6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Организовывать работу коллектива и команды.</w:t>
            </w:r>
          </w:p>
          <w:p w14:paraId="0461BDF9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Взаимодействовать с коллегами, руководством, клиентами в ходе профессиональной деятельности.</w:t>
            </w:r>
          </w:p>
          <w:p w14:paraId="34C1BD58" w14:textId="77777777" w:rsidR="00407470" w:rsidRDefault="00407470" w:rsidP="00AD698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Разрешать конфликтные ситуации.</w:t>
            </w:r>
          </w:p>
          <w:p w14:paraId="0789A22D" w14:textId="77777777" w:rsidR="00407470" w:rsidRDefault="00407470" w:rsidP="00AD698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1F5D95" w14:textId="77777777" w:rsidR="00407470" w:rsidRDefault="00407470" w:rsidP="00AD698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55F0AD" w14:textId="77777777" w:rsidR="00407470" w:rsidRDefault="00407470" w:rsidP="00AD698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FEE4A1" w14:textId="77777777" w:rsidR="00407470" w:rsidRPr="00C440C9" w:rsidRDefault="00407470" w:rsidP="00AD698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66" w:type="dxa"/>
            <w:tcBorders>
              <w:bottom w:val="single" w:sz="4" w:space="0" w:color="auto"/>
            </w:tcBorders>
          </w:tcPr>
          <w:p w14:paraId="1895CEC8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 xml:space="preserve">- Психологические основы деятельности  коллектива. </w:t>
            </w:r>
          </w:p>
          <w:p w14:paraId="462A7D69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Психологические особенности личности</w:t>
            </w:r>
          </w:p>
          <w:p w14:paraId="671A0C2B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Основы проектной деятельности.</w:t>
            </w:r>
          </w:p>
          <w:p w14:paraId="6D51C474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Роли и ролевые ожидания в общении.</w:t>
            </w:r>
          </w:p>
          <w:p w14:paraId="74EA997D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Техники и приемы общения, правила слушания, ведения беседы,</w:t>
            </w:r>
          </w:p>
          <w:p w14:paraId="670F3A48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убеждения.</w:t>
            </w:r>
          </w:p>
          <w:p w14:paraId="4E3BCF52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Механизмы взаимопонимания в общении.</w:t>
            </w:r>
          </w:p>
          <w:p w14:paraId="678D5D98" w14:textId="77777777" w:rsidR="00407470" w:rsidRPr="008174FE" w:rsidRDefault="00407470" w:rsidP="00AD69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Источники, причины, виды и способы разрешения конфликтов.</w:t>
            </w:r>
          </w:p>
          <w:p w14:paraId="354C8422" w14:textId="77777777" w:rsidR="00407470" w:rsidRPr="00C440C9" w:rsidRDefault="00407470" w:rsidP="00AD69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4FE">
              <w:rPr>
                <w:rFonts w:ascii="Times New Roman" w:hAnsi="Times New Roman"/>
                <w:sz w:val="28"/>
                <w:szCs w:val="28"/>
              </w:rPr>
              <w:t>- Этические принципы общения.</w:t>
            </w:r>
          </w:p>
        </w:tc>
      </w:tr>
    </w:tbl>
    <w:p w14:paraId="6D09D799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DA10C75" w14:textId="77777777" w:rsidR="00D83060" w:rsidRPr="00D83060" w:rsidRDefault="00D83060" w:rsidP="00D83060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1667B25B" w14:textId="77777777" w:rsidR="00D51DB2" w:rsidRDefault="00D51DB2" w:rsidP="00701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19B2">
        <w:rPr>
          <w:rFonts w:ascii="Times New Roman" w:hAnsi="Times New Roman"/>
          <w:b/>
          <w:i/>
          <w:sz w:val="28"/>
          <w:szCs w:val="28"/>
        </w:rPr>
        <w:t>специальны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23321C56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осуществлять эффективный и быстрый поиск нужной информации;</w:t>
      </w:r>
    </w:p>
    <w:p w14:paraId="5475C976" w14:textId="77777777" w:rsidR="00D51DB2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организовывать </w:t>
      </w:r>
      <w:r w:rsidR="00E33F84">
        <w:rPr>
          <w:rFonts w:ascii="Times New Roman" w:hAnsi="Times New Roman"/>
          <w:sz w:val="28"/>
          <w:szCs w:val="28"/>
        </w:rPr>
        <w:t xml:space="preserve"> и </w:t>
      </w:r>
      <w:r w:rsidR="00E33F84" w:rsidRPr="00E33F84">
        <w:rPr>
          <w:rFonts w:ascii="Times New Roman" w:hAnsi="Times New Roman"/>
          <w:sz w:val="28"/>
          <w:szCs w:val="28"/>
        </w:rPr>
        <w:t xml:space="preserve">использовать </w:t>
      </w:r>
      <w:r w:rsidR="00D83060" w:rsidRPr="00D83060">
        <w:rPr>
          <w:rFonts w:ascii="Times New Roman" w:hAnsi="Times New Roman"/>
          <w:sz w:val="28"/>
          <w:szCs w:val="28"/>
        </w:rPr>
        <w:t xml:space="preserve">системы </w:t>
      </w:r>
      <w:r w:rsidR="007019D3">
        <w:rPr>
          <w:rFonts w:ascii="Times New Roman" w:hAnsi="Times New Roman"/>
          <w:sz w:val="28"/>
          <w:szCs w:val="28"/>
        </w:rPr>
        <w:t>делового общения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45BE92E0" w14:textId="77777777" w:rsidR="00D83060" w:rsidRPr="007F22C0" w:rsidRDefault="00D83060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</w:t>
      </w:r>
      <w:r w:rsidR="007019D3">
        <w:rPr>
          <w:rFonts w:ascii="Times New Roman" w:hAnsi="Times New Roman"/>
          <w:sz w:val="28"/>
          <w:szCs w:val="28"/>
        </w:rPr>
        <w:t>деловую коммуникацию</w:t>
      </w:r>
      <w:r>
        <w:rPr>
          <w:rFonts w:ascii="Times New Roman" w:hAnsi="Times New Roman"/>
          <w:sz w:val="28"/>
          <w:szCs w:val="28"/>
        </w:rPr>
        <w:t>;</w:t>
      </w:r>
    </w:p>
    <w:p w14:paraId="3B158181" w14:textId="77777777" w:rsidR="00D51DB2" w:rsidRPr="007F22C0" w:rsidRDefault="00AC6AC0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7019D3">
        <w:rPr>
          <w:rFonts w:ascii="Times New Roman" w:hAnsi="Times New Roman"/>
          <w:sz w:val="28"/>
          <w:szCs w:val="28"/>
        </w:rPr>
        <w:t>прием психологического воздействия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14:paraId="4315FB71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излагать </w:t>
      </w:r>
      <w:r w:rsidR="00AC6AC0" w:rsidRPr="00AC6AC0">
        <w:rPr>
          <w:rFonts w:ascii="Times New Roman" w:hAnsi="Times New Roman"/>
          <w:sz w:val="28"/>
          <w:szCs w:val="28"/>
        </w:rPr>
        <w:t xml:space="preserve">основные понятия </w:t>
      </w:r>
      <w:r w:rsidR="007019D3">
        <w:rPr>
          <w:rFonts w:ascii="Times New Roman" w:hAnsi="Times New Roman"/>
          <w:sz w:val="28"/>
          <w:szCs w:val="28"/>
        </w:rPr>
        <w:t>психологии общения в деловой сфере</w:t>
      </w:r>
      <w:r w:rsidRPr="007F22C0">
        <w:rPr>
          <w:rFonts w:ascii="Times New Roman" w:hAnsi="Times New Roman"/>
          <w:sz w:val="28"/>
          <w:szCs w:val="28"/>
        </w:rPr>
        <w:t>.</w:t>
      </w:r>
    </w:p>
    <w:p w14:paraId="3D5C0620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63DEE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Виды заданий для самостоятельной работы</w:t>
      </w:r>
    </w:p>
    <w:p w14:paraId="286C1A1E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овладения знаниями: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 информации в сети Интернета, проведение исследований, подготовка сообщений.</w:t>
      </w:r>
    </w:p>
    <w:p w14:paraId="5632B994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закрепления и систематизации знаний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создание презентации</w:t>
      </w:r>
      <w:r w:rsidRPr="00435C1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435C1E">
        <w:rPr>
          <w:rFonts w:ascii="Times New Roman" w:hAnsi="Times New Roman"/>
          <w:sz w:val="28"/>
          <w:szCs w:val="28"/>
        </w:rPr>
        <w:t xml:space="preserve"> Power Point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30643F2" w14:textId="77777777" w:rsidR="00D51DB2" w:rsidRPr="00294BC9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sz w:val="28"/>
          <w:szCs w:val="28"/>
          <w:u w:val="single"/>
        </w:rPr>
        <w:t>Для формирования умений: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  <w:r w:rsidR="00AC6AC0">
        <w:rPr>
          <w:rFonts w:ascii="Times New Roman" w:hAnsi="Times New Roman"/>
          <w:sz w:val="28"/>
          <w:szCs w:val="28"/>
        </w:rPr>
        <w:t xml:space="preserve">создание реферата, </w:t>
      </w:r>
      <w:r w:rsidR="002B3305">
        <w:rPr>
          <w:rFonts w:ascii="Times New Roman" w:hAnsi="Times New Roman"/>
          <w:sz w:val="28"/>
          <w:szCs w:val="28"/>
        </w:rPr>
        <w:t xml:space="preserve"> </w:t>
      </w:r>
      <w:r w:rsidR="00AC6AC0">
        <w:rPr>
          <w:rFonts w:ascii="Times New Roman" w:hAnsi="Times New Roman"/>
          <w:sz w:val="28"/>
          <w:szCs w:val="28"/>
        </w:rPr>
        <w:t>составление и оформление унифицированных форм документов</w:t>
      </w:r>
      <w:r>
        <w:rPr>
          <w:rFonts w:ascii="Times New Roman" w:hAnsi="Times New Roman"/>
          <w:sz w:val="28"/>
          <w:szCs w:val="28"/>
        </w:rPr>
        <w:t>.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</w:p>
    <w:p w14:paraId="52698B4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36121ADC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6F9D367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b/>
          <w:sz w:val="28"/>
          <w:szCs w:val="28"/>
        </w:rPr>
        <w:t>Формы самостоятельной работы</w:t>
      </w:r>
    </w:p>
    <w:p w14:paraId="7D409866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Поиск информации в различных источниках и ее практическая обработка.</w:t>
      </w:r>
    </w:p>
    <w:p w14:paraId="32238168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работа.</w:t>
      </w:r>
    </w:p>
    <w:p w14:paraId="17285278" w14:textId="77777777" w:rsidR="00D51DB2" w:rsidRPr="007F22C0" w:rsidRDefault="002B3305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творческих работ</w:t>
      </w:r>
      <w:r w:rsidR="00D51DB2" w:rsidRPr="007F22C0">
        <w:rPr>
          <w:rFonts w:ascii="Times New Roman" w:hAnsi="Times New Roman"/>
          <w:sz w:val="28"/>
          <w:szCs w:val="28"/>
        </w:rPr>
        <w:t>.</w:t>
      </w:r>
    </w:p>
    <w:p w14:paraId="00F0775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1F5C30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 xml:space="preserve">Критерии оценки результатов внеаудиторной </w:t>
      </w:r>
    </w:p>
    <w:p w14:paraId="62206285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самостоятельной работы студентов:</w:t>
      </w:r>
    </w:p>
    <w:p w14:paraId="0F707FCB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lastRenderedPageBreak/>
        <w:t>уровень освоения студентом учебного материала;</w:t>
      </w:r>
    </w:p>
    <w:p w14:paraId="69E34717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14:paraId="4F2B2DF9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14:paraId="468F8385" w14:textId="77777777" w:rsidR="00D51DB2" w:rsidRPr="007F22C0" w:rsidRDefault="00AC6AC0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и </w:t>
      </w:r>
      <w:r w:rsidR="00D51DB2" w:rsidRPr="007F22C0">
        <w:rPr>
          <w:rFonts w:ascii="Times New Roman" w:hAnsi="Times New Roman"/>
          <w:sz w:val="28"/>
          <w:szCs w:val="28"/>
        </w:rPr>
        <w:t>оформление материала в соответствии с требованиями.</w:t>
      </w:r>
    </w:p>
    <w:p w14:paraId="0AB56BE6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Контроль выполненной самостоятельной работы осуществляется индивидуально, на </w:t>
      </w:r>
      <w:r w:rsidR="002B3305">
        <w:rPr>
          <w:rFonts w:ascii="Times New Roman" w:hAnsi="Times New Roman"/>
          <w:sz w:val="28"/>
          <w:szCs w:val="28"/>
        </w:rPr>
        <w:t>занятиях</w:t>
      </w:r>
      <w:r w:rsidRPr="007F22C0">
        <w:rPr>
          <w:rFonts w:ascii="Times New Roman" w:hAnsi="Times New Roman"/>
          <w:sz w:val="28"/>
          <w:szCs w:val="28"/>
        </w:rPr>
        <w:t>, при тест</w:t>
      </w:r>
      <w:r w:rsidR="00AC6AC0">
        <w:rPr>
          <w:rFonts w:ascii="Times New Roman" w:hAnsi="Times New Roman"/>
          <w:sz w:val="28"/>
          <w:szCs w:val="28"/>
        </w:rPr>
        <w:t>ировании, при защите рефератов,</w:t>
      </w:r>
      <w:r w:rsidRPr="007F22C0">
        <w:rPr>
          <w:rFonts w:ascii="Times New Roman" w:hAnsi="Times New Roman"/>
          <w:sz w:val="28"/>
          <w:szCs w:val="28"/>
        </w:rPr>
        <w:t xml:space="preserve"> проектов</w:t>
      </w:r>
      <w:r w:rsidR="00AC6AC0">
        <w:rPr>
          <w:rFonts w:ascii="Times New Roman" w:hAnsi="Times New Roman"/>
          <w:sz w:val="28"/>
          <w:szCs w:val="28"/>
        </w:rPr>
        <w:t xml:space="preserve"> и готовых форм документов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6CF8FD37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 xml:space="preserve">онтроль сообщений осуществляется  на </w:t>
      </w:r>
      <w:r>
        <w:rPr>
          <w:rFonts w:ascii="Times New Roman" w:hAnsi="Times New Roman"/>
          <w:sz w:val="28"/>
          <w:szCs w:val="28"/>
        </w:rPr>
        <w:t>занятиях;</w:t>
      </w:r>
    </w:p>
    <w:p w14:paraId="27171CB2" w14:textId="77777777" w:rsidR="00D51DB2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>онтроль выполнения рефератов осуществляется индивидуаль</w:t>
      </w:r>
      <w:r w:rsidR="00A01AD0">
        <w:rPr>
          <w:rFonts w:ascii="Times New Roman" w:hAnsi="Times New Roman"/>
          <w:sz w:val="28"/>
          <w:szCs w:val="28"/>
        </w:rPr>
        <w:t xml:space="preserve">ной или групповой </w:t>
      </w:r>
      <w:r w:rsidR="00D51DB2" w:rsidRPr="007F22C0">
        <w:rPr>
          <w:rFonts w:ascii="Times New Roman" w:hAnsi="Times New Roman"/>
          <w:sz w:val="28"/>
          <w:szCs w:val="28"/>
        </w:rPr>
        <w:t xml:space="preserve"> беседой по ключевым моментам работы,</w:t>
      </w:r>
      <w:r>
        <w:rPr>
          <w:rFonts w:ascii="Times New Roman" w:hAnsi="Times New Roman"/>
          <w:sz w:val="28"/>
          <w:szCs w:val="28"/>
        </w:rPr>
        <w:t xml:space="preserve"> с последующей защитой реферата;</w:t>
      </w:r>
    </w:p>
    <w:p w14:paraId="3CB499ED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1DB2">
        <w:rPr>
          <w:rFonts w:ascii="Times New Roman" w:hAnsi="Times New Roman"/>
          <w:sz w:val="28"/>
          <w:szCs w:val="28"/>
        </w:rPr>
        <w:t xml:space="preserve">роверка информационных моделей </w:t>
      </w:r>
      <w:r w:rsidR="00AC6AC0">
        <w:rPr>
          <w:rFonts w:ascii="Times New Roman" w:hAnsi="Times New Roman"/>
          <w:sz w:val="28"/>
          <w:szCs w:val="28"/>
        </w:rPr>
        <w:t>готовых форм документов</w:t>
      </w:r>
      <w:r w:rsidR="00D51DB2">
        <w:rPr>
          <w:rFonts w:ascii="Times New Roman" w:hAnsi="Times New Roman"/>
          <w:sz w:val="28"/>
          <w:szCs w:val="28"/>
        </w:rPr>
        <w:t xml:space="preserve"> проверяется индивидуально</w:t>
      </w:r>
      <w:r w:rsidR="00A01AD0">
        <w:rPr>
          <w:rFonts w:ascii="Times New Roman" w:hAnsi="Times New Roman"/>
          <w:sz w:val="28"/>
          <w:szCs w:val="28"/>
        </w:rPr>
        <w:t xml:space="preserve"> или групповой беседой по основным моментам работы</w:t>
      </w:r>
      <w:r w:rsidR="00D51DB2">
        <w:rPr>
          <w:rFonts w:ascii="Times New Roman" w:hAnsi="Times New Roman"/>
          <w:sz w:val="28"/>
          <w:szCs w:val="28"/>
        </w:rPr>
        <w:t>.</w:t>
      </w:r>
    </w:p>
    <w:p w14:paraId="7781FAF3" w14:textId="77777777" w:rsidR="002B3305" w:rsidRDefault="002B3305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854505" w14:textId="77777777" w:rsidR="00AA1E9C" w:rsidRDefault="00AA1E9C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B5BDB0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14:paraId="0E3ADFDC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AAA303" w14:textId="77777777" w:rsidR="00D51DB2" w:rsidRPr="005D6CC0" w:rsidRDefault="00D51DB2" w:rsidP="00982C8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6CC0">
        <w:rPr>
          <w:rFonts w:ascii="Times New Roman" w:hAnsi="Times New Roman"/>
          <w:b/>
          <w:sz w:val="28"/>
          <w:szCs w:val="28"/>
          <w:lang w:eastAsia="ar-SA"/>
        </w:rPr>
        <w:t>Перечень самостоятельных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7241"/>
        <w:gridCol w:w="1724"/>
      </w:tblGrid>
      <w:tr w:rsidR="00D51DB2" w:rsidRPr="000E29AB" w14:paraId="6B17D9E2" w14:textId="77777777" w:rsidTr="00E0193F">
        <w:tc>
          <w:tcPr>
            <w:tcW w:w="606" w:type="dxa"/>
            <w:vAlign w:val="center"/>
          </w:tcPr>
          <w:p w14:paraId="443C6462" w14:textId="77777777" w:rsidR="00D51DB2" w:rsidRPr="000E29AB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241" w:type="dxa"/>
            <w:vAlign w:val="center"/>
          </w:tcPr>
          <w:p w14:paraId="5BE3E994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Тема работы и краткое содержание</w:t>
            </w:r>
          </w:p>
        </w:tc>
        <w:tc>
          <w:tcPr>
            <w:tcW w:w="1724" w:type="dxa"/>
            <w:vAlign w:val="center"/>
          </w:tcPr>
          <w:p w14:paraId="5184B4C5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D51DB2" w:rsidRPr="00DF1179" w14:paraId="5B5B77AE" w14:textId="77777777" w:rsidTr="00E0193F">
        <w:tc>
          <w:tcPr>
            <w:tcW w:w="606" w:type="dxa"/>
          </w:tcPr>
          <w:p w14:paraId="0D0E97A9" w14:textId="77777777" w:rsidR="00D51DB2" w:rsidRPr="00DF1179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41" w:type="dxa"/>
          </w:tcPr>
          <w:p w14:paraId="03DCD8E2" w14:textId="77777777" w:rsidR="00641392" w:rsidRDefault="00641392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Работа с  учебной, специальной  дополнительной   литературы,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ресурсов Интернет по вопросам</w:t>
            </w:r>
            <w:r w:rsidRPr="00641392">
              <w:rPr>
                <w:rFonts w:ascii="Times New Roman" w:hAnsi="Times New Roman"/>
                <w:sz w:val="28"/>
                <w:szCs w:val="28"/>
                <w:lang w:eastAsia="ar-SA"/>
              </w:rPr>
              <w:t>: «</w:t>
            </w: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Роль общения в профессиональной деятельности».</w:t>
            </w:r>
          </w:p>
          <w:p w14:paraId="4A790934" w14:textId="77777777" w:rsidR="00EB0F5E" w:rsidRDefault="00C145AC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Сбор, анализ и систематизация информации.</w:t>
            </w:r>
            <w:r w:rsidR="00EB0F5E" w:rsidRPr="00EB0F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062E516" w14:textId="77777777" w:rsidR="00641392" w:rsidRPr="00641392" w:rsidRDefault="00641392" w:rsidP="006413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Составить перечень определений  сущности категории «Структура общения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».</w:t>
            </w:r>
          </w:p>
          <w:p w14:paraId="0CFB44A1" w14:textId="77777777" w:rsidR="00D51DB2" w:rsidRPr="002D1A24" w:rsidRDefault="00641392" w:rsidP="006413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Основные понятия и словарь (не менее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десяти</w:t>
            </w: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определений).</w:t>
            </w:r>
            <w:r w:rsidR="00BA4B8F" w:rsidRPr="00BA4B8F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BA4B8F" w:rsidRPr="002D1A2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Составление и ведение словаря профессиональных терминов.</w:t>
            </w:r>
            <w:r w:rsidR="00C145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Работа поискового характера.</w:t>
            </w:r>
          </w:p>
        </w:tc>
        <w:tc>
          <w:tcPr>
            <w:tcW w:w="1724" w:type="dxa"/>
          </w:tcPr>
          <w:p w14:paraId="1E847A7B" w14:textId="77777777" w:rsidR="00D51DB2" w:rsidRDefault="00407470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D51DB2" w:rsidRPr="00DF1179" w14:paraId="043EF783" w14:textId="77777777" w:rsidTr="00773FF5">
        <w:trPr>
          <w:trHeight w:val="1747"/>
        </w:trPr>
        <w:tc>
          <w:tcPr>
            <w:tcW w:w="606" w:type="dxa"/>
          </w:tcPr>
          <w:p w14:paraId="5F0B347D" w14:textId="77777777" w:rsidR="00D51DB2" w:rsidRPr="00DF1179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241" w:type="dxa"/>
          </w:tcPr>
          <w:p w14:paraId="4BE976ED" w14:textId="77777777" w:rsidR="00641392" w:rsidRDefault="002D1A24" w:rsidP="0064139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Работа с </w:t>
            </w:r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учебной, специальной  дополнительной   литературы,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ресурсов Интернет по вопросам: </w:t>
            </w:r>
            <w:r w:rsidR="00641392"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«Имидж личности». </w:t>
            </w:r>
          </w:p>
          <w:p w14:paraId="568441EE" w14:textId="77777777" w:rsidR="00641392" w:rsidRDefault="00641392" w:rsidP="006413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Подготовка </w:t>
            </w:r>
            <w:r w:rsidR="0040747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реферата</w:t>
            </w: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и презентации  по вопросу: «Самопрезентация»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</w:p>
          <w:p w14:paraId="2AE22D84" w14:textId="77777777" w:rsidR="00D51DB2" w:rsidRPr="002D1A24" w:rsidRDefault="00EB0F5E" w:rsidP="006413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творчески - поискового характера.</w:t>
            </w:r>
          </w:p>
        </w:tc>
        <w:tc>
          <w:tcPr>
            <w:tcW w:w="1724" w:type="dxa"/>
          </w:tcPr>
          <w:p w14:paraId="41F8E391" w14:textId="77777777" w:rsidR="00D51DB2" w:rsidRPr="00DF1179" w:rsidRDefault="00407470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</w:tr>
    </w:tbl>
    <w:p w14:paraId="7EAA1B27" w14:textId="77777777" w:rsidR="002A50AB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862D2">
        <w:rPr>
          <w:rFonts w:ascii="Times New Roman" w:hAnsi="Times New Roman"/>
          <w:sz w:val="28"/>
          <w:szCs w:val="28"/>
          <w:lang w:eastAsia="ar-SA"/>
        </w:rPr>
        <w:br w:type="page"/>
      </w:r>
    </w:p>
    <w:p w14:paraId="5EE09AB5" w14:textId="77777777"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99BEF30" w14:textId="77777777" w:rsidR="00D51DB2" w:rsidRPr="00DE1497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E1497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1E33F1AF" w14:textId="77777777" w:rsidR="00B35208" w:rsidRDefault="00B35208" w:rsidP="00B35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208">
        <w:rPr>
          <w:rFonts w:ascii="Times New Roman" w:hAnsi="Times New Roman"/>
          <w:b/>
          <w:bCs/>
          <w:sz w:val="28"/>
          <w:szCs w:val="28"/>
        </w:rPr>
        <w:t>Введение в учебную дисциплину</w:t>
      </w:r>
    </w:p>
    <w:p w14:paraId="49CB99F8" w14:textId="77777777" w:rsidR="006B3FD0" w:rsidRDefault="006B3FD0" w:rsidP="00AD3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F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1DB2">
        <w:rPr>
          <w:rFonts w:ascii="Times New Roman" w:hAnsi="Times New Roman"/>
          <w:sz w:val="28"/>
          <w:szCs w:val="28"/>
          <w:lang w:eastAsia="ar-SA"/>
        </w:rPr>
        <w:t>Задание:</w:t>
      </w:r>
    </w:p>
    <w:p w14:paraId="22DE9F4E" w14:textId="77777777" w:rsidR="00B72D86" w:rsidRDefault="00B72D86" w:rsidP="003C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1922F81" w14:textId="77777777" w:rsidR="00641392" w:rsidRPr="00641392" w:rsidRDefault="00D41451" w:rsidP="00641392">
      <w:pPr>
        <w:pStyle w:val="a4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 w:rsidRPr="00EB0F5E">
        <w:rPr>
          <w:rFonts w:ascii="Times New Roman" w:hAnsi="Times New Roman"/>
          <w:sz w:val="28"/>
          <w:szCs w:val="28"/>
          <w:lang w:eastAsia="ar-SA"/>
        </w:rPr>
        <w:t xml:space="preserve">Проработайте  учебную, специальную  и      дополнительную   литературу, ресурсов Интернет по вопросам: </w:t>
      </w:r>
      <w:r w:rsidR="00641392" w:rsidRPr="00641392">
        <w:rPr>
          <w:rFonts w:ascii="Times New Roman" w:hAnsi="Times New Roman"/>
          <w:sz w:val="28"/>
          <w:szCs w:val="28"/>
        </w:rPr>
        <w:t>«</w:t>
      </w:r>
      <w:r w:rsidR="00641392" w:rsidRPr="00641392">
        <w:rPr>
          <w:rFonts w:ascii="Times New Roman" w:hAnsi="Times New Roman"/>
          <w:bCs/>
          <w:sz w:val="28"/>
          <w:szCs w:val="28"/>
        </w:rPr>
        <w:t>Роль общения в профессиональной деятельности»</w:t>
      </w:r>
      <w:r w:rsidR="00AD3B67" w:rsidRPr="00641392">
        <w:rPr>
          <w:rFonts w:ascii="Times New Roman" w:hAnsi="Times New Roman"/>
          <w:bCs/>
          <w:sz w:val="28"/>
          <w:szCs w:val="28"/>
        </w:rPr>
        <w:t>, составьте реферат</w:t>
      </w:r>
      <w:r w:rsidR="00EB0F5E" w:rsidRPr="00641392">
        <w:rPr>
          <w:rFonts w:ascii="Times New Roman" w:hAnsi="Times New Roman"/>
          <w:bCs/>
          <w:sz w:val="28"/>
          <w:szCs w:val="28"/>
        </w:rPr>
        <w:t>.</w:t>
      </w:r>
    </w:p>
    <w:p w14:paraId="70353C3B" w14:textId="77777777" w:rsidR="00641392" w:rsidRPr="00641392" w:rsidRDefault="00EB0F5E" w:rsidP="00641392">
      <w:pPr>
        <w:pStyle w:val="a4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Составьте перечень определений категории 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>«Структура общения».</w:t>
      </w:r>
    </w:p>
    <w:p w14:paraId="45549181" w14:textId="77777777" w:rsidR="00D51DB2" w:rsidRPr="00641392" w:rsidRDefault="00D7160F" w:rsidP="00A27BB8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1392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="00AD3B67" w:rsidRPr="00641392">
        <w:rPr>
          <w:rFonts w:ascii="Times New Roman" w:hAnsi="Times New Roman"/>
          <w:bCs/>
          <w:sz w:val="28"/>
          <w:szCs w:val="28"/>
          <w:lang w:eastAsia="ar-SA"/>
        </w:rPr>
        <w:t>оставьте</w:t>
      </w:r>
      <w:r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AD3B67" w:rsidRPr="00641392">
        <w:rPr>
          <w:rFonts w:ascii="Times New Roman" w:hAnsi="Times New Roman"/>
          <w:bCs/>
          <w:sz w:val="28"/>
          <w:szCs w:val="28"/>
          <w:lang w:eastAsia="ar-SA"/>
        </w:rPr>
        <w:t>словарь</w:t>
      </w:r>
      <w:r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 профессиональных терминов</w:t>
      </w:r>
      <w:r w:rsidRPr="00641392">
        <w:rPr>
          <w:rFonts w:ascii="Times New Roman" w:hAnsi="Times New Roman"/>
          <w:bCs/>
          <w:i/>
          <w:sz w:val="28"/>
          <w:szCs w:val="28"/>
          <w:lang w:eastAsia="ar-SA"/>
        </w:rPr>
        <w:t>.</w:t>
      </w:r>
    </w:p>
    <w:p w14:paraId="585ED542" w14:textId="77777777" w:rsidR="00D7160F" w:rsidRPr="00D7160F" w:rsidRDefault="00D51DB2" w:rsidP="00B72D8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6B3FD0">
        <w:rPr>
          <w:rFonts w:ascii="Times New Roman" w:hAnsi="Times New Roman"/>
          <w:bCs/>
          <w:sz w:val="28"/>
          <w:szCs w:val="28"/>
        </w:rPr>
        <w:t>с</w:t>
      </w:r>
      <w:r w:rsidR="006B3FD0" w:rsidRPr="006B3FD0">
        <w:rPr>
          <w:rFonts w:ascii="Times New Roman" w:hAnsi="Times New Roman"/>
          <w:bCs/>
          <w:sz w:val="28"/>
          <w:szCs w:val="28"/>
        </w:rPr>
        <w:t>бор, анализ и систематизация</w:t>
      </w:r>
      <w:r w:rsidR="00047310">
        <w:rPr>
          <w:rFonts w:ascii="Times New Roman" w:hAnsi="Times New Roman"/>
          <w:bCs/>
          <w:sz w:val="28"/>
          <w:szCs w:val="28"/>
        </w:rPr>
        <w:t>, создание реферата</w:t>
      </w:r>
      <w:r w:rsidR="006B3FD0">
        <w:rPr>
          <w:rFonts w:ascii="Times New Roman" w:hAnsi="Times New Roman"/>
          <w:bCs/>
          <w:sz w:val="28"/>
          <w:szCs w:val="28"/>
        </w:rPr>
        <w:t>.</w:t>
      </w:r>
    </w:p>
    <w:p w14:paraId="4928252F" w14:textId="77777777" w:rsidR="00D51DB2" w:rsidRDefault="00D51DB2" w:rsidP="00B72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4275E9B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56534AE" w14:textId="77777777"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6A2BEEA" w14:textId="77777777" w:rsidR="002A50AB" w:rsidRPr="00F87E2A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C8310B2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14:paraId="1B242F8B" w14:textId="77777777" w:rsidR="00AD3B67" w:rsidRPr="00AD3B67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14:paraId="5640A7C9" w14:textId="77777777" w:rsidR="00B35208" w:rsidRDefault="00B35208" w:rsidP="00B35208">
      <w:pPr>
        <w:jc w:val="center"/>
        <w:rPr>
          <w:rFonts w:ascii="Times New Roman" w:hAnsi="Times New Roman"/>
          <w:b/>
          <w:bCs/>
          <w:sz w:val="28"/>
          <w:szCs w:val="28"/>
          <w:lang w:eastAsia="ar-SA" w:bidi="ru-RU"/>
        </w:rPr>
      </w:pPr>
      <w:r w:rsidRPr="00B35208">
        <w:rPr>
          <w:rFonts w:ascii="Times New Roman" w:hAnsi="Times New Roman"/>
          <w:b/>
          <w:bCs/>
          <w:sz w:val="28"/>
          <w:szCs w:val="28"/>
          <w:lang w:eastAsia="ar-SA" w:bidi="ru-RU"/>
        </w:rPr>
        <w:t>Перцептивная функция общения</w:t>
      </w:r>
    </w:p>
    <w:p w14:paraId="09719E05" w14:textId="77777777" w:rsidR="006B3FD0" w:rsidRDefault="00D51DB2" w:rsidP="006B3FD0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</w:p>
    <w:p w14:paraId="66C7CAAE" w14:textId="77777777" w:rsidR="00641392" w:rsidRDefault="006B3FD0" w:rsidP="00AD3B67">
      <w:pPr>
        <w:ind w:left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</w:t>
      </w:r>
      <w:r w:rsidR="00F87A2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1451">
        <w:rPr>
          <w:rFonts w:ascii="Times New Roman" w:hAnsi="Times New Roman"/>
          <w:sz w:val="28"/>
          <w:szCs w:val="28"/>
          <w:lang w:eastAsia="ar-SA"/>
        </w:rPr>
        <w:t xml:space="preserve">Проработайте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1451">
        <w:rPr>
          <w:rFonts w:ascii="Times New Roman" w:hAnsi="Times New Roman"/>
          <w:sz w:val="28"/>
          <w:szCs w:val="28"/>
          <w:lang w:eastAsia="ar-SA"/>
        </w:rPr>
        <w:t xml:space="preserve">учебную, специальную и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  дополнитель</w:t>
      </w:r>
      <w:r w:rsidR="00D41451">
        <w:rPr>
          <w:rFonts w:ascii="Times New Roman" w:hAnsi="Times New Roman"/>
          <w:sz w:val="28"/>
          <w:szCs w:val="28"/>
          <w:lang w:eastAsia="ar-SA"/>
        </w:rPr>
        <w:t>ную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литерату</w:t>
      </w:r>
      <w:r w:rsidR="00D41451">
        <w:rPr>
          <w:rFonts w:ascii="Times New Roman" w:hAnsi="Times New Roman"/>
          <w:sz w:val="28"/>
          <w:szCs w:val="28"/>
          <w:lang w:eastAsia="ar-SA"/>
        </w:rPr>
        <w:t>ру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>, ресурсов Интернет по вопросам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;  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«Имидж личности». </w:t>
      </w:r>
    </w:p>
    <w:p w14:paraId="19B75D24" w14:textId="77777777" w:rsidR="00AD3B67" w:rsidRPr="00AD3B67" w:rsidRDefault="00AD3B67" w:rsidP="00AD3B67">
      <w:pPr>
        <w:ind w:left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Подготовьте </w:t>
      </w:r>
      <w:r w:rsidR="00407470">
        <w:rPr>
          <w:rFonts w:ascii="Times New Roman" w:hAnsi="Times New Roman"/>
          <w:bCs/>
          <w:sz w:val="28"/>
          <w:szCs w:val="28"/>
          <w:lang w:eastAsia="ar-SA"/>
        </w:rPr>
        <w:t>реферата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и презентацию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 xml:space="preserve">  по </w:t>
      </w:r>
      <w:r>
        <w:rPr>
          <w:rFonts w:ascii="Times New Roman" w:hAnsi="Times New Roman"/>
          <w:bCs/>
          <w:sz w:val="28"/>
          <w:szCs w:val="28"/>
          <w:lang w:eastAsia="ar-SA"/>
        </w:rPr>
        <w:t>теме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>: «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>«Самопрезентация»</w:t>
      </w:r>
      <w:r w:rsidR="00641392">
        <w:rPr>
          <w:rFonts w:ascii="Times New Roman" w:hAnsi="Times New Roman"/>
          <w:bCs/>
          <w:sz w:val="28"/>
          <w:szCs w:val="28"/>
          <w:lang w:eastAsia="ar-SA"/>
        </w:rPr>
        <w:t>.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 </w:t>
      </w:r>
      <w:r w:rsidRPr="00AD3B67">
        <w:rPr>
          <w:rFonts w:ascii="Times New Roman" w:hAnsi="Times New Roman"/>
          <w:bCs/>
          <w:sz w:val="28"/>
          <w:szCs w:val="28"/>
        </w:rPr>
        <w:t xml:space="preserve">Работа творчески - поискового характера. </w:t>
      </w:r>
    </w:p>
    <w:p w14:paraId="2A7CDF15" w14:textId="77777777" w:rsidR="00AD3B67" w:rsidRPr="00F87A29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87A29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F87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исследование, </w:t>
      </w:r>
      <w:r w:rsidRPr="00F87A29">
        <w:rPr>
          <w:rFonts w:ascii="Times New Roman" w:hAnsi="Times New Roman"/>
          <w:sz w:val="28"/>
          <w:szCs w:val="28"/>
        </w:rPr>
        <w:t xml:space="preserve"> анализ</w:t>
      </w:r>
      <w:r>
        <w:rPr>
          <w:rFonts w:ascii="Times New Roman" w:hAnsi="Times New Roman"/>
          <w:sz w:val="28"/>
          <w:szCs w:val="28"/>
        </w:rPr>
        <w:t xml:space="preserve"> и изучение, создание презентации</w:t>
      </w:r>
      <w:r w:rsidRPr="00F87A29">
        <w:rPr>
          <w:rFonts w:ascii="Times New Roman" w:hAnsi="Times New Roman"/>
          <w:sz w:val="28"/>
          <w:szCs w:val="28"/>
        </w:rPr>
        <w:t>.</w:t>
      </w:r>
    </w:p>
    <w:p w14:paraId="1386FA87" w14:textId="77777777"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14:paraId="3C45D4FA" w14:textId="77777777"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5E083CAE" w14:textId="77777777"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7D0CD272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6FF26D8D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4261AA17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37C7158A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6B921929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5EDC256A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3E944686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5962558D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2C78D804" w14:textId="77777777" w:rsidR="00641392" w:rsidRDefault="00641392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3303EA78" w14:textId="77777777" w:rsidR="00641392" w:rsidRDefault="00641392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3846CF57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0F8D1CF7" w14:textId="77777777"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>Методические рекомендации по созданию</w:t>
      </w:r>
      <w:r w:rsidRPr="00AB58F4"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презентации</w:t>
      </w:r>
    </w:p>
    <w:p w14:paraId="339CF9D6" w14:textId="77777777"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282952DF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 представляет собой документ, созданный в каком-либо конструкторе для создания мультимедийных презентаций (в нашем случае это  PowerPoint),  и состоящий  из определенной последовательности страниц, содержащих текстовую, графическую, видео и аудио информацию.</w:t>
      </w:r>
    </w:p>
    <w:p w14:paraId="545CFD77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Страницы презентаций PowerPoint называются слайдами.  Каждая презентация состоит из множества слайдов, находящихся в одном файле, имеющим расширение *pptx для версий PowerPoint 2007/2010 +.</w:t>
      </w:r>
    </w:p>
    <w:p w14:paraId="0E74B0E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Презентацию можно представить в электронном виде на компьютере или проекторе, можно распечатать как раздаточный материал или разместить в Интернет.</w:t>
      </w:r>
    </w:p>
    <w:p w14:paraId="2DB2316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помощник в проведении доклада, защиты, выступления, презентации проекта.</w:t>
      </w:r>
    </w:p>
    <w:p w14:paraId="281E26D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кратное содержание вашего выступления в схемах, рисунках, картинках, коротких названиях, ключевых словах.</w:t>
      </w:r>
    </w:p>
    <w:p w14:paraId="27C3F712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Вначале подготовьте устную защиту вашего проекта, согласно требованиям, включая основные этапы (цели, задачи, этапы, результаты и др.). Потом подберите иллюстрации к своему тексту, сформируйте презентацию</w:t>
      </w:r>
    </w:p>
    <w:p w14:paraId="23EA2A8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96E77B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Процесс создания презентации состоит из трех этапов:</w:t>
      </w:r>
    </w:p>
    <w:p w14:paraId="4DF2F52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CB2CA6D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 Планирование презентации – это многошаговая процедура, включающая определение целей, изучение аудитории, формирование структуры и логики подачи материала.</w:t>
      </w:r>
    </w:p>
    <w:p w14:paraId="720CB6D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2.Разработка презентации 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14:paraId="6CCEA6F9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3.Репетиция презентации – это проверка и отладка созданной презентации.</w:t>
      </w:r>
    </w:p>
    <w:p w14:paraId="4EE8951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BAB9BB2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bCs/>
          <w:sz w:val="28"/>
          <w:szCs w:val="28"/>
          <w:lang w:eastAsia="ar-SA"/>
        </w:rPr>
        <w:t>Требования к формированию компьютерной презентации</w:t>
      </w:r>
    </w:p>
    <w:p w14:paraId="1180D26F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615ACD7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1.Компьютерная презентация должна содержать начальный и конечный слайды;</w:t>
      </w:r>
    </w:p>
    <w:p w14:paraId="589476A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2.Структура компьютерной презентации должна включать оглавление, основную и резюмирующую части;</w:t>
      </w:r>
    </w:p>
    <w:p w14:paraId="529856CE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3.Каждый слайд должен быть логически связан с предыдущим и последующим;</w:t>
      </w:r>
    </w:p>
    <w:p w14:paraId="394705E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4.Слайды должны содержать минимум текста (на каждом не более 10 строк);</w:t>
      </w:r>
    </w:p>
    <w:p w14:paraId="74B9A24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5.Необходимо использовать графический материал (включая картинки), сопровождающий текст (это позволит разнообразить представляемый материал и обогатить доклад выступающего студента);</w:t>
      </w:r>
    </w:p>
    <w:p w14:paraId="1092EB8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6.Компьютерная презентация может сопровождаться анимацией, что позволит повысить эффект от представления доклада (но акцент только на анимацию </w:t>
      </w: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недопустим, т.к. злоупотребление им на слайдах может привести к потере зрительного и смыслового контакта со слушателями);</w:t>
      </w:r>
    </w:p>
    <w:p w14:paraId="6F61CE2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7.Время выступления должно быть соотнесено с количеством слайдов из расчета, что компьютерная презентация, включающая 10</w:t>
      </w:r>
      <w:r>
        <w:rPr>
          <w:rFonts w:ascii="Times New Roman" w:hAnsi="Times New Roman"/>
          <w:sz w:val="28"/>
          <w:szCs w:val="28"/>
          <w:lang w:eastAsia="ar-SA"/>
        </w:rPr>
        <w:t xml:space="preserve"> -</w:t>
      </w:r>
      <w:r w:rsidRPr="00AB58F4">
        <w:rPr>
          <w:rFonts w:ascii="Times New Roman" w:hAnsi="Times New Roman"/>
          <w:sz w:val="28"/>
          <w:szCs w:val="28"/>
          <w:lang w:eastAsia="ar-SA"/>
        </w:rPr>
        <w:t xml:space="preserve"> 15 слайдов, т</w:t>
      </w:r>
      <w:r>
        <w:rPr>
          <w:rFonts w:ascii="Times New Roman" w:hAnsi="Times New Roman"/>
          <w:sz w:val="28"/>
          <w:szCs w:val="28"/>
          <w:lang w:eastAsia="ar-SA"/>
        </w:rPr>
        <w:t>ребует для выступления около 7-</w:t>
      </w:r>
      <w:r w:rsidRPr="00AB58F4">
        <w:rPr>
          <w:rFonts w:ascii="Times New Roman" w:hAnsi="Times New Roman"/>
          <w:sz w:val="28"/>
          <w:szCs w:val="28"/>
          <w:lang w:eastAsia="ar-SA"/>
        </w:rPr>
        <w:t>10 минут.</w:t>
      </w:r>
    </w:p>
    <w:p w14:paraId="162E14D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Подготовленные для представления доклады должны отвечать следующим требованиям:</w:t>
      </w:r>
    </w:p>
    <w:p w14:paraId="00E26D5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1.Цель доклада должна быть сформулирована в начале выступления;</w:t>
      </w:r>
    </w:p>
    <w:p w14:paraId="0988CE3D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2.Выступающийдолжен хорошо знать материал по теме своего выступления, быстро и свободно ориентироваться в нем;</w:t>
      </w:r>
    </w:p>
    <w:p w14:paraId="605CBFC5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3.Недопустимо читать текст со слайдов или повторять наизусть то, что показано на слайде;</w:t>
      </w:r>
    </w:p>
    <w:p w14:paraId="6135C417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5.Речь докладчика должна быть четкой, умеренного темпа;</w:t>
      </w:r>
    </w:p>
    <w:p w14:paraId="66B08E8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6.Докладчик должен иметь зрительный контакт с аудиторией;</w:t>
      </w:r>
    </w:p>
    <w:p w14:paraId="1E57D72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7.После выступления докладчик должен оперативно и по существу отвечать на все вопросы аудитории (если вопрос задан не по теме, то преподаватель должен снять его).</w:t>
      </w:r>
    </w:p>
    <w:p w14:paraId="2AE51F4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2ECA34E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Требования к оформлению презентаций</w:t>
      </w:r>
    </w:p>
    <w:p w14:paraId="3B41C4FF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52F466C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1.Продумайте план презентации заранее. Не забывайте об обязательных разделах:</w:t>
      </w:r>
    </w:p>
    <w:p w14:paraId="61AD8AA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Титульная страница (первый слайд);</w:t>
      </w:r>
    </w:p>
    <w:p w14:paraId="59AC23D2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Введение;</w:t>
      </w:r>
    </w:p>
    <w:p w14:paraId="3BE7074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Основная часть презентации (обычно содержит несколько подразделов);</w:t>
      </w:r>
    </w:p>
    <w:p w14:paraId="290E2BE5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Заключение.</w:t>
      </w:r>
    </w:p>
    <w:p w14:paraId="1FB6BD85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2.Оформление презентации</w:t>
      </w:r>
    </w:p>
    <w:p w14:paraId="40915C2D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Соблюдайте единый стиль оформления. Избегайте стилей, которые будут отвлекать от самой презентации. Если выбрали для заголовков синий цвет и шрифт «Cambria», на всех слайдах заголовки должны быть синими и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Камбрия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. Выбрали для основного текста шрифт «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Calibri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», то всех слайдах придётся использовать его.</w:t>
      </w:r>
    </w:p>
    <w:p w14:paraId="238A016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 Цвет фона презентации</w:t>
      </w:r>
    </w:p>
    <w:p w14:paraId="00651BE6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 Следите за тем, чтобы текст не сливался с фоном, учитывайте, что на проекторе контрастность будет меньше, чем у вас на мониторе.</w:t>
      </w:r>
    </w:p>
    <w:p w14:paraId="41EBF89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Лучший фон – белый (или близкий к нему), а лучший цвет текста – черный (или очень тёмный нужного оттенка).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Имейте в виду что, черный цвет фона имеет негативный (мрачный) подтекст.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Белый текст на черном фоне читается плохо (инверсия плохо читается).</w:t>
      </w:r>
    </w:p>
    <w:p w14:paraId="14AD390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4.Содержание и расположение текстовой информации, шрифт</w:t>
      </w:r>
    </w:p>
    <w:p w14:paraId="5471F79E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Используйте короткие слова и предложения.</w:t>
      </w:r>
    </w:p>
    <w:p w14:paraId="3335511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Размер шрифта: 24–54 пункта (заголовок), 18–36 пунктов (обычный текст);</w:t>
      </w:r>
    </w:p>
    <w:p w14:paraId="1F74163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Цвет шрифта и цвет фона должны контрастировать (текст должен хорошо читаться), но не резать глаза;</w:t>
      </w:r>
    </w:p>
    <w:p w14:paraId="43857E1F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Тип шрифта: для основного текста гладкий шрифт без засечек (Arial,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Tahoma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Verdana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), для заголовка можно использовать декоративный шрифт, если он хорошо читаем. Всегда указывайте заголовок слайда (каждого слайда презентации). Отвлёкшийся слушатель в любой момент должен понимать, о чём сейчас речь в вашем докладе!</w:t>
      </w:r>
    </w:p>
    <w:p w14:paraId="734436F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14:paraId="1AFC809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Предпочтительно горизонтальное расположение информации.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Наиболее важная информация должна располагаться в центре экрана.</w:t>
      </w:r>
    </w:p>
    <w:p w14:paraId="63DCD307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Если на слайде имеется картинка, надпись должна располагаться под ней.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Избегайте сплошной текст. Лучше использовать маркированный и нумерованный списки.</w:t>
      </w:r>
    </w:p>
    <w:p w14:paraId="29988EA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Помните, что экран, на котором вы будете показывать презентацию, скорее всего, будет достаточно далеко от зрителей. Презентация будет выглядеть меньше, чем на вашем экране во время создания.</w:t>
      </w:r>
    </w:p>
    <w:p w14:paraId="5CA5981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Отойдите от экрана компьютера на 2-3 метра и попытайтесь прочесть текст в презентации. Если слайды читаются с трудом, увеличивайте шрифт. Если текст не вмещается на один слайд, разбейте его на 2, 3 и более слайдов (главное, чтобы презентация была удобной для просмотра).</w:t>
      </w:r>
    </w:p>
    <w:p w14:paraId="57C7F0F6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5.Объем информации</w:t>
      </w:r>
    </w:p>
    <w:p w14:paraId="2C73E1F6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14:paraId="74B076F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14:paraId="30D1422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Делайте слайд проще. У аудитории всего около минуты на его восприятие.</w:t>
      </w:r>
    </w:p>
    <w:p w14:paraId="66E3398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6226002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Общий порядок слайдов</w:t>
      </w:r>
    </w:p>
    <w:p w14:paraId="5FCA0B82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52871CF" w14:textId="77777777" w:rsidR="00AB58F4" w:rsidRPr="00AB58F4" w:rsidRDefault="00AB58F4" w:rsidP="002A50AB">
      <w:pPr>
        <w:numPr>
          <w:ilvl w:val="0"/>
          <w:numId w:val="13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Титульный лист</w:t>
      </w:r>
    </w:p>
    <w:p w14:paraId="5BA30E8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Оформление титульного (первого) слайда</w:t>
      </w:r>
    </w:p>
    <w:p w14:paraId="197051D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Из содержимого первого слайда должно быть понятно, о чём речь, к кому это относится, кто автор. Для этого не забудьте указать:</w:t>
      </w:r>
    </w:p>
    <w:p w14:paraId="04FF886F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Организацию (учебное заведение, предприятие и т.д.);</w:t>
      </w:r>
    </w:p>
    <w:p w14:paraId="5A21C511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Тему доклада (название);</w:t>
      </w:r>
    </w:p>
    <w:p w14:paraId="5C920699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Фамилию, имя и отчество докладчика (полностью);</w:t>
      </w:r>
    </w:p>
    <w:p w14:paraId="69140B39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Вашего руководителя (если работа выполнена под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чьим то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руководством);</w:t>
      </w:r>
    </w:p>
    <w:p w14:paraId="40FF7C46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Контактные данные (e-mail, адрес сайта, телефон).</w:t>
      </w:r>
    </w:p>
    <w:p w14:paraId="244F58DB" w14:textId="77777777" w:rsidR="00AB58F4" w:rsidRPr="00AB58F4" w:rsidRDefault="00AB58F4" w:rsidP="002A50AB">
      <w:pPr>
        <w:numPr>
          <w:ilvl w:val="0"/>
          <w:numId w:val="15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План презентации (практика показывает, что 5-6 пунктов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- это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максимум, к которому не следует стремиться)</w:t>
      </w:r>
    </w:p>
    <w:p w14:paraId="131091B8" w14:textId="77777777" w:rsidR="00AB58F4" w:rsidRPr="00AB58F4" w:rsidRDefault="00AB58F4" w:rsidP="002A50AB">
      <w:pPr>
        <w:numPr>
          <w:ilvl w:val="0"/>
          <w:numId w:val="15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Введение</w:t>
      </w:r>
    </w:p>
    <w:p w14:paraId="7DB2F03E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В этой части вы должны ввести аудиторию в ваш доклад/отчет. Ответить на следующие вопросы:</w:t>
      </w:r>
    </w:p>
    <w:p w14:paraId="54B787C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 чем будет презентация?</w:t>
      </w:r>
    </w:p>
    <w:p w14:paraId="1FE02CD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Какие цели и задачи будут решаться?</w:t>
      </w:r>
    </w:p>
    <w:p w14:paraId="762413C2" w14:textId="77777777" w:rsidR="00AB58F4" w:rsidRPr="00AB58F4" w:rsidRDefault="00AB58F4" w:rsidP="002A50AB">
      <w:pPr>
        <w:numPr>
          <w:ilvl w:val="0"/>
          <w:numId w:val="16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Основная часть </w:t>
      </w:r>
    </w:p>
    <w:p w14:paraId="6116DE67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Основная часть – самая важная. В этой части необходимо рассказать о самых основных моментах в вашей презентации,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т.е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детали темы, проблемы, исследования и т.д.</w:t>
      </w:r>
    </w:p>
    <w:p w14:paraId="455F0908" w14:textId="77777777" w:rsidR="00AB58F4" w:rsidRPr="00AB58F4" w:rsidRDefault="00AB58F4" w:rsidP="002A50AB">
      <w:pPr>
        <w:numPr>
          <w:ilvl w:val="0"/>
          <w:numId w:val="17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Заключение</w:t>
      </w:r>
    </w:p>
    <w:p w14:paraId="69EA5C2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Введение и заключение могут быть очень схожими. Разница в том, что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в о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введение вы описываете основные положения, понятия, и вопрос, на который вы ищете ответ. А в заключении вы должны описать результаты вашей работы, какие ответы и предположения вы получили в ходе своих исследований. Перечислите основные, наиболее важные результаты работы. Поясните, что вы считаете самым важным и почему. Каким результатом можно было бы гордиться. Остановитесь на нём подробно. Расскажите, как он был получен, укажите его характерные особенности.</w:t>
      </w:r>
    </w:p>
    <w:p w14:paraId="5EDE6C15" w14:textId="77777777" w:rsidR="00AB58F4" w:rsidRPr="00AB58F4" w:rsidRDefault="00AB58F4" w:rsidP="002A50AB">
      <w:pPr>
        <w:numPr>
          <w:ilvl w:val="0"/>
          <w:numId w:val="18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Финальный слайд</w:t>
      </w:r>
    </w:p>
    <w:p w14:paraId="15E53DA5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Многие думают, что на заключении можно остановиться.</w:t>
      </w:r>
    </w:p>
    <w:p w14:paraId="167A9885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Но есть простой ход, который вызовет положительные эмоции у слушателей: сделайте последний слайд с благодарностью за внимание!</w:t>
      </w:r>
    </w:p>
    <w:p w14:paraId="7839D4E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При её создании презентации представьте, что вас будут слушать люди, слабо знакомые с темой доклада, для этого необходимо подготовить грамотную речь, учесть правила ведения публичного выступления. Должно быть понятно, о чём ваш доклад и какова ваша роль в том, что вы описываете.</w:t>
      </w:r>
    </w:p>
    <w:p w14:paraId="5DAA3AD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69F8971" w14:textId="77777777" w:rsidR="00AD3B67" w:rsidRPr="00EB0F5E" w:rsidRDefault="00AD3B67" w:rsidP="00AB58F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11689742" w14:textId="77777777" w:rsidR="001F2898" w:rsidRPr="00AD3B67" w:rsidRDefault="00AB58F4" w:rsidP="00AD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Общие требования к </w:t>
      </w:r>
      <w:r w:rsidR="00AD3B67" w:rsidRPr="00AD3B67">
        <w:rPr>
          <w:rFonts w:ascii="Times New Roman" w:hAnsi="Times New Roman"/>
          <w:b/>
          <w:bCs/>
          <w:sz w:val="28"/>
          <w:szCs w:val="28"/>
          <w:lang w:eastAsia="ar-SA"/>
        </w:rPr>
        <w:t>формированию компьютерной презентации</w:t>
      </w: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00"/>
        <w:gridCol w:w="7706"/>
      </w:tblGrid>
      <w:tr w:rsidR="00684C6A" w:rsidRPr="00652983" w14:paraId="5B2AFD39" w14:textId="77777777" w:rsidTr="00DD1878">
        <w:trPr>
          <w:trHeight w:val="341"/>
        </w:trPr>
        <w:tc>
          <w:tcPr>
            <w:tcW w:w="9906" w:type="dxa"/>
            <w:gridSpan w:val="2"/>
            <w:vAlign w:val="center"/>
          </w:tcPr>
          <w:p w14:paraId="747F8555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Оформление слайдов</w:t>
            </w:r>
          </w:p>
        </w:tc>
      </w:tr>
      <w:tr w:rsidR="00684C6A" w:rsidRPr="00652983" w14:paraId="02B354BE" w14:textId="77777777" w:rsidTr="00DD1878">
        <w:tc>
          <w:tcPr>
            <w:tcW w:w="1951" w:type="dxa"/>
            <w:vAlign w:val="center"/>
          </w:tcPr>
          <w:p w14:paraId="1B414A8D" w14:textId="77777777" w:rsidR="001F2898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Стиль</w:t>
            </w:r>
          </w:p>
          <w:p w14:paraId="32D5CAB5" w14:textId="77777777" w:rsidR="001F2898" w:rsidRPr="001F2898" w:rsidRDefault="001F2898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4ECE402B" w14:textId="77777777" w:rsidR="00684C6A" w:rsidRPr="001F2898" w:rsidRDefault="00684C6A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955" w:type="dxa"/>
            <w:vAlign w:val="center"/>
          </w:tcPr>
          <w:p w14:paraId="59809739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необходимо соблюдать единый стиль оформления;</w:t>
            </w:r>
          </w:p>
          <w:p w14:paraId="35364B3C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избегать стилей, которые будут отвлекать от самой презентации;</w:t>
            </w:r>
          </w:p>
          <w:p w14:paraId="7EF11B5A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684C6A" w:rsidRPr="00652983" w14:paraId="40FEDFEA" w14:textId="77777777" w:rsidTr="00DD1878">
        <w:trPr>
          <w:trHeight w:val="483"/>
        </w:trPr>
        <w:tc>
          <w:tcPr>
            <w:tcW w:w="1951" w:type="dxa"/>
            <w:vAlign w:val="center"/>
          </w:tcPr>
          <w:p w14:paraId="34C6B90B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Фон</w:t>
            </w:r>
          </w:p>
        </w:tc>
        <w:tc>
          <w:tcPr>
            <w:tcW w:w="7955" w:type="dxa"/>
            <w:vAlign w:val="center"/>
          </w:tcPr>
          <w:p w14:paraId="46B5A16E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выбираются более холодные тона (синий или зеленый)</w:t>
            </w:r>
          </w:p>
        </w:tc>
      </w:tr>
      <w:tr w:rsidR="00684C6A" w:rsidRPr="00652983" w14:paraId="7E51656A" w14:textId="77777777" w:rsidTr="00DD1878">
        <w:tc>
          <w:tcPr>
            <w:tcW w:w="1951" w:type="dxa"/>
            <w:vAlign w:val="center"/>
          </w:tcPr>
          <w:p w14:paraId="0CE0DD84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Использование цвета</w:t>
            </w:r>
          </w:p>
        </w:tc>
        <w:tc>
          <w:tcPr>
            <w:tcW w:w="7955" w:type="dxa"/>
            <w:vAlign w:val="center"/>
          </w:tcPr>
          <w:p w14:paraId="299ECBB3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14:paraId="4BF95516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и текста используются контрастные цвета;</w:t>
            </w:r>
          </w:p>
          <w:p w14:paraId="37421CA3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684C6A" w:rsidRPr="00652983" w14:paraId="0884C1F9" w14:textId="77777777" w:rsidTr="00DD1878">
        <w:tc>
          <w:tcPr>
            <w:tcW w:w="1951" w:type="dxa"/>
            <w:vAlign w:val="center"/>
          </w:tcPr>
          <w:p w14:paraId="13AC894C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 xml:space="preserve">Анимационные </w:t>
            </w: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эффекты</w:t>
            </w:r>
          </w:p>
        </w:tc>
        <w:tc>
          <w:tcPr>
            <w:tcW w:w="7955" w:type="dxa"/>
            <w:vAlign w:val="center"/>
          </w:tcPr>
          <w:p w14:paraId="5D1BF0C4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нужно использовать возможности компьютерной </w:t>
            </w:r>
            <w:r w:rsidRPr="001F2898">
              <w:rPr>
                <w:rFonts w:ascii="Times New Roman" w:hAnsi="Times New Roman"/>
                <w:sz w:val="28"/>
                <w:szCs w:val="24"/>
              </w:rPr>
              <w:lastRenderedPageBreak/>
              <w:t>анимации для представления информации на слайде;</w:t>
            </w:r>
          </w:p>
          <w:p w14:paraId="13F065F9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684C6A" w:rsidRPr="00652983" w14:paraId="1CC80881" w14:textId="77777777" w:rsidTr="00DD1878">
        <w:trPr>
          <w:trHeight w:val="307"/>
        </w:trPr>
        <w:tc>
          <w:tcPr>
            <w:tcW w:w="9906" w:type="dxa"/>
            <w:gridSpan w:val="2"/>
            <w:vAlign w:val="center"/>
          </w:tcPr>
          <w:p w14:paraId="68122FFE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Представление информации</w:t>
            </w:r>
          </w:p>
        </w:tc>
      </w:tr>
      <w:tr w:rsidR="00684C6A" w:rsidRPr="00652983" w14:paraId="296567B5" w14:textId="77777777" w:rsidTr="00DD1878">
        <w:tc>
          <w:tcPr>
            <w:tcW w:w="1951" w:type="dxa"/>
            <w:vAlign w:val="center"/>
          </w:tcPr>
          <w:p w14:paraId="40FAFF8D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Содержание информации</w:t>
            </w:r>
          </w:p>
        </w:tc>
        <w:tc>
          <w:tcPr>
            <w:tcW w:w="7955" w:type="dxa"/>
            <w:vAlign w:val="center"/>
          </w:tcPr>
          <w:p w14:paraId="782A9105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короткие слова и предложения;</w:t>
            </w:r>
          </w:p>
          <w:p w14:paraId="140A73FD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время глаголов должно быть везде одинаковым;</w:t>
            </w:r>
          </w:p>
          <w:p w14:paraId="70107E75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минимум предлогов, наречий, прилагательных;</w:t>
            </w:r>
          </w:p>
          <w:p w14:paraId="43D04EA2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заголовки должны привлекать внимание аудитории</w:t>
            </w:r>
          </w:p>
        </w:tc>
      </w:tr>
      <w:tr w:rsidR="00684C6A" w:rsidRPr="00652983" w14:paraId="40DE8DA8" w14:textId="77777777" w:rsidTr="00DD1878">
        <w:tc>
          <w:tcPr>
            <w:tcW w:w="1951" w:type="dxa"/>
            <w:vAlign w:val="center"/>
          </w:tcPr>
          <w:p w14:paraId="32484FD7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Расположение информации на странице</w:t>
            </w:r>
          </w:p>
        </w:tc>
        <w:tc>
          <w:tcPr>
            <w:tcW w:w="7955" w:type="dxa"/>
            <w:vAlign w:val="center"/>
          </w:tcPr>
          <w:p w14:paraId="1B2BB0B7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предпочтительно горизонтальное расположение информации;</w:t>
            </w:r>
          </w:p>
          <w:p w14:paraId="76272C80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наиболее важная информация должна располагаться в центре экрана;</w:t>
            </w:r>
          </w:p>
          <w:p w14:paraId="57E32A67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684C6A" w:rsidRPr="00F56F72" w14:paraId="730EC276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308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DA33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заголовков не менее 24;</w:t>
            </w:r>
          </w:p>
          <w:p w14:paraId="40418A61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остальной информации не менее 18;</w:t>
            </w:r>
          </w:p>
          <w:p w14:paraId="2D667964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шрифты без засечек легче читать с большого расстояния;</w:t>
            </w:r>
          </w:p>
          <w:p w14:paraId="4F4BB61D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нельзя смешивать разные типы шрифтов в одной презентации;</w:t>
            </w:r>
          </w:p>
          <w:p w14:paraId="269646A3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14:paraId="6E20955B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684C6A" w:rsidRPr="00F56F72" w14:paraId="642B8D23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1331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0F0C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использовать:</w:t>
            </w:r>
          </w:p>
          <w:p w14:paraId="25262DCE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рамки, границы, заливку</w:t>
            </w:r>
          </w:p>
          <w:p w14:paraId="44B807C9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разные цвета шрифтов, штриховку, стрелки</w:t>
            </w:r>
          </w:p>
          <w:p w14:paraId="630F7C97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рисунки, диаграммы, схемы для иллюстрации наиболее важных фактов</w:t>
            </w:r>
          </w:p>
        </w:tc>
      </w:tr>
      <w:tr w:rsidR="00684C6A" w:rsidRPr="00F56F72" w14:paraId="045A1DA0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6136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4B3B" w14:textId="77777777"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449ADE97" w14:textId="77777777"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684C6A" w:rsidRPr="00F56F72" w14:paraId="18F816C4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43A4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Виды слайдов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AD1E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14:paraId="008E1FE5" w14:textId="77777777" w:rsidR="00684C6A" w:rsidRPr="007F22C0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презентация.</w:t>
      </w:r>
    </w:p>
    <w:p w14:paraId="676A48FF" w14:textId="77777777"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37F427F" w14:textId="77777777" w:rsidR="00684C6A" w:rsidRDefault="00684C6A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426F42D" w14:textId="77777777" w:rsidR="001F2898" w:rsidRDefault="001F2898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5724DDF" w14:textId="77777777" w:rsidR="00641392" w:rsidRDefault="00641392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D2230A9" w14:textId="77777777" w:rsidR="00641392" w:rsidRDefault="00641392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3B1BCA2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и написания реферата</w:t>
      </w:r>
    </w:p>
    <w:p w14:paraId="549E4248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14:paraId="56619D2C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14:paraId="79D772BA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2. Реферат отличают следующие признаки:</w:t>
      </w:r>
    </w:p>
    <w:p w14:paraId="5959504A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(ГОСТ Р ИСО 10011-2-93)</w:t>
      </w:r>
      <w:r>
        <w:rPr>
          <w:rFonts w:ascii="Times New Roman" w:hAnsi="Times New Roman"/>
          <w:sz w:val="28"/>
          <w:szCs w:val="28"/>
        </w:rPr>
        <w:t>;</w:t>
      </w:r>
    </w:p>
    <w:p w14:paraId="526A1780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</w:t>
      </w:r>
      <w:r>
        <w:rPr>
          <w:rFonts w:ascii="Times New Roman" w:hAnsi="Times New Roman"/>
          <w:sz w:val="28"/>
          <w:szCs w:val="28"/>
        </w:rPr>
        <w:t>вершенность;</w:t>
      </w:r>
    </w:p>
    <w:p w14:paraId="4B146390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14:paraId="683C71E3" w14:textId="77777777" w:rsidR="00407470" w:rsidRPr="008C1C53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8C1C53">
        <w:rPr>
          <w:rFonts w:ascii="Times New Roman" w:hAnsi="Times New Roman"/>
          <w:b/>
          <w:bCs/>
          <w:sz w:val="28"/>
          <w:szCs w:val="28"/>
        </w:rPr>
        <w:t>Основные требования к оформлению содержания реферата по ГОСТу</w:t>
      </w:r>
    </w:p>
    <w:p w14:paraId="71EA04DA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1C53">
        <w:rPr>
          <w:rFonts w:ascii="Times New Roman" w:hAnsi="Times New Roman"/>
          <w:sz w:val="28"/>
          <w:szCs w:val="28"/>
        </w:rPr>
        <w:t xml:space="preserve">Содержание реферата нужно составлять на одном из конечных этапов написания работы. Согласно </w:t>
      </w:r>
      <w:r w:rsidRPr="008C1C53">
        <w:rPr>
          <w:rFonts w:ascii="Times New Roman" w:hAnsi="Times New Roman"/>
          <w:b/>
          <w:sz w:val="28"/>
          <w:szCs w:val="28"/>
        </w:rPr>
        <w:t>ГОСТу 7.32</w:t>
      </w:r>
      <w:r w:rsidRPr="008C1C53">
        <w:rPr>
          <w:rFonts w:ascii="Times New Roman" w:hAnsi="Times New Roman"/>
          <w:sz w:val="28"/>
          <w:szCs w:val="28"/>
        </w:rPr>
        <w:t>, оно должно соответствовать норме по ряду параметров, часть которых применяется и ко всей работе в общем.</w:t>
      </w:r>
    </w:p>
    <w:p w14:paraId="39C914E9" w14:textId="77777777" w:rsidR="00407470" w:rsidRPr="008C1C53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требования:</w:t>
      </w:r>
    </w:p>
    <w:p w14:paraId="7233EFE8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1. </w:t>
      </w:r>
      <w:r w:rsidRPr="005769EA">
        <w:rPr>
          <w:rFonts w:ascii="Times New Roman" w:hAnsi="Times New Roman"/>
          <w:sz w:val="28"/>
          <w:szCs w:val="28"/>
        </w:rPr>
        <w:t>Первое требование касается шрифта, необходимо использовать Times New Roman. При этом кегль 14.</w:t>
      </w:r>
    </w:p>
    <w:p w14:paraId="4D877923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2. </w:t>
      </w:r>
      <w:r w:rsidRPr="005769EA">
        <w:rPr>
          <w:rFonts w:ascii="Times New Roman" w:hAnsi="Times New Roman"/>
          <w:sz w:val="28"/>
          <w:szCs w:val="28"/>
        </w:rPr>
        <w:t>Междустрочный интервал – 1,5.</w:t>
      </w:r>
    </w:p>
    <w:p w14:paraId="613F163E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3. </w:t>
      </w:r>
      <w:r w:rsidRPr="005769EA">
        <w:rPr>
          <w:rFonts w:ascii="Times New Roman" w:hAnsi="Times New Roman"/>
          <w:sz w:val="28"/>
          <w:szCs w:val="28"/>
        </w:rPr>
        <w:t>Параметры полей страницы: отступ снизу и сверху – 2 см. Левое поле имеет отступ 3 см, а правое – 1 см.</w:t>
      </w:r>
    </w:p>
    <w:p w14:paraId="4C454341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4. </w:t>
      </w:r>
      <w:r w:rsidRPr="005769EA">
        <w:rPr>
          <w:rFonts w:ascii="Times New Roman" w:hAnsi="Times New Roman"/>
          <w:sz w:val="28"/>
          <w:szCs w:val="28"/>
        </w:rPr>
        <w:t>Страница с содержанием должна быть пронумерована. Нумерация идет сверху или снизу. Чаще сверху по центру.</w:t>
      </w:r>
    </w:p>
    <w:p w14:paraId="183202B0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5. </w:t>
      </w:r>
      <w:r w:rsidRPr="005769EA">
        <w:rPr>
          <w:rFonts w:ascii="Times New Roman" w:hAnsi="Times New Roman"/>
          <w:sz w:val="28"/>
          <w:szCs w:val="28"/>
        </w:rPr>
        <w:t>Каждый новый структурный элемент оформляется новым абзацем.</w:t>
      </w:r>
    </w:p>
    <w:p w14:paraId="519DC6E5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6. </w:t>
      </w:r>
      <w:r w:rsidRPr="005769EA">
        <w:rPr>
          <w:rFonts w:ascii="Times New Roman" w:hAnsi="Times New Roman"/>
          <w:sz w:val="28"/>
          <w:szCs w:val="28"/>
        </w:rPr>
        <w:t>Разделы работы нумеруются по порядку арабскими цифрами (1, 2, 3).</w:t>
      </w:r>
    </w:p>
    <w:p w14:paraId="2CE4186F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7. </w:t>
      </w:r>
      <w:r w:rsidRPr="005769EA">
        <w:rPr>
          <w:rFonts w:ascii="Times New Roman" w:hAnsi="Times New Roman"/>
          <w:sz w:val="28"/>
          <w:szCs w:val="28"/>
        </w:rPr>
        <w:t xml:space="preserve">Подразделы нумеруются по типу «1.2». Первая цифра – </w:t>
      </w:r>
      <w:r w:rsidRPr="005769EA">
        <w:rPr>
          <w:rFonts w:ascii="Times New Roman" w:hAnsi="Times New Roman"/>
          <w:sz w:val="28"/>
          <w:szCs w:val="28"/>
        </w:rPr>
        <w:lastRenderedPageBreak/>
        <w:t>номер раздела, к которому относится подпункт, вторая – порядковый номер подраздела в этом пункте.</w:t>
      </w:r>
    </w:p>
    <w:p w14:paraId="458A1A9D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8. </w:t>
      </w:r>
      <w:r w:rsidRPr="005769EA">
        <w:rPr>
          <w:rFonts w:ascii="Times New Roman" w:hAnsi="Times New Roman"/>
          <w:sz w:val="28"/>
          <w:szCs w:val="28"/>
        </w:rPr>
        <w:t>Подразделы имеют абзацный отступ, который равен 1 см.</w:t>
      </w:r>
    </w:p>
    <w:p w14:paraId="5E2BCD07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9. </w:t>
      </w:r>
      <w:r w:rsidRPr="005769EA">
        <w:rPr>
          <w:rFonts w:ascii="Times New Roman" w:hAnsi="Times New Roman"/>
          <w:sz w:val="28"/>
          <w:szCs w:val="28"/>
        </w:rPr>
        <w:t>Интервал между абзацами отсутствует.</w:t>
      </w:r>
    </w:p>
    <w:p w14:paraId="51657722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Требование 10. </w:t>
      </w:r>
      <w:r w:rsidRPr="005769EA">
        <w:rPr>
          <w:rFonts w:ascii="Times New Roman" w:hAnsi="Times New Roman"/>
          <w:sz w:val="28"/>
          <w:szCs w:val="28"/>
        </w:rPr>
        <w:t xml:space="preserve">Само слово “Содержание” может быть заменено на “Оглавление”. В ГОСТе не указано четких требований по его оформлению. Поэтому </w:t>
      </w:r>
      <w:r>
        <w:rPr>
          <w:rFonts w:ascii="Times New Roman" w:hAnsi="Times New Roman"/>
          <w:sz w:val="28"/>
          <w:szCs w:val="28"/>
        </w:rPr>
        <w:t>необходимо</w:t>
      </w:r>
      <w:r w:rsidRPr="005769EA">
        <w:rPr>
          <w:rFonts w:ascii="Times New Roman" w:hAnsi="Times New Roman"/>
          <w:sz w:val="28"/>
          <w:szCs w:val="28"/>
        </w:rPr>
        <w:t xml:space="preserve"> руководствоваться методическим пособием.</w:t>
      </w:r>
    </w:p>
    <w:p w14:paraId="3C983B47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726EA29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C25A1">
        <w:rPr>
          <w:rFonts w:ascii="Times New Roman" w:hAnsi="Times New Roman"/>
          <w:sz w:val="28"/>
          <w:szCs w:val="28"/>
        </w:rPr>
        <w:t>. Студенческий реферат должен иметь следующую структуру:</w:t>
      </w:r>
    </w:p>
    <w:p w14:paraId="6AF1F8CA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титульный лист </w:t>
      </w:r>
    </w:p>
    <w:p w14:paraId="5FE24BAD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план работы (оглавление) </w:t>
      </w:r>
    </w:p>
    <w:p w14:paraId="077E1414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введение </w:t>
      </w:r>
    </w:p>
    <w:p w14:paraId="0AD4E9C8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основная часть </w:t>
      </w:r>
    </w:p>
    <w:p w14:paraId="25195F12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заключение </w:t>
      </w:r>
    </w:p>
    <w:p w14:paraId="5960FEF8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список литературы </w:t>
      </w:r>
    </w:p>
    <w:p w14:paraId="79224A3B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>приложение (по необходимости)</w:t>
      </w:r>
    </w:p>
    <w:p w14:paraId="3386A6FB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14:paraId="4FC0B43D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основной части кратко, но полно излагается материал по разделам, каждый из которых раскрывает свою проблему или разные стороны одной проблемы. Каждый смысловой блок (глава, параграф) должен быть озаглавлен.</w:t>
      </w:r>
    </w:p>
    <w:p w14:paraId="2ECF65D2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рассмотренные а реферате. Заключение не должно превышать по объему введения.</w:t>
      </w:r>
    </w:p>
    <w:p w14:paraId="65820513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C25A1">
        <w:rPr>
          <w:rFonts w:ascii="Times New Roman" w:hAnsi="Times New Roman"/>
          <w:sz w:val="28"/>
          <w:szCs w:val="28"/>
        </w:rPr>
        <w:t>. Объем реферата жестко не регламентируется, однако он не должен превышать 20 машинописных страниц.</w:t>
      </w:r>
    </w:p>
    <w:p w14:paraId="4809974C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C25A1">
        <w:rPr>
          <w:rFonts w:ascii="Times New Roman" w:hAnsi="Times New Roman"/>
          <w:sz w:val="28"/>
          <w:szCs w:val="28"/>
        </w:rPr>
        <w:t>. Требования к оформлению</w:t>
      </w:r>
    </w:p>
    <w:p w14:paraId="32FE1FF1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Реферат должен быть написан на </w:t>
      </w:r>
      <w:r>
        <w:rPr>
          <w:rFonts w:ascii="Times New Roman" w:hAnsi="Times New Roman"/>
          <w:sz w:val="28"/>
          <w:szCs w:val="28"/>
        </w:rPr>
        <w:t xml:space="preserve">бумаге стандартной формы (лист </w:t>
      </w:r>
      <w:r w:rsidRPr="001C25A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4</w:t>
      </w:r>
      <w:r w:rsidRPr="001C25A1">
        <w:rPr>
          <w:rFonts w:ascii="Times New Roman" w:hAnsi="Times New Roman"/>
          <w:sz w:val="28"/>
          <w:szCs w:val="28"/>
        </w:rPr>
        <w:t xml:space="preserve">, с полями слева 2,5 – </w:t>
      </w:r>
      <w:smartTag w:uri="urn:schemas-microsoft-com:office:smarttags" w:element="metricconverter">
        <w:smartTagPr>
          <w:attr w:name="ProductID" w:val="3 см"/>
        </w:smartTagPr>
        <w:r w:rsidRPr="001C25A1">
          <w:rPr>
            <w:rFonts w:ascii="Times New Roman" w:hAnsi="Times New Roman"/>
            <w:sz w:val="28"/>
            <w:szCs w:val="28"/>
          </w:rPr>
          <w:t>3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сверху и снизу – </w:t>
      </w:r>
      <w:smartTag w:uri="urn:schemas-microsoft-com:office:smarttags" w:element="metricconverter">
        <w:smartTagPr>
          <w:attr w:name="ProductID" w:val="2 см"/>
        </w:smartTagPr>
        <w:r w:rsidRPr="001C25A1">
          <w:rPr>
            <w:rFonts w:ascii="Times New Roman" w:hAnsi="Times New Roman"/>
            <w:sz w:val="28"/>
            <w:szCs w:val="28"/>
          </w:rPr>
          <w:t>2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справа – до </w:t>
      </w:r>
      <w:smartTag w:uri="urn:schemas-microsoft-com:office:smarttags" w:element="metricconverter">
        <w:smartTagPr>
          <w:attr w:name="ProductID" w:val="1 см"/>
        </w:smartTagPr>
        <w:r w:rsidRPr="001C25A1">
          <w:rPr>
            <w:rFonts w:ascii="Times New Roman" w:hAnsi="Times New Roman"/>
            <w:sz w:val="28"/>
            <w:szCs w:val="28"/>
          </w:rPr>
          <w:t>1 см</w:t>
        </w:r>
      </w:smartTag>
      <w:r w:rsidRPr="001C25A1">
        <w:rPr>
          <w:rFonts w:ascii="Times New Roman" w:hAnsi="Times New Roman"/>
          <w:sz w:val="28"/>
          <w:szCs w:val="28"/>
        </w:rPr>
        <w:t>.) и вложен в папку.</w:t>
      </w:r>
    </w:p>
    <w:p w14:paraId="5A1C3884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14:paraId="07B1033D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Схема оформления титульного листа (приложение 1), оглавления (приложение 2) студенческого реферата прилагается.</w:t>
      </w:r>
    </w:p>
    <w:p w14:paraId="2CD5E220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</w:t>
      </w:r>
      <w:r w:rsidRPr="001C25A1">
        <w:rPr>
          <w:rFonts w:ascii="Times New Roman" w:hAnsi="Times New Roman"/>
          <w:sz w:val="28"/>
          <w:szCs w:val="28"/>
        </w:rPr>
        <w:lastRenderedPageBreak/>
        <w:t>данные оформляются в соответствии с ГОСТом.</w:t>
      </w:r>
    </w:p>
    <w:p w14:paraId="2450AA7C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5A92E1D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сообщения, доклада</w:t>
      </w:r>
    </w:p>
    <w:p w14:paraId="065AEAED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Объем сообщения обычно составляет 2-3 страницы формата А4 </w:t>
      </w:r>
    </w:p>
    <w:p w14:paraId="68F33826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Сообщение, доклад оформляют стандартно: </w:t>
      </w:r>
    </w:p>
    <w:p w14:paraId="55BDF088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   Шаблонный машинописный текст имеет следующие параметры: </w:t>
      </w:r>
    </w:p>
    <w:p w14:paraId="72C16C5E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шрифт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Times New Roman; </w:t>
      </w:r>
    </w:p>
    <w:p w14:paraId="01673F9F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размер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шрифта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14; </w:t>
      </w:r>
    </w:p>
    <w:p w14:paraId="710078C5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межстрочный интервал 1,5; </w:t>
      </w:r>
    </w:p>
    <w:p w14:paraId="3A261EBF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отступ абзаца 1,25;</w:t>
      </w:r>
    </w:p>
    <w:p w14:paraId="63764A18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стандартные поля для редактора Word; </w:t>
      </w:r>
    </w:p>
    <w:p w14:paraId="4C056A36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выравнивание по ширине.</w:t>
      </w:r>
    </w:p>
    <w:p w14:paraId="06C87E40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Ссылки на источники указываются по требованию преподавателя. </w:t>
      </w:r>
    </w:p>
    <w:p w14:paraId="54A00E8D" w14:textId="77777777" w:rsidR="00407470" w:rsidRPr="001C25A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14:paraId="1B5B24FF" w14:textId="77777777" w:rsidR="00641392" w:rsidRPr="00641392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C6A">
        <w:rPr>
          <w:rFonts w:ascii="Times New Roman" w:hAnsi="Times New Roman"/>
          <w:sz w:val="28"/>
          <w:szCs w:val="28"/>
        </w:rPr>
        <w:br w:type="page"/>
      </w:r>
      <w:r w:rsidR="00641392" w:rsidRPr="00641392">
        <w:rPr>
          <w:rFonts w:ascii="Times New Roman" w:hAnsi="Times New Roman"/>
          <w:b/>
          <w:bCs/>
          <w:sz w:val="28"/>
          <w:szCs w:val="28"/>
        </w:rPr>
        <w:lastRenderedPageBreak/>
        <w:t>Информационное обеспечение</w:t>
      </w:r>
    </w:p>
    <w:p w14:paraId="12A70216" w14:textId="77777777"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07C95B" w14:textId="77777777" w:rsidR="00407470" w:rsidRPr="003C4A7B" w:rsidRDefault="00407470" w:rsidP="00407470">
      <w:pPr>
        <w:pStyle w:val="a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6940A7">
        <w:rPr>
          <w:b/>
          <w:sz w:val="28"/>
          <w:szCs w:val="28"/>
        </w:rPr>
        <w:t>Печатные издания и электронные издания:</w:t>
      </w:r>
    </w:p>
    <w:p w14:paraId="41C466D9" w14:textId="77777777" w:rsidR="00407470" w:rsidRPr="00D9572A" w:rsidRDefault="00407470" w:rsidP="00407470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Arial Unicode MS" w:hAnsi="Times New Roman"/>
          <w:b/>
          <w:i/>
          <w:sz w:val="28"/>
          <w:szCs w:val="28"/>
          <w:lang w:val="x-none" w:eastAsia="x-none"/>
        </w:rPr>
      </w:pPr>
      <w:r w:rsidRPr="00D9572A">
        <w:rPr>
          <w:rFonts w:ascii="Times New Roman" w:eastAsia="Arial Unicode MS" w:hAnsi="Times New Roman"/>
          <w:b/>
          <w:bCs/>
          <w:i/>
          <w:sz w:val="28"/>
          <w:szCs w:val="28"/>
          <w:lang w:eastAsia="x-none"/>
        </w:rPr>
        <w:t>Основная</w:t>
      </w:r>
      <w:r w:rsidRPr="00D9572A">
        <w:rPr>
          <w:rFonts w:ascii="Times New Roman" w:eastAsia="Arial Unicode MS" w:hAnsi="Times New Roman"/>
          <w:b/>
          <w:i/>
          <w:sz w:val="28"/>
          <w:szCs w:val="28"/>
          <w:lang w:val="en-US" w:eastAsia="x-none"/>
        </w:rPr>
        <w:t xml:space="preserve"> </w:t>
      </w:r>
      <w:r w:rsidRPr="00D9572A">
        <w:rPr>
          <w:rFonts w:ascii="Times New Roman" w:eastAsia="Calibri" w:hAnsi="Times New Roman"/>
          <w:b/>
          <w:bCs/>
          <w:i/>
          <w:sz w:val="28"/>
          <w:szCs w:val="28"/>
        </w:rPr>
        <w:t>литература</w:t>
      </w:r>
      <w:r w:rsidRPr="00D9572A">
        <w:rPr>
          <w:rFonts w:ascii="Times New Roman" w:eastAsia="Arial Unicode MS" w:hAnsi="Times New Roman"/>
          <w:b/>
          <w:i/>
          <w:sz w:val="28"/>
          <w:szCs w:val="28"/>
          <w:lang w:eastAsia="x-none"/>
        </w:rPr>
        <w:t>:</w:t>
      </w:r>
    </w:p>
    <w:p w14:paraId="26AA74EA" w14:textId="77777777" w:rsidR="001F4B67" w:rsidRPr="001F4B67" w:rsidRDefault="001F4B67" w:rsidP="001F4B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4B67">
        <w:rPr>
          <w:rFonts w:ascii="Times New Roman" w:hAnsi="Times New Roman"/>
          <w:bCs/>
          <w:sz w:val="28"/>
          <w:szCs w:val="28"/>
        </w:rPr>
        <w:t xml:space="preserve">1. Виговская, М. Е. Психология делового общения : учебное пособие для СПО / М. Е. Виговская, А. В. </w:t>
      </w:r>
      <w:proofErr w:type="spellStart"/>
      <w:r w:rsidRPr="001F4B67">
        <w:rPr>
          <w:rFonts w:ascii="Times New Roman" w:hAnsi="Times New Roman"/>
          <w:bCs/>
          <w:sz w:val="28"/>
          <w:szCs w:val="28"/>
        </w:rPr>
        <w:t>Лисевич</w:t>
      </w:r>
      <w:proofErr w:type="spellEnd"/>
      <w:r w:rsidRPr="001F4B67">
        <w:rPr>
          <w:rFonts w:ascii="Times New Roman" w:hAnsi="Times New Roman"/>
          <w:bCs/>
          <w:sz w:val="28"/>
          <w:szCs w:val="28"/>
        </w:rPr>
        <w:t xml:space="preserve">, В. О. </w:t>
      </w:r>
      <w:proofErr w:type="spellStart"/>
      <w:r w:rsidRPr="001F4B67">
        <w:rPr>
          <w:rFonts w:ascii="Times New Roman" w:hAnsi="Times New Roman"/>
          <w:bCs/>
          <w:sz w:val="28"/>
          <w:szCs w:val="28"/>
        </w:rPr>
        <w:t>Корионова</w:t>
      </w:r>
      <w:proofErr w:type="spellEnd"/>
      <w:r w:rsidRPr="001F4B67">
        <w:rPr>
          <w:rFonts w:ascii="Times New Roman" w:hAnsi="Times New Roman"/>
          <w:bCs/>
          <w:sz w:val="28"/>
          <w:szCs w:val="28"/>
        </w:rPr>
        <w:t xml:space="preserve">. — 3-е изд. — Саратов, Москва : Профобразование, Ай Пи Ар Медиа, 2024. — 96 c. — ISBN 978-5-4488-1948-3, 978-5-4497-2843-2. — Текст : электронный // Цифровой образовательный ресурс IPR SMART : [сайт]. — URL: </w:t>
      </w:r>
      <w:hyperlink r:id="rId8" w:history="1">
        <w:r w:rsidRPr="0073190F">
          <w:rPr>
            <w:rStyle w:val="a9"/>
            <w:rFonts w:ascii="Times New Roman" w:hAnsi="Times New Roman"/>
            <w:bCs/>
            <w:sz w:val="28"/>
            <w:szCs w:val="28"/>
          </w:rPr>
          <w:t>https://www.iprbookshop.ru/138329.html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F4B67">
        <w:rPr>
          <w:rFonts w:ascii="Times New Roman" w:hAnsi="Times New Roman"/>
          <w:bCs/>
          <w:sz w:val="28"/>
          <w:szCs w:val="28"/>
        </w:rPr>
        <w:t xml:space="preserve">    </w:t>
      </w:r>
    </w:p>
    <w:p w14:paraId="745405ED" w14:textId="77777777" w:rsidR="001F4B67" w:rsidRPr="001F4B67" w:rsidRDefault="001F4B67" w:rsidP="001F4B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4B67">
        <w:rPr>
          <w:rFonts w:ascii="Times New Roman" w:hAnsi="Times New Roman"/>
          <w:bCs/>
          <w:sz w:val="28"/>
          <w:szCs w:val="28"/>
        </w:rPr>
        <w:t xml:space="preserve">2. Ефимова, Н. С. Основы общей психологии : учебник / Н.С. Ефимова. — Москва : ФОРУМ : ИНФРА-М, 2022. — 288 с. — (Среднее профессиональное образование). - ISBN 978-5-8199-0702-3. - Текст : электронный. - URL: </w:t>
      </w:r>
      <w:hyperlink r:id="rId9" w:history="1">
        <w:r w:rsidRPr="0073190F">
          <w:rPr>
            <w:rStyle w:val="a9"/>
            <w:rFonts w:ascii="Times New Roman" w:hAnsi="Times New Roman"/>
            <w:bCs/>
            <w:sz w:val="28"/>
            <w:szCs w:val="28"/>
          </w:rPr>
          <w:t>https://znanium.com/catalog/product/1861149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F4B67">
        <w:rPr>
          <w:rFonts w:ascii="Times New Roman" w:hAnsi="Times New Roman"/>
          <w:bCs/>
          <w:sz w:val="28"/>
          <w:szCs w:val="28"/>
        </w:rPr>
        <w:t xml:space="preserve"> </w:t>
      </w:r>
    </w:p>
    <w:p w14:paraId="56745BE5" w14:textId="77777777" w:rsidR="001F4B67" w:rsidRPr="001F4B67" w:rsidRDefault="001F4B67" w:rsidP="001F4B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4B67"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 w:rsidRPr="001F4B67">
        <w:rPr>
          <w:rFonts w:ascii="Times New Roman" w:hAnsi="Times New Roman"/>
          <w:bCs/>
          <w:sz w:val="28"/>
          <w:szCs w:val="28"/>
        </w:rPr>
        <w:t>Резепов</w:t>
      </w:r>
      <w:proofErr w:type="spellEnd"/>
      <w:r w:rsidRPr="001F4B67">
        <w:rPr>
          <w:rFonts w:ascii="Times New Roman" w:hAnsi="Times New Roman"/>
          <w:bCs/>
          <w:sz w:val="28"/>
          <w:szCs w:val="28"/>
        </w:rPr>
        <w:t xml:space="preserve">, И. Ш. Общая психология : учебное пособие для СПО / И. Ш. </w:t>
      </w:r>
      <w:proofErr w:type="spellStart"/>
      <w:r w:rsidRPr="001F4B67">
        <w:rPr>
          <w:rFonts w:ascii="Times New Roman" w:hAnsi="Times New Roman"/>
          <w:bCs/>
          <w:sz w:val="28"/>
          <w:szCs w:val="28"/>
        </w:rPr>
        <w:t>Резепов</w:t>
      </w:r>
      <w:proofErr w:type="spellEnd"/>
      <w:r w:rsidRPr="001F4B67">
        <w:rPr>
          <w:rFonts w:ascii="Times New Roman" w:hAnsi="Times New Roman"/>
          <w:bCs/>
          <w:sz w:val="28"/>
          <w:szCs w:val="28"/>
        </w:rPr>
        <w:t xml:space="preserve">, А. С. Гаврилова. — 2-е изд. — Саратов : Профобразование, 2024. — 75 c. — ISBN 978-5-4488-1943-8. — Текст : электронный // Цифровой образовательный ресурс IPR SMART : [сайт]. — URL: </w:t>
      </w:r>
      <w:hyperlink r:id="rId10" w:history="1">
        <w:r w:rsidRPr="0073190F">
          <w:rPr>
            <w:rStyle w:val="a9"/>
            <w:rFonts w:ascii="Times New Roman" w:hAnsi="Times New Roman"/>
            <w:bCs/>
            <w:sz w:val="28"/>
            <w:szCs w:val="28"/>
          </w:rPr>
          <w:t>https://www.iprbookshop.ru/138317.html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F4B67">
        <w:rPr>
          <w:rFonts w:ascii="Times New Roman" w:hAnsi="Times New Roman"/>
          <w:bCs/>
          <w:sz w:val="28"/>
          <w:szCs w:val="28"/>
        </w:rPr>
        <w:t xml:space="preserve"> </w:t>
      </w:r>
    </w:p>
    <w:p w14:paraId="48F63157" w14:textId="77777777" w:rsidR="001F4B67" w:rsidRPr="001F4B67" w:rsidRDefault="001F4B67" w:rsidP="001F4B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CFA595" w14:textId="77777777" w:rsidR="001F4B67" w:rsidRPr="001F4B67" w:rsidRDefault="001F4B67" w:rsidP="001F4B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4B67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  <w:r w:rsidRPr="001F4B67">
        <w:rPr>
          <w:rFonts w:ascii="Times New Roman" w:hAnsi="Times New Roman"/>
          <w:bCs/>
          <w:sz w:val="28"/>
          <w:szCs w:val="28"/>
        </w:rPr>
        <w:t>:</w:t>
      </w:r>
    </w:p>
    <w:p w14:paraId="641009D6" w14:textId="77777777" w:rsidR="001F4B67" w:rsidRPr="001F4B67" w:rsidRDefault="001F4B67" w:rsidP="001F4B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F4B67">
        <w:rPr>
          <w:rFonts w:ascii="Times New Roman" w:hAnsi="Times New Roman"/>
          <w:bCs/>
          <w:sz w:val="28"/>
          <w:szCs w:val="28"/>
        </w:rPr>
        <w:t xml:space="preserve">1. Ефимова, Н. С. Психология общения. Практикум по психологии : учебное пособие / Н.С. Ефимова. — Москва : ФОРУМ : ИНФРА-М, 2022. — 192 с. — (Среднее профессиональное образование). - ISBN 978-5-8199-0693-4. - Текст : электронный. - URL: </w:t>
      </w:r>
      <w:hyperlink r:id="rId11" w:history="1">
        <w:r w:rsidRPr="0073190F">
          <w:rPr>
            <w:rStyle w:val="a9"/>
            <w:rFonts w:ascii="Times New Roman" w:hAnsi="Times New Roman"/>
            <w:bCs/>
            <w:sz w:val="28"/>
            <w:szCs w:val="28"/>
          </w:rPr>
          <w:t>https://znanium.com/catalog/product/1824952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F4B67">
        <w:rPr>
          <w:rFonts w:ascii="Times New Roman" w:hAnsi="Times New Roman"/>
          <w:bCs/>
          <w:sz w:val="28"/>
          <w:szCs w:val="28"/>
        </w:rPr>
        <w:t xml:space="preserve"> </w:t>
      </w:r>
    </w:p>
    <w:p w14:paraId="5656463C" w14:textId="77777777" w:rsidR="00407470" w:rsidRPr="003C4A7B" w:rsidRDefault="001F4B67" w:rsidP="001F4B67">
      <w:pPr>
        <w:spacing w:after="0" w:line="240" w:lineRule="auto"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r w:rsidRPr="001F4B67">
        <w:rPr>
          <w:rFonts w:ascii="Times New Roman" w:hAnsi="Times New Roman"/>
          <w:bCs/>
          <w:sz w:val="28"/>
          <w:szCs w:val="28"/>
        </w:rPr>
        <w:t xml:space="preserve">2. Кошевая, И. П. Профессиональная этика и психология делового общения : учебное пособие / И.П. Кошевая, А.А. Канке. — Москва : ФОРУМ : ИНФРА-М, 2022. — 304 с. — (Среднее профессиональное образование). - ISBN 978-5-8199-0739-9. - Текст : электронный. - URL: </w:t>
      </w:r>
      <w:hyperlink r:id="rId12" w:history="1">
        <w:r w:rsidRPr="0073190F">
          <w:rPr>
            <w:rStyle w:val="a9"/>
            <w:rFonts w:ascii="Times New Roman" w:hAnsi="Times New Roman"/>
            <w:bCs/>
            <w:sz w:val="28"/>
            <w:szCs w:val="28"/>
          </w:rPr>
          <w:t>https://znanium.com/catalog/product/1817807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6D1506D" w14:textId="77777777" w:rsidR="00407470" w:rsidRPr="00D9572A" w:rsidRDefault="00407470" w:rsidP="00407470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</w:p>
    <w:p w14:paraId="67073D43" w14:textId="77777777" w:rsidR="00407470" w:rsidRPr="00D9572A" w:rsidRDefault="00407470" w:rsidP="00407470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  <w:r w:rsidRPr="00D9572A">
        <w:rPr>
          <w:rFonts w:ascii="Times New Roman" w:eastAsia="Calibri" w:hAnsi="Times New Roman"/>
          <w:sz w:val="28"/>
          <w:szCs w:val="28"/>
        </w:rPr>
        <w:t>Интернет ресурсы (дополнительные не входящие в электронную информационно-образовательную среду техникума):</w:t>
      </w:r>
    </w:p>
    <w:p w14:paraId="1BC6211D" w14:textId="77777777" w:rsidR="00407470" w:rsidRPr="00D9572A" w:rsidRDefault="00407470" w:rsidP="00407470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9572A">
        <w:rPr>
          <w:rFonts w:ascii="Times New Roman" w:eastAsia="Calibri" w:hAnsi="Times New Roman"/>
          <w:color w:val="000000"/>
          <w:sz w:val="28"/>
          <w:szCs w:val="28"/>
        </w:rPr>
        <w:t xml:space="preserve">Психология общения [Электронный ресурс] –  Режим доступа: </w:t>
      </w:r>
    </w:p>
    <w:p w14:paraId="1AF10CFC" w14:textId="77777777" w:rsidR="00407470" w:rsidRPr="00D9572A" w:rsidRDefault="00000000" w:rsidP="00407470">
      <w:pPr>
        <w:spacing w:after="0" w:line="240" w:lineRule="auto"/>
        <w:ind w:left="-284" w:firstLine="284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hyperlink r:id="rId13" w:history="1">
        <w:r w:rsidR="00407470" w:rsidRPr="00D9572A">
          <w:rPr>
            <w:rFonts w:ascii="Times New Roman" w:eastAsia="Calibri" w:hAnsi="Times New Roman"/>
            <w:color w:val="0000FF" w:themeColor="hyperlink"/>
            <w:sz w:val="28"/>
            <w:szCs w:val="28"/>
            <w:u w:val="single"/>
          </w:rPr>
          <w:t>http://ps-psiholog.ru/obshhenie-v-internete/aktivnyie-polzovateli-interneta-kto-oni.html</w:t>
        </w:r>
      </w:hyperlink>
      <w:r w:rsidR="00407470" w:rsidRPr="00D9572A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. </w:t>
      </w:r>
    </w:p>
    <w:p w14:paraId="2C8BE2E9" w14:textId="77777777" w:rsidR="00407470" w:rsidRPr="00811E4A" w:rsidRDefault="00407470" w:rsidP="0040747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9572A">
        <w:rPr>
          <w:rFonts w:ascii="Times New Roman" w:hAnsi="Times New Roman"/>
          <w:color w:val="000000"/>
          <w:sz w:val="28"/>
          <w:szCs w:val="28"/>
        </w:rPr>
        <w:t xml:space="preserve">"PSYERA" – гуманитарно-правовой портал, [Электронный ресурс] –   Режим доступа: </w:t>
      </w:r>
      <w:hyperlink r:id="rId14" w:history="1">
        <w:r w:rsidRPr="00D9572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https://psyera.ru/4322/obshchenie</w:t>
        </w:r>
      </w:hyperlink>
    </w:p>
    <w:p w14:paraId="0D8CC370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C325B67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2E975B4" w14:textId="77777777"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1555AD3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Образец оформления титульного листа реферата.</w:t>
      </w:r>
    </w:p>
    <w:p w14:paraId="328A21BA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83CA493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1.</w:t>
      </w:r>
    </w:p>
    <w:p w14:paraId="49828A98" w14:textId="77777777" w:rsidR="00407470" w:rsidRPr="00526EF0" w:rsidRDefault="00407470" w:rsidP="0040747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/>
          <w:b/>
          <w:bCs/>
          <w:sz w:val="28"/>
          <w:szCs w:val="28"/>
        </w:rPr>
        <w:t xml:space="preserve">профессиональное </w:t>
      </w:r>
      <w:r w:rsidRPr="00526EF0">
        <w:rPr>
          <w:rFonts w:ascii="Times New Roman" w:hAnsi="Times New Roman"/>
          <w:b/>
          <w:bCs/>
          <w:sz w:val="28"/>
          <w:szCs w:val="28"/>
        </w:rPr>
        <w:t>образовательное учреждение</w:t>
      </w:r>
    </w:p>
    <w:p w14:paraId="300BD857" w14:textId="77777777" w:rsidR="00407470" w:rsidRPr="00526EF0" w:rsidRDefault="00407470" w:rsidP="0040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 «Ставропольский строительный техникум»</w:t>
      </w:r>
    </w:p>
    <w:p w14:paraId="51774364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7613F99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8D1BC7B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3883BD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022C752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457094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FCA4CD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A4B0771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Реферат </w:t>
      </w:r>
    </w:p>
    <w:p w14:paraId="6B695204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дисциплине «Психология общения»</w:t>
      </w:r>
    </w:p>
    <w:p w14:paraId="427C46BC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тему: «______________________»</w:t>
      </w:r>
    </w:p>
    <w:p w14:paraId="34B267B3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B4109DB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923E981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1C1D6A1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4538D06" w14:textId="77777777" w:rsidR="00407470" w:rsidRPr="008C1C53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8C1C53">
        <w:rPr>
          <w:rFonts w:ascii="Times New Roman" w:hAnsi="Times New Roman"/>
          <w:bCs/>
          <w:sz w:val="28"/>
          <w:szCs w:val="28"/>
        </w:rPr>
        <w:t>Выполнила (л)</w:t>
      </w:r>
    </w:p>
    <w:p w14:paraId="1455CAF1" w14:textId="77777777" w:rsidR="00407470" w:rsidRPr="008C1C53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8C1C53">
        <w:rPr>
          <w:rFonts w:ascii="Times New Roman" w:hAnsi="Times New Roman"/>
          <w:bCs/>
          <w:sz w:val="28"/>
          <w:szCs w:val="28"/>
        </w:rPr>
        <w:t xml:space="preserve">Студентка </w:t>
      </w:r>
      <w:r>
        <w:rPr>
          <w:rFonts w:ascii="Times New Roman" w:hAnsi="Times New Roman"/>
          <w:bCs/>
          <w:sz w:val="28"/>
          <w:szCs w:val="28"/>
        </w:rPr>
        <w:t>2</w:t>
      </w:r>
      <w:r w:rsidRPr="008C1C53">
        <w:rPr>
          <w:rFonts w:ascii="Times New Roman" w:hAnsi="Times New Roman"/>
          <w:bCs/>
          <w:sz w:val="28"/>
          <w:szCs w:val="28"/>
        </w:rPr>
        <w:t xml:space="preserve"> курса</w:t>
      </w:r>
    </w:p>
    <w:p w14:paraId="3A574D05" w14:textId="77777777" w:rsidR="00407470" w:rsidRPr="008C1C53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группы Э</w:t>
      </w:r>
      <w:r w:rsidRPr="008C1C53">
        <w:rPr>
          <w:rFonts w:ascii="Times New Roman" w:hAnsi="Times New Roman"/>
          <w:bCs/>
          <w:sz w:val="28"/>
          <w:szCs w:val="28"/>
        </w:rPr>
        <w:t>-</w:t>
      </w:r>
    </w:p>
    <w:p w14:paraId="42327C5D" w14:textId="77777777" w:rsidR="00407470" w:rsidRPr="008C1C53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8C1C53">
        <w:rPr>
          <w:rFonts w:ascii="Times New Roman" w:hAnsi="Times New Roman"/>
          <w:bCs/>
          <w:sz w:val="28"/>
          <w:szCs w:val="28"/>
        </w:rPr>
        <w:t>Иванова И.И.</w:t>
      </w:r>
    </w:p>
    <w:p w14:paraId="25D9DF24" w14:textId="77777777" w:rsidR="00407470" w:rsidRPr="008C1C53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8C1C53">
        <w:rPr>
          <w:rFonts w:ascii="Times New Roman" w:hAnsi="Times New Roman"/>
          <w:bCs/>
          <w:sz w:val="28"/>
          <w:szCs w:val="28"/>
        </w:rPr>
        <w:t>Проверил</w:t>
      </w:r>
    </w:p>
    <w:p w14:paraId="32523C60" w14:textId="77777777" w:rsidR="00407470" w:rsidRPr="008C1C53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8C1C53">
        <w:rPr>
          <w:rFonts w:ascii="Times New Roman" w:hAnsi="Times New Roman"/>
          <w:bCs/>
          <w:sz w:val="28"/>
          <w:szCs w:val="28"/>
        </w:rPr>
        <w:t>Преподаватель</w:t>
      </w:r>
    </w:p>
    <w:p w14:paraId="17E2EF9E" w14:textId="77777777" w:rsidR="00407470" w:rsidRPr="008C1C53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8C1C53">
        <w:rPr>
          <w:rFonts w:ascii="Times New Roman" w:hAnsi="Times New Roman"/>
          <w:bCs/>
          <w:sz w:val="28"/>
          <w:szCs w:val="28"/>
        </w:rPr>
        <w:t>__________Баркевич Ф.В</w:t>
      </w:r>
    </w:p>
    <w:p w14:paraId="780F3179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9E9EE2F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E636B66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71BF84D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11906B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DE28AC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0CB131E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9A94E6C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326DFD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CB233D6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B7B8A0A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D6B4753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9BFCA4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Ставрополь, 2023</w:t>
      </w:r>
    </w:p>
    <w:p w14:paraId="7637EFF9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AFE1FD6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21842A9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7C23924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116FB8F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9BD82D9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651C03B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9488BF3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F2DAE23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2.</w:t>
      </w:r>
    </w:p>
    <w:p w14:paraId="067E4BC9" w14:textId="77777777" w:rsidR="00407470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62E140B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Образец оформления оглавления реферата</w:t>
      </w:r>
    </w:p>
    <w:p w14:paraId="20C3C26A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69EA">
        <w:rPr>
          <w:rFonts w:ascii="Times New Roman" w:hAnsi="Times New Roman"/>
          <w:b/>
          <w:bCs/>
          <w:sz w:val="28"/>
          <w:szCs w:val="28"/>
        </w:rPr>
        <w:t>ОГЛАВЛЕНИЕ</w:t>
      </w:r>
    </w:p>
    <w:p w14:paraId="11061CE0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69EA">
        <w:rPr>
          <w:rFonts w:ascii="Times New Roman" w:hAnsi="Times New Roman"/>
          <w:bCs/>
          <w:sz w:val="28"/>
          <w:szCs w:val="28"/>
        </w:rPr>
        <w:t>ВВЕДЕ</w:t>
      </w:r>
      <w:r>
        <w:rPr>
          <w:rFonts w:ascii="Times New Roman" w:hAnsi="Times New Roman"/>
          <w:bCs/>
          <w:sz w:val="28"/>
          <w:szCs w:val="28"/>
        </w:rPr>
        <w:t>НИЕ…………………………………………………………</w:t>
      </w:r>
      <w:r w:rsidRPr="005769EA">
        <w:rPr>
          <w:rFonts w:ascii="Times New Roman" w:hAnsi="Times New Roman"/>
          <w:bCs/>
          <w:sz w:val="28"/>
          <w:szCs w:val="28"/>
        </w:rPr>
        <w:t>3</w:t>
      </w:r>
    </w:p>
    <w:p w14:paraId="328E71FA" w14:textId="77777777" w:rsidR="00407470" w:rsidRPr="005769EA" w:rsidRDefault="00407470" w:rsidP="0040747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69EA">
        <w:rPr>
          <w:rFonts w:ascii="Times New Roman" w:hAnsi="Times New Roman"/>
          <w:bCs/>
          <w:sz w:val="28"/>
          <w:szCs w:val="28"/>
        </w:rPr>
        <w:t>Название разд</w:t>
      </w:r>
      <w:r>
        <w:rPr>
          <w:rFonts w:ascii="Times New Roman" w:hAnsi="Times New Roman"/>
          <w:bCs/>
          <w:sz w:val="28"/>
          <w:szCs w:val="28"/>
        </w:rPr>
        <w:t>ела…………………………………………….</w:t>
      </w:r>
      <w:r w:rsidRPr="005769EA">
        <w:rPr>
          <w:rFonts w:ascii="Times New Roman" w:hAnsi="Times New Roman"/>
          <w:bCs/>
          <w:sz w:val="28"/>
          <w:szCs w:val="28"/>
        </w:rPr>
        <w:t>4</w:t>
      </w:r>
    </w:p>
    <w:p w14:paraId="1DB74AEE" w14:textId="77777777" w:rsidR="00407470" w:rsidRPr="005769EA" w:rsidRDefault="00407470" w:rsidP="0040747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69EA">
        <w:rPr>
          <w:rFonts w:ascii="Times New Roman" w:hAnsi="Times New Roman"/>
          <w:bCs/>
          <w:sz w:val="28"/>
          <w:szCs w:val="28"/>
        </w:rPr>
        <w:t>Название р</w:t>
      </w:r>
      <w:r>
        <w:rPr>
          <w:rFonts w:ascii="Times New Roman" w:hAnsi="Times New Roman"/>
          <w:bCs/>
          <w:sz w:val="28"/>
          <w:szCs w:val="28"/>
        </w:rPr>
        <w:t>аздела…..………………………………………...</w:t>
      </w:r>
      <w:r w:rsidRPr="005769EA">
        <w:rPr>
          <w:rFonts w:ascii="Times New Roman" w:hAnsi="Times New Roman"/>
          <w:bCs/>
          <w:sz w:val="28"/>
          <w:szCs w:val="28"/>
        </w:rPr>
        <w:t>7</w:t>
      </w:r>
    </w:p>
    <w:p w14:paraId="1BC24E66" w14:textId="77777777" w:rsidR="00407470" w:rsidRPr="005769EA" w:rsidRDefault="00407470" w:rsidP="0040747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69EA">
        <w:rPr>
          <w:rFonts w:ascii="Times New Roman" w:hAnsi="Times New Roman"/>
          <w:bCs/>
          <w:sz w:val="28"/>
          <w:szCs w:val="28"/>
        </w:rPr>
        <w:t>Название р</w:t>
      </w:r>
      <w:r>
        <w:rPr>
          <w:rFonts w:ascii="Times New Roman" w:hAnsi="Times New Roman"/>
          <w:bCs/>
          <w:sz w:val="28"/>
          <w:szCs w:val="28"/>
        </w:rPr>
        <w:t>аздела…………………………………………….</w:t>
      </w:r>
      <w:r w:rsidRPr="005769EA">
        <w:rPr>
          <w:rFonts w:ascii="Times New Roman" w:hAnsi="Times New Roman"/>
          <w:bCs/>
          <w:sz w:val="28"/>
          <w:szCs w:val="28"/>
        </w:rPr>
        <w:t>9</w:t>
      </w:r>
    </w:p>
    <w:p w14:paraId="084672E7" w14:textId="77777777" w:rsidR="00407470" w:rsidRPr="005769EA" w:rsidRDefault="00407470" w:rsidP="0040747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69EA">
        <w:rPr>
          <w:rFonts w:ascii="Times New Roman" w:hAnsi="Times New Roman"/>
          <w:bCs/>
          <w:sz w:val="28"/>
          <w:szCs w:val="28"/>
        </w:rPr>
        <w:t>Название</w:t>
      </w:r>
      <w:r>
        <w:rPr>
          <w:rFonts w:ascii="Times New Roman" w:hAnsi="Times New Roman"/>
          <w:bCs/>
          <w:sz w:val="28"/>
          <w:szCs w:val="28"/>
        </w:rPr>
        <w:t xml:space="preserve"> раздела……………………………………………</w:t>
      </w:r>
      <w:r w:rsidRPr="005769EA">
        <w:rPr>
          <w:rFonts w:ascii="Times New Roman" w:hAnsi="Times New Roman"/>
          <w:bCs/>
          <w:sz w:val="28"/>
          <w:szCs w:val="28"/>
        </w:rPr>
        <w:t>12</w:t>
      </w:r>
    </w:p>
    <w:p w14:paraId="11B2C536" w14:textId="77777777" w:rsidR="00407470" w:rsidRPr="005769EA" w:rsidRDefault="00407470" w:rsidP="0040747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69EA">
        <w:rPr>
          <w:rFonts w:ascii="Times New Roman" w:hAnsi="Times New Roman"/>
          <w:bCs/>
          <w:sz w:val="28"/>
          <w:szCs w:val="28"/>
        </w:rPr>
        <w:t>Название р</w:t>
      </w:r>
      <w:r>
        <w:rPr>
          <w:rFonts w:ascii="Times New Roman" w:hAnsi="Times New Roman"/>
          <w:bCs/>
          <w:sz w:val="28"/>
          <w:szCs w:val="28"/>
        </w:rPr>
        <w:t>аздела………………………..…………………..</w:t>
      </w:r>
      <w:r w:rsidRPr="005769EA">
        <w:rPr>
          <w:rFonts w:ascii="Times New Roman" w:hAnsi="Times New Roman"/>
          <w:bCs/>
          <w:sz w:val="28"/>
          <w:szCs w:val="28"/>
        </w:rPr>
        <w:t>13</w:t>
      </w:r>
    </w:p>
    <w:p w14:paraId="1244726D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Заключение…………………………………………………………</w:t>
      </w:r>
      <w:r w:rsidRPr="005769EA">
        <w:rPr>
          <w:rFonts w:ascii="Times New Roman" w:hAnsi="Times New Roman"/>
          <w:bCs/>
          <w:sz w:val="28"/>
          <w:szCs w:val="28"/>
        </w:rPr>
        <w:t>14</w:t>
      </w:r>
    </w:p>
    <w:p w14:paraId="66E66FD9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69EA">
        <w:rPr>
          <w:rFonts w:ascii="Times New Roman" w:hAnsi="Times New Roman"/>
          <w:bCs/>
          <w:sz w:val="28"/>
          <w:szCs w:val="28"/>
        </w:rPr>
        <w:t xml:space="preserve">Список литературы 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………………………………………………..</w:t>
      </w:r>
      <w:r w:rsidRPr="005769EA">
        <w:rPr>
          <w:rFonts w:ascii="Times New Roman" w:hAnsi="Times New Roman"/>
          <w:bCs/>
          <w:sz w:val="28"/>
          <w:szCs w:val="28"/>
        </w:rPr>
        <w:t>15</w:t>
      </w:r>
    </w:p>
    <w:p w14:paraId="315DD723" w14:textId="77777777" w:rsidR="00407470" w:rsidRPr="005769EA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Приложения…...…………………………………………………...</w:t>
      </w:r>
      <w:r w:rsidRPr="005769EA">
        <w:rPr>
          <w:rFonts w:ascii="Times New Roman" w:hAnsi="Times New Roman"/>
          <w:bCs/>
          <w:sz w:val="28"/>
          <w:szCs w:val="28"/>
        </w:rPr>
        <w:t>16</w:t>
      </w:r>
    </w:p>
    <w:p w14:paraId="7813247D" w14:textId="77777777" w:rsidR="00407470" w:rsidRPr="00D41451" w:rsidRDefault="00407470" w:rsidP="00407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6BDA41" w14:textId="77777777"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1A0B96A" w14:textId="77777777"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DF6147D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47CD85A" w14:textId="77777777" w:rsidR="00D41451" w:rsidRPr="00D41451" w:rsidRDefault="00D41451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D41451" w:rsidRPr="00D41451" w:rsidSect="00461E35">
      <w:headerReference w:type="default" r:id="rId15"/>
      <w:type w:val="continuous"/>
      <w:pgSz w:w="11909" w:h="16834"/>
      <w:pgMar w:top="1134" w:right="1134" w:bottom="1134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6C393" w14:textId="77777777" w:rsidR="0008162C" w:rsidRDefault="0008162C" w:rsidP="00681AAB">
      <w:pPr>
        <w:spacing w:after="0" w:line="240" w:lineRule="auto"/>
      </w:pPr>
      <w:r>
        <w:separator/>
      </w:r>
    </w:p>
  </w:endnote>
  <w:endnote w:type="continuationSeparator" w:id="0">
    <w:p w14:paraId="56F42C10" w14:textId="77777777" w:rsidR="0008162C" w:rsidRDefault="0008162C" w:rsidP="0068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521E3" w14:textId="77777777" w:rsidR="0008162C" w:rsidRDefault="0008162C" w:rsidP="00681AAB">
      <w:pPr>
        <w:spacing w:after="0" w:line="240" w:lineRule="auto"/>
      </w:pPr>
      <w:r>
        <w:separator/>
      </w:r>
    </w:p>
  </w:footnote>
  <w:footnote w:type="continuationSeparator" w:id="0">
    <w:p w14:paraId="5437B2BF" w14:textId="77777777" w:rsidR="0008162C" w:rsidRDefault="0008162C" w:rsidP="0068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06047" w14:textId="6333D422" w:rsidR="00681AAB" w:rsidRDefault="00681AAB" w:rsidP="00461E35">
    <w:pPr>
      <w:pStyle w:val="ae"/>
    </w:pPr>
  </w:p>
  <w:p w14:paraId="231A2909" w14:textId="77777777" w:rsidR="00681AAB" w:rsidRDefault="00681AA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1F7405"/>
    <w:multiLevelType w:val="hybridMultilevel"/>
    <w:tmpl w:val="83E20BF2"/>
    <w:lvl w:ilvl="0" w:tplc="C304F8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43519"/>
    <w:multiLevelType w:val="multilevel"/>
    <w:tmpl w:val="9760ED7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D4B9C"/>
    <w:multiLevelType w:val="hybridMultilevel"/>
    <w:tmpl w:val="ED7EA50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5076021"/>
    <w:multiLevelType w:val="hybridMultilevel"/>
    <w:tmpl w:val="7F66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7616AD"/>
    <w:multiLevelType w:val="multilevel"/>
    <w:tmpl w:val="41B0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43D23"/>
    <w:multiLevelType w:val="multilevel"/>
    <w:tmpl w:val="6B9A8646"/>
    <w:lvl w:ilvl="0">
      <w:start w:val="1"/>
      <w:numFmt w:val="decimal"/>
      <w:pStyle w:val="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9" w15:restartNumberingAfterBreak="0">
    <w:nsid w:val="2E855E0B"/>
    <w:multiLevelType w:val="multilevel"/>
    <w:tmpl w:val="52A8549A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1305"/>
      </w:pPr>
      <w:rPr>
        <w:rFonts w:hint="default"/>
      </w:rPr>
    </w:lvl>
    <w:lvl w:ilvl="2">
      <w:start w:val="1996"/>
      <w:numFmt w:val="decimal"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8F1FE4"/>
    <w:multiLevelType w:val="multilevel"/>
    <w:tmpl w:val="66B0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C3763"/>
    <w:multiLevelType w:val="hybridMultilevel"/>
    <w:tmpl w:val="D4E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C66434"/>
    <w:multiLevelType w:val="multilevel"/>
    <w:tmpl w:val="2F94B98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hint="default"/>
      </w:rPr>
    </w:lvl>
  </w:abstractNum>
  <w:abstractNum w:abstractNumId="14" w15:restartNumberingAfterBreak="0">
    <w:nsid w:val="4C0348A3"/>
    <w:multiLevelType w:val="multilevel"/>
    <w:tmpl w:val="C748949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425318"/>
    <w:multiLevelType w:val="multilevel"/>
    <w:tmpl w:val="EBD4B4B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387AE2"/>
    <w:multiLevelType w:val="hybridMultilevel"/>
    <w:tmpl w:val="8D0C67C8"/>
    <w:lvl w:ilvl="0" w:tplc="A454D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AA6236"/>
    <w:multiLevelType w:val="multilevel"/>
    <w:tmpl w:val="D93A458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7133FC8"/>
    <w:multiLevelType w:val="hybridMultilevel"/>
    <w:tmpl w:val="AF6A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91AB0"/>
    <w:multiLevelType w:val="hybridMultilevel"/>
    <w:tmpl w:val="2A08D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B745A20"/>
    <w:multiLevelType w:val="hybridMultilevel"/>
    <w:tmpl w:val="958C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3863E8"/>
    <w:multiLevelType w:val="hybridMultilevel"/>
    <w:tmpl w:val="CBFAE4A8"/>
    <w:lvl w:ilvl="0" w:tplc="E57EC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FEB2591"/>
    <w:multiLevelType w:val="multilevel"/>
    <w:tmpl w:val="AC78E9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39649373">
    <w:abstractNumId w:val="12"/>
  </w:num>
  <w:num w:numId="2" w16cid:durableId="266929278">
    <w:abstractNumId w:val="24"/>
  </w:num>
  <w:num w:numId="3" w16cid:durableId="155263492">
    <w:abstractNumId w:val="10"/>
  </w:num>
  <w:num w:numId="4" w16cid:durableId="1545020231">
    <w:abstractNumId w:val="16"/>
  </w:num>
  <w:num w:numId="5" w16cid:durableId="2108574123">
    <w:abstractNumId w:val="23"/>
  </w:num>
  <w:num w:numId="6" w16cid:durableId="963122807">
    <w:abstractNumId w:val="27"/>
  </w:num>
  <w:num w:numId="7" w16cid:durableId="1251306991">
    <w:abstractNumId w:val="5"/>
  </w:num>
  <w:num w:numId="8" w16cid:durableId="1926457109">
    <w:abstractNumId w:val="17"/>
  </w:num>
  <w:num w:numId="9" w16cid:durableId="188547950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090968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16082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5619087">
    <w:abstractNumId w:val="18"/>
  </w:num>
  <w:num w:numId="13" w16cid:durableId="484442463">
    <w:abstractNumId w:val="29"/>
  </w:num>
  <w:num w:numId="14" w16cid:durableId="21831810">
    <w:abstractNumId w:val="7"/>
  </w:num>
  <w:num w:numId="15" w16cid:durableId="652686964">
    <w:abstractNumId w:val="15"/>
  </w:num>
  <w:num w:numId="16" w16cid:durableId="476187508">
    <w:abstractNumId w:val="19"/>
  </w:num>
  <w:num w:numId="17" w16cid:durableId="1512602065">
    <w:abstractNumId w:val="2"/>
  </w:num>
  <w:num w:numId="18" w16cid:durableId="1819035915">
    <w:abstractNumId w:val="14"/>
  </w:num>
  <w:num w:numId="19" w16cid:durableId="1820418686">
    <w:abstractNumId w:val="8"/>
    <w:lvlOverride w:ilvl="0">
      <w:startOverride w:val="1"/>
    </w:lvlOverride>
  </w:num>
  <w:num w:numId="20" w16cid:durableId="987444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2881872">
    <w:abstractNumId w:val="21"/>
  </w:num>
  <w:num w:numId="22" w16cid:durableId="1483742233">
    <w:abstractNumId w:val="1"/>
  </w:num>
  <w:num w:numId="23" w16cid:durableId="1915507780">
    <w:abstractNumId w:val="9"/>
  </w:num>
  <w:num w:numId="24" w16cid:durableId="809440409">
    <w:abstractNumId w:val="4"/>
  </w:num>
  <w:num w:numId="25" w16cid:durableId="957875710">
    <w:abstractNumId w:val="3"/>
  </w:num>
  <w:num w:numId="26" w16cid:durableId="1506704527">
    <w:abstractNumId w:val="22"/>
  </w:num>
  <w:num w:numId="27" w16cid:durableId="243027623">
    <w:abstractNumId w:val="13"/>
  </w:num>
  <w:num w:numId="28" w16cid:durableId="565333789">
    <w:abstractNumId w:val="28"/>
  </w:num>
  <w:num w:numId="29" w16cid:durableId="1592622236">
    <w:abstractNumId w:val="0"/>
  </w:num>
  <w:num w:numId="30" w16cid:durableId="1283418858">
    <w:abstractNumId w:val="26"/>
  </w:num>
  <w:num w:numId="31" w16cid:durableId="1909537409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720"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299"/>
    <w:rsid w:val="00001FF5"/>
    <w:rsid w:val="00003498"/>
    <w:rsid w:val="00027170"/>
    <w:rsid w:val="00032FBF"/>
    <w:rsid w:val="00042D9D"/>
    <w:rsid w:val="00045646"/>
    <w:rsid w:val="00047310"/>
    <w:rsid w:val="00051ACB"/>
    <w:rsid w:val="00054D0C"/>
    <w:rsid w:val="00062E98"/>
    <w:rsid w:val="00080FD2"/>
    <w:rsid w:val="0008162C"/>
    <w:rsid w:val="00081A6E"/>
    <w:rsid w:val="000A2CE8"/>
    <w:rsid w:val="000B2081"/>
    <w:rsid w:val="000B2DC0"/>
    <w:rsid w:val="000E0222"/>
    <w:rsid w:val="000E29AB"/>
    <w:rsid w:val="00100C8F"/>
    <w:rsid w:val="00133BE8"/>
    <w:rsid w:val="001A242A"/>
    <w:rsid w:val="001A2DB3"/>
    <w:rsid w:val="001C11E0"/>
    <w:rsid w:val="001C25A1"/>
    <w:rsid w:val="001C33F9"/>
    <w:rsid w:val="001D1EC7"/>
    <w:rsid w:val="001D71D7"/>
    <w:rsid w:val="001E4DCE"/>
    <w:rsid w:val="001F147C"/>
    <w:rsid w:val="001F2898"/>
    <w:rsid w:val="001F4B67"/>
    <w:rsid w:val="001F7FEF"/>
    <w:rsid w:val="00205425"/>
    <w:rsid w:val="002277D2"/>
    <w:rsid w:val="002308F6"/>
    <w:rsid w:val="0023676C"/>
    <w:rsid w:val="00236D35"/>
    <w:rsid w:val="00241BB9"/>
    <w:rsid w:val="0028406F"/>
    <w:rsid w:val="002862D2"/>
    <w:rsid w:val="00286B87"/>
    <w:rsid w:val="002923C1"/>
    <w:rsid w:val="00294BAF"/>
    <w:rsid w:val="00294BC9"/>
    <w:rsid w:val="002A50AB"/>
    <w:rsid w:val="002B1D99"/>
    <w:rsid w:val="002B3305"/>
    <w:rsid w:val="002C4F10"/>
    <w:rsid w:val="002C65C8"/>
    <w:rsid w:val="002D1868"/>
    <w:rsid w:val="002D1A24"/>
    <w:rsid w:val="002F319F"/>
    <w:rsid w:val="00306DC4"/>
    <w:rsid w:val="003319B2"/>
    <w:rsid w:val="00345259"/>
    <w:rsid w:val="00391602"/>
    <w:rsid w:val="003B6E31"/>
    <w:rsid w:val="003C65A6"/>
    <w:rsid w:val="003E0023"/>
    <w:rsid w:val="003E28AE"/>
    <w:rsid w:val="00407470"/>
    <w:rsid w:val="004111A4"/>
    <w:rsid w:val="0042507F"/>
    <w:rsid w:val="004317F0"/>
    <w:rsid w:val="00435C1E"/>
    <w:rsid w:val="00446954"/>
    <w:rsid w:val="00461E35"/>
    <w:rsid w:val="004A07CF"/>
    <w:rsid w:val="004E3200"/>
    <w:rsid w:val="004F2C2F"/>
    <w:rsid w:val="00503FBD"/>
    <w:rsid w:val="00513491"/>
    <w:rsid w:val="0052351C"/>
    <w:rsid w:val="00526EF0"/>
    <w:rsid w:val="00530E52"/>
    <w:rsid w:val="00583B20"/>
    <w:rsid w:val="00585FB1"/>
    <w:rsid w:val="00586C0A"/>
    <w:rsid w:val="005A0F9F"/>
    <w:rsid w:val="005A5D8E"/>
    <w:rsid w:val="005B0F38"/>
    <w:rsid w:val="005D6CC0"/>
    <w:rsid w:val="005E442C"/>
    <w:rsid w:val="006023E3"/>
    <w:rsid w:val="00622AE6"/>
    <w:rsid w:val="00634638"/>
    <w:rsid w:val="00641392"/>
    <w:rsid w:val="00652983"/>
    <w:rsid w:val="00673A8B"/>
    <w:rsid w:val="00675931"/>
    <w:rsid w:val="0067698D"/>
    <w:rsid w:val="00681AAB"/>
    <w:rsid w:val="00683BE4"/>
    <w:rsid w:val="00684C6A"/>
    <w:rsid w:val="006916F3"/>
    <w:rsid w:val="006B3FD0"/>
    <w:rsid w:val="006D3299"/>
    <w:rsid w:val="006F2AE5"/>
    <w:rsid w:val="007019D3"/>
    <w:rsid w:val="00720B8D"/>
    <w:rsid w:val="00734509"/>
    <w:rsid w:val="00740B44"/>
    <w:rsid w:val="00740D45"/>
    <w:rsid w:val="00745ECD"/>
    <w:rsid w:val="00752F71"/>
    <w:rsid w:val="0075733A"/>
    <w:rsid w:val="00773FF5"/>
    <w:rsid w:val="00776869"/>
    <w:rsid w:val="00780832"/>
    <w:rsid w:val="007911B1"/>
    <w:rsid w:val="007A42D1"/>
    <w:rsid w:val="007A490C"/>
    <w:rsid w:val="007B0649"/>
    <w:rsid w:val="007B42FD"/>
    <w:rsid w:val="007B672F"/>
    <w:rsid w:val="007E1233"/>
    <w:rsid w:val="007F22C0"/>
    <w:rsid w:val="00803D58"/>
    <w:rsid w:val="0080430D"/>
    <w:rsid w:val="008172DF"/>
    <w:rsid w:val="008663D8"/>
    <w:rsid w:val="00875654"/>
    <w:rsid w:val="00876960"/>
    <w:rsid w:val="008A3F1B"/>
    <w:rsid w:val="008B7666"/>
    <w:rsid w:val="008C60A4"/>
    <w:rsid w:val="008D23D0"/>
    <w:rsid w:val="008D36DA"/>
    <w:rsid w:val="008D5015"/>
    <w:rsid w:val="008F18AF"/>
    <w:rsid w:val="00902587"/>
    <w:rsid w:val="00907165"/>
    <w:rsid w:val="00921D32"/>
    <w:rsid w:val="009344AB"/>
    <w:rsid w:val="009378C1"/>
    <w:rsid w:val="00952989"/>
    <w:rsid w:val="00965220"/>
    <w:rsid w:val="00973B9C"/>
    <w:rsid w:val="0097422D"/>
    <w:rsid w:val="00982C8F"/>
    <w:rsid w:val="00986469"/>
    <w:rsid w:val="00992D6F"/>
    <w:rsid w:val="009B0541"/>
    <w:rsid w:val="009C4951"/>
    <w:rsid w:val="009D38FA"/>
    <w:rsid w:val="00A01AD0"/>
    <w:rsid w:val="00A15C81"/>
    <w:rsid w:val="00A40BA6"/>
    <w:rsid w:val="00A62A63"/>
    <w:rsid w:val="00A637EB"/>
    <w:rsid w:val="00A71B64"/>
    <w:rsid w:val="00A929F8"/>
    <w:rsid w:val="00AA1E9C"/>
    <w:rsid w:val="00AB58F4"/>
    <w:rsid w:val="00AC6AC0"/>
    <w:rsid w:val="00AD0F3A"/>
    <w:rsid w:val="00AD354F"/>
    <w:rsid w:val="00AD3B67"/>
    <w:rsid w:val="00AE3CE1"/>
    <w:rsid w:val="00B013AD"/>
    <w:rsid w:val="00B04B83"/>
    <w:rsid w:val="00B25454"/>
    <w:rsid w:val="00B35208"/>
    <w:rsid w:val="00B506F6"/>
    <w:rsid w:val="00B5157B"/>
    <w:rsid w:val="00B718AD"/>
    <w:rsid w:val="00B72D27"/>
    <w:rsid w:val="00B72D86"/>
    <w:rsid w:val="00B73F93"/>
    <w:rsid w:val="00B7680C"/>
    <w:rsid w:val="00B8210F"/>
    <w:rsid w:val="00B84918"/>
    <w:rsid w:val="00B84C4C"/>
    <w:rsid w:val="00B90BD1"/>
    <w:rsid w:val="00BA4B8F"/>
    <w:rsid w:val="00BC104A"/>
    <w:rsid w:val="00BD631F"/>
    <w:rsid w:val="00BE7B92"/>
    <w:rsid w:val="00BF6C02"/>
    <w:rsid w:val="00BF78EF"/>
    <w:rsid w:val="00C0053B"/>
    <w:rsid w:val="00C11015"/>
    <w:rsid w:val="00C11976"/>
    <w:rsid w:val="00C145AC"/>
    <w:rsid w:val="00C5773E"/>
    <w:rsid w:val="00C7389A"/>
    <w:rsid w:val="00C75855"/>
    <w:rsid w:val="00C8046C"/>
    <w:rsid w:val="00CB4788"/>
    <w:rsid w:val="00CC1705"/>
    <w:rsid w:val="00CD03C2"/>
    <w:rsid w:val="00CE00D9"/>
    <w:rsid w:val="00CE00ED"/>
    <w:rsid w:val="00D035EE"/>
    <w:rsid w:val="00D21074"/>
    <w:rsid w:val="00D25CD4"/>
    <w:rsid w:val="00D3169B"/>
    <w:rsid w:val="00D32232"/>
    <w:rsid w:val="00D3435C"/>
    <w:rsid w:val="00D41451"/>
    <w:rsid w:val="00D41979"/>
    <w:rsid w:val="00D51DB2"/>
    <w:rsid w:val="00D5366A"/>
    <w:rsid w:val="00D6016D"/>
    <w:rsid w:val="00D64F60"/>
    <w:rsid w:val="00D65B3C"/>
    <w:rsid w:val="00D7160F"/>
    <w:rsid w:val="00D83060"/>
    <w:rsid w:val="00DA42CE"/>
    <w:rsid w:val="00DA5442"/>
    <w:rsid w:val="00DA6DD8"/>
    <w:rsid w:val="00DC47C9"/>
    <w:rsid w:val="00DD1878"/>
    <w:rsid w:val="00DE1497"/>
    <w:rsid w:val="00DE4B84"/>
    <w:rsid w:val="00DF1179"/>
    <w:rsid w:val="00DF281E"/>
    <w:rsid w:val="00DF7779"/>
    <w:rsid w:val="00E0193F"/>
    <w:rsid w:val="00E10E80"/>
    <w:rsid w:val="00E2208F"/>
    <w:rsid w:val="00E2260A"/>
    <w:rsid w:val="00E33F84"/>
    <w:rsid w:val="00E34E7B"/>
    <w:rsid w:val="00E43205"/>
    <w:rsid w:val="00E64B03"/>
    <w:rsid w:val="00EB0F5E"/>
    <w:rsid w:val="00EB2BCB"/>
    <w:rsid w:val="00EB6733"/>
    <w:rsid w:val="00EF59B8"/>
    <w:rsid w:val="00F55FFA"/>
    <w:rsid w:val="00F56F72"/>
    <w:rsid w:val="00F75243"/>
    <w:rsid w:val="00F87A29"/>
    <w:rsid w:val="00F87E2A"/>
    <w:rsid w:val="00F91405"/>
    <w:rsid w:val="00FB0A75"/>
    <w:rsid w:val="00FB7E66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B85911"/>
  <w15:docId w15:val="{AC851DB1-CC67-4BE3-93B4-1C6D2A04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C11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locked/>
    <w:rsid w:val="004A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4A0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85FB1"/>
    <w:pPr>
      <w:ind w:left="720"/>
      <w:contextualSpacing/>
    </w:pPr>
  </w:style>
  <w:style w:type="table" w:styleId="a5">
    <w:name w:val="Table Grid"/>
    <w:basedOn w:val="a2"/>
    <w:uiPriority w:val="39"/>
    <w:rsid w:val="00CB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0"/>
    <w:uiPriority w:val="99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0"/>
    <w:link w:val="a7"/>
    <w:uiPriority w:val="99"/>
    <w:rsid w:val="00F55FFA"/>
    <w:pPr>
      <w:spacing w:after="120"/>
    </w:pPr>
    <w:rPr>
      <w:lang w:eastAsia="en-US"/>
    </w:rPr>
  </w:style>
  <w:style w:type="character" w:customStyle="1" w:styleId="BodyTextChar">
    <w:name w:val="Body Text Char"/>
    <w:uiPriority w:val="99"/>
    <w:semiHidden/>
    <w:locked/>
    <w:rPr>
      <w:rFonts w:cs="Times New Roman"/>
    </w:rPr>
  </w:style>
  <w:style w:type="character" w:customStyle="1" w:styleId="a7">
    <w:name w:val="Основной текст Знак"/>
    <w:link w:val="a6"/>
    <w:uiPriority w:val="99"/>
    <w:locked/>
    <w:rsid w:val="00F55FFA"/>
    <w:rPr>
      <w:rFonts w:ascii="Calibri" w:hAnsi="Calibri" w:cs="Times New Roman"/>
      <w:sz w:val="22"/>
      <w:szCs w:val="22"/>
      <w:lang w:val="ru-RU" w:eastAsia="en-US" w:bidi="ar-SA"/>
    </w:rPr>
  </w:style>
  <w:style w:type="paragraph" w:styleId="21">
    <w:name w:val="Body Text Indent 2"/>
    <w:basedOn w:val="a0"/>
    <w:link w:val="22"/>
    <w:rsid w:val="002B330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B3305"/>
    <w:rPr>
      <w:rFonts w:ascii="Times New Roman" w:hAnsi="Times New Roman"/>
      <w:sz w:val="24"/>
      <w:szCs w:val="24"/>
    </w:rPr>
  </w:style>
  <w:style w:type="paragraph" w:styleId="a8">
    <w:name w:val="Normal Indent"/>
    <w:basedOn w:val="a0"/>
    <w:uiPriority w:val="99"/>
    <w:semiHidden/>
    <w:unhideWhenUsed/>
    <w:rsid w:val="00DA6DD8"/>
    <w:pPr>
      <w:ind w:left="708"/>
    </w:pPr>
  </w:style>
  <w:style w:type="character" w:styleId="a9">
    <w:name w:val="Hyperlink"/>
    <w:uiPriority w:val="99"/>
    <w:unhideWhenUsed/>
    <w:rsid w:val="000B2DC0"/>
    <w:rPr>
      <w:color w:val="0000FF"/>
      <w:u w:val="single"/>
    </w:rPr>
  </w:style>
  <w:style w:type="paragraph" w:styleId="aa">
    <w:name w:val="Title"/>
    <w:basedOn w:val="a0"/>
    <w:next w:val="a0"/>
    <w:link w:val="ab"/>
    <w:qFormat/>
    <w:locked/>
    <w:rsid w:val="004A0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4A07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4A0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A0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qFormat/>
    <w:locked/>
    <w:rsid w:val="004A07CF"/>
    <w:rPr>
      <w:i/>
      <w:iCs/>
    </w:rPr>
  </w:style>
  <w:style w:type="paragraph" w:styleId="ad">
    <w:name w:val="Normal (Web)"/>
    <w:basedOn w:val="a0"/>
    <w:uiPriority w:val="99"/>
    <w:semiHidden/>
    <w:unhideWhenUsed/>
    <w:rsid w:val="00BA4B8F"/>
    <w:rPr>
      <w:rFonts w:ascii="Times New Roman" w:hAnsi="Times New Roman"/>
      <w:sz w:val="24"/>
      <w:szCs w:val="24"/>
    </w:rPr>
  </w:style>
  <w:style w:type="paragraph" w:customStyle="1" w:styleId="a">
    <w:name w:val="СВЕЛ список"/>
    <w:basedOn w:val="a0"/>
    <w:uiPriority w:val="99"/>
    <w:qFormat/>
    <w:rsid w:val="00AB58F4"/>
    <w:pPr>
      <w:numPr>
        <w:numId w:val="1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val="x-none" w:eastAsia="x-none"/>
    </w:rPr>
  </w:style>
  <w:style w:type="paragraph" w:customStyle="1" w:styleId="3">
    <w:name w:val="ЛЕНЛЕН заголовок 3"/>
    <w:basedOn w:val="a0"/>
    <w:qFormat/>
    <w:rsid w:val="002A50AB"/>
    <w:pPr>
      <w:spacing w:before="100" w:beforeAutospacing="1" w:after="100" w:afterAutospacing="1" w:line="48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019D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e">
    <w:name w:val="header"/>
    <w:basedOn w:val="a0"/>
    <w:link w:val="af"/>
    <w:uiPriority w:val="99"/>
    <w:unhideWhenUsed/>
    <w:rsid w:val="0068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681AAB"/>
    <w:rPr>
      <w:sz w:val="22"/>
      <w:szCs w:val="22"/>
    </w:rPr>
  </w:style>
  <w:style w:type="paragraph" w:styleId="af0">
    <w:name w:val="footer"/>
    <w:basedOn w:val="a0"/>
    <w:link w:val="af1"/>
    <w:uiPriority w:val="99"/>
    <w:unhideWhenUsed/>
    <w:rsid w:val="0068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681A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8329.html" TargetMode="External"/><Relationship Id="rId13" Type="http://schemas.openxmlformats.org/officeDocument/2006/relationships/hyperlink" Target="http://ps-psiholog.ru/obshhenie-v-internete/aktivnyie-polzovateli-interneta-kto-on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18178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82495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prbookshop.ru/13831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861149" TargetMode="External"/><Relationship Id="rId14" Type="http://schemas.openxmlformats.org/officeDocument/2006/relationships/hyperlink" Target="https://psyera.ru/4322/obshch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3883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Dupe</dc:creator>
  <cp:lastModifiedBy>Мария Данилова</cp:lastModifiedBy>
  <cp:revision>15</cp:revision>
  <dcterms:created xsi:type="dcterms:W3CDTF">2021-09-07T17:52:00Z</dcterms:created>
  <dcterms:modified xsi:type="dcterms:W3CDTF">2024-07-15T07:23:00Z</dcterms:modified>
</cp:coreProperties>
</file>