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15949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bookmarkStart w:id="0" w:name="_Hlk171677361"/>
      <w:r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7FCB2427" w14:textId="77777777" w:rsidR="00657F7C" w:rsidRDefault="00657F7C" w:rsidP="00657F7C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2F36D5D1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65B59142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192851F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D099834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420E799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D619C65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4B990EE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DF9C3D1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1D9FC19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2A91662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5C770323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542C6969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5BCC9C7E" w14:textId="77777777" w:rsidR="00657F7C" w:rsidRDefault="00657F7C" w:rsidP="00657F7C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bookmarkEnd w:id="0"/>
    <w:p w14:paraId="539C8762" w14:textId="77777777" w:rsidR="00657F7C" w:rsidRDefault="00657F7C" w:rsidP="00657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О. С. </w:t>
      </w:r>
      <w:r>
        <w:rPr>
          <w:bCs/>
          <w:sz w:val="28"/>
          <w:szCs w:val="28"/>
          <w:lang w:val="ru-RU"/>
        </w:rPr>
        <w:t>Герасимова</w:t>
      </w:r>
    </w:p>
    <w:p w14:paraId="61B14828" w14:textId="77777777" w:rsidR="00657F7C" w:rsidRDefault="00657F7C" w:rsidP="00657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9F23DED" w14:textId="27542236" w:rsidR="00657F7C" w:rsidRPr="00657F7C" w:rsidRDefault="00657F7C" w:rsidP="00657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657F7C">
        <w:rPr>
          <w:b/>
          <w:caps/>
          <w:sz w:val="28"/>
          <w:szCs w:val="28"/>
          <w:lang w:val="ru-RU"/>
        </w:rPr>
        <w:t>Основы ГЕОЛОГИИ, ГЕОМОРФОЛОГИИ, ПОЧВОВЕДЕНИЯ</w:t>
      </w:r>
    </w:p>
    <w:p w14:paraId="6D3E99D1" w14:textId="77777777" w:rsidR="00657F7C" w:rsidRPr="00657F7C" w:rsidRDefault="00657F7C" w:rsidP="00657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159FD646" w14:textId="3F9A9EA8" w:rsidR="00657F7C" w:rsidRPr="00657F7C" w:rsidRDefault="00657F7C" w:rsidP="00657F7C">
      <w:pPr>
        <w:widowControl w:val="0"/>
        <w:tabs>
          <w:tab w:val="left" w:pos="709"/>
        </w:tabs>
        <w:jc w:val="center"/>
        <w:rPr>
          <w:bCs/>
          <w:caps/>
          <w:sz w:val="28"/>
          <w:szCs w:val="28"/>
          <w:lang w:val="ru-RU"/>
        </w:rPr>
      </w:pPr>
      <w:bookmarkStart w:id="1" w:name="_Hlk171677425"/>
      <w:r w:rsidRPr="00657F7C">
        <w:rPr>
          <w:bCs/>
          <w:sz w:val="28"/>
          <w:szCs w:val="28"/>
          <w:lang w:val="ru-RU"/>
        </w:rPr>
        <w:t xml:space="preserve">Методические </w:t>
      </w:r>
      <w:r>
        <w:rPr>
          <w:bCs/>
          <w:sz w:val="28"/>
          <w:szCs w:val="28"/>
          <w:lang w:val="ru-RU"/>
        </w:rPr>
        <w:t>рекомендации</w:t>
      </w:r>
      <w:r w:rsidRPr="00657F7C">
        <w:rPr>
          <w:bCs/>
          <w:sz w:val="28"/>
          <w:szCs w:val="28"/>
          <w:lang w:val="ru-RU"/>
        </w:rPr>
        <w:t xml:space="preserve"> по выполнению </w:t>
      </w:r>
      <w:r>
        <w:rPr>
          <w:bCs/>
          <w:sz w:val="28"/>
          <w:szCs w:val="28"/>
          <w:lang w:val="ru-RU"/>
        </w:rPr>
        <w:t>самостоятельной работы</w:t>
      </w:r>
    </w:p>
    <w:bookmarkEnd w:id="1"/>
    <w:p w14:paraId="2FEBEBE9" w14:textId="77777777" w:rsidR="00657F7C" w:rsidRPr="00657F7C" w:rsidRDefault="00657F7C" w:rsidP="00657F7C">
      <w:pPr>
        <w:jc w:val="center"/>
        <w:rPr>
          <w:caps/>
          <w:sz w:val="28"/>
          <w:szCs w:val="28"/>
          <w:lang w:val="ru-RU"/>
        </w:rPr>
      </w:pPr>
    </w:p>
    <w:p w14:paraId="08C61121" w14:textId="77777777" w:rsidR="00657F7C" w:rsidRPr="00657F7C" w:rsidRDefault="00657F7C" w:rsidP="00657F7C">
      <w:pPr>
        <w:widowControl w:val="0"/>
        <w:jc w:val="center"/>
        <w:rPr>
          <w:sz w:val="28"/>
          <w:szCs w:val="28"/>
          <w:lang w:val="ru-RU"/>
        </w:rPr>
      </w:pPr>
      <w:bookmarkStart w:id="2" w:name="_Hlk171677449"/>
      <w:r w:rsidRPr="00657F7C">
        <w:rPr>
          <w:sz w:val="28"/>
          <w:szCs w:val="28"/>
          <w:lang w:val="ru-RU"/>
        </w:rPr>
        <w:t>21.02.19 Землеустройство</w:t>
      </w:r>
    </w:p>
    <w:p w14:paraId="318BDD68" w14:textId="77777777" w:rsidR="00657F7C" w:rsidRPr="00657F7C" w:rsidRDefault="00657F7C" w:rsidP="00657F7C">
      <w:pPr>
        <w:widowControl w:val="0"/>
        <w:jc w:val="center"/>
        <w:rPr>
          <w:sz w:val="28"/>
          <w:szCs w:val="28"/>
          <w:lang w:val="ru-RU"/>
        </w:rPr>
      </w:pPr>
      <w:r w:rsidRPr="00657F7C">
        <w:rPr>
          <w:sz w:val="28"/>
          <w:szCs w:val="28"/>
          <w:lang w:val="ru-RU"/>
        </w:rPr>
        <w:t>очная форма обучения, 2 курс</w:t>
      </w:r>
    </w:p>
    <w:p w14:paraId="5961AEFC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1382E06D" w14:textId="0FA19F18" w:rsidR="002B43BE" w:rsidRDefault="002B43BE">
      <w:pPr>
        <w:jc w:val="center"/>
        <w:rPr>
          <w:sz w:val="28"/>
          <w:szCs w:val="28"/>
          <w:lang w:val="ru-RU"/>
        </w:rPr>
      </w:pPr>
    </w:p>
    <w:p w14:paraId="1EE87823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57559594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095837D2" w14:textId="0D8583EF" w:rsidR="002B43BE" w:rsidRDefault="002B43BE">
      <w:pPr>
        <w:jc w:val="center"/>
        <w:rPr>
          <w:sz w:val="28"/>
          <w:szCs w:val="28"/>
          <w:lang w:val="ru-RU"/>
        </w:rPr>
      </w:pPr>
    </w:p>
    <w:p w14:paraId="186219BB" w14:textId="1F8B73EA" w:rsidR="002B43BE" w:rsidRDefault="002B43BE">
      <w:pPr>
        <w:jc w:val="center"/>
        <w:rPr>
          <w:sz w:val="28"/>
          <w:szCs w:val="28"/>
          <w:lang w:val="ru-RU"/>
        </w:rPr>
      </w:pPr>
    </w:p>
    <w:p w14:paraId="0681D562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DE3B7CA" w14:textId="5C39F9AB" w:rsidR="002B43BE" w:rsidRDefault="002B43BE">
      <w:pPr>
        <w:jc w:val="center"/>
        <w:rPr>
          <w:sz w:val="28"/>
          <w:szCs w:val="28"/>
          <w:lang w:val="ru-RU"/>
        </w:rPr>
      </w:pPr>
    </w:p>
    <w:p w14:paraId="1F3C6E83" w14:textId="1066AB08" w:rsidR="002B43BE" w:rsidRDefault="002B43BE">
      <w:pPr>
        <w:jc w:val="center"/>
        <w:rPr>
          <w:sz w:val="28"/>
          <w:szCs w:val="28"/>
          <w:lang w:val="ru-RU"/>
        </w:rPr>
      </w:pPr>
    </w:p>
    <w:p w14:paraId="6C684EBC" w14:textId="2D3EF78E" w:rsidR="002B43BE" w:rsidRDefault="002B43BE">
      <w:pPr>
        <w:jc w:val="center"/>
        <w:rPr>
          <w:sz w:val="28"/>
          <w:szCs w:val="28"/>
          <w:lang w:val="ru-RU"/>
        </w:rPr>
      </w:pPr>
    </w:p>
    <w:p w14:paraId="78A17682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654C4EF0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B7D34D0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4D5FF16B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74BD7840" w14:textId="488D9C40" w:rsidR="002B43BE" w:rsidRDefault="002B43BE">
      <w:pPr>
        <w:jc w:val="center"/>
        <w:rPr>
          <w:sz w:val="28"/>
          <w:szCs w:val="28"/>
          <w:lang w:val="ru-RU"/>
        </w:rPr>
      </w:pPr>
    </w:p>
    <w:p w14:paraId="23BB1C0C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5C2FC84E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30245146" w14:textId="77777777" w:rsidR="002B43BE" w:rsidRDefault="002B43BE">
      <w:pPr>
        <w:jc w:val="center"/>
        <w:rPr>
          <w:sz w:val="28"/>
          <w:szCs w:val="28"/>
          <w:lang w:val="ru-RU"/>
        </w:rPr>
      </w:pPr>
    </w:p>
    <w:p w14:paraId="7C4EA459" w14:textId="72A5C48E" w:rsidR="00657F7C" w:rsidRDefault="00A55243" w:rsidP="007D36E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202</w:t>
      </w:r>
      <w:r w:rsidR="003D4BD0">
        <w:rPr>
          <w:b/>
          <w:sz w:val="28"/>
          <w:szCs w:val="28"/>
          <w:lang w:val="ru-RU"/>
        </w:rPr>
        <w:t>4</w:t>
      </w:r>
    </w:p>
    <w:p w14:paraId="5C72786A" w14:textId="77777777" w:rsidR="00657F7C" w:rsidRDefault="00657F7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657F7C" w14:paraId="5A680BE9" w14:textId="77777777" w:rsidTr="00657F7C">
        <w:trPr>
          <w:trHeight w:val="2975"/>
        </w:trPr>
        <w:tc>
          <w:tcPr>
            <w:tcW w:w="4957" w:type="dxa"/>
            <w:hideMark/>
          </w:tcPr>
          <w:p w14:paraId="10828E10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3" w:name="_Hlk171677502"/>
            <w:bookmarkEnd w:id="2"/>
            <w:r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РАССМОТРЕНО</w:t>
            </w:r>
          </w:p>
          <w:p w14:paraId="7B90BDF9" w14:textId="77777777" w:rsidR="00657F7C" w:rsidRDefault="00657F7C" w:rsidP="008541F8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7AD4E234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53F6E2B2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41639F9B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25EEC817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Е. С. </w:t>
            </w:r>
            <w:proofErr w:type="spellStart"/>
            <w:r>
              <w:rPr>
                <w:rFonts w:eastAsia="Calibri"/>
                <w:sz w:val="28"/>
                <w:szCs w:val="28"/>
              </w:rPr>
              <w:t>Абрамян</w:t>
            </w:r>
            <w:proofErr w:type="spellEnd"/>
          </w:p>
        </w:tc>
        <w:tc>
          <w:tcPr>
            <w:tcW w:w="4388" w:type="dxa"/>
            <w:hideMark/>
          </w:tcPr>
          <w:p w14:paraId="547ED878" w14:textId="77777777" w:rsidR="00657F7C" w:rsidRDefault="00657F7C" w:rsidP="008541F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214363B0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31542696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0459258F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6B0282FD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657F7C" w14:paraId="6658E89F" w14:textId="77777777" w:rsidTr="00657F7C">
        <w:trPr>
          <w:trHeight w:val="2833"/>
        </w:trPr>
        <w:tc>
          <w:tcPr>
            <w:tcW w:w="4957" w:type="dxa"/>
          </w:tcPr>
          <w:p w14:paraId="649DC7FA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140DB5F6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6D0A66AC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4311B930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19FA4513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138AD30" w14:textId="77777777" w:rsidR="00657F7C" w:rsidRDefault="00657F7C" w:rsidP="008541F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57F7C" w14:paraId="7A5026A1" w14:textId="77777777" w:rsidTr="00657F7C">
        <w:trPr>
          <w:trHeight w:val="3296"/>
        </w:trPr>
        <w:tc>
          <w:tcPr>
            <w:tcW w:w="9345" w:type="dxa"/>
            <w:gridSpan w:val="2"/>
            <w:hideMark/>
          </w:tcPr>
          <w:p w14:paraId="7BE101F6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02153148" w14:textId="77777777" w:rsidR="00657F7C" w:rsidRDefault="00657F7C" w:rsidP="008541F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>
              <w:rPr>
                <w:rFonts w:eastAsia="Calibri"/>
                <w:sz w:val="28"/>
                <w:szCs w:val="28"/>
                <w:lang w:val="ru-RU" w:eastAsia="zh-CN"/>
              </w:rPr>
              <w:t>Л. В. Печалова, доктор исторических наук,</w:t>
            </w:r>
          </w:p>
          <w:p w14:paraId="021054D4" w14:textId="77777777" w:rsidR="00657F7C" w:rsidRDefault="00657F7C" w:rsidP="008541F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>
              <w:rPr>
                <w:rFonts w:eastAsia="Calibri"/>
                <w:sz w:val="28"/>
                <w:szCs w:val="28"/>
                <w:lang w:val="ru-RU" w:eastAsia="zh-CN"/>
              </w:rPr>
              <w:t>преподаватель истории ГБПОУ ССТ</w:t>
            </w:r>
          </w:p>
          <w:p w14:paraId="4792E8F0" w14:textId="77777777" w:rsidR="00657F7C" w:rsidRDefault="00657F7C" w:rsidP="008541F8">
            <w:pPr>
              <w:ind w:firstLine="34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Е. С. Сидоркина, преподаватель цикловой комиссии профессиональных циклов по экономике и земельно-имущественным отношениям</w:t>
            </w:r>
          </w:p>
          <w:p w14:paraId="69FF1832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2024 г.</w:t>
            </w:r>
          </w:p>
        </w:tc>
      </w:tr>
      <w:tr w:rsidR="00657F7C" w14:paraId="5DD2D991" w14:textId="77777777" w:rsidTr="00657F7C">
        <w:trPr>
          <w:trHeight w:val="2016"/>
        </w:trPr>
        <w:tc>
          <w:tcPr>
            <w:tcW w:w="9345" w:type="dxa"/>
            <w:gridSpan w:val="2"/>
          </w:tcPr>
          <w:p w14:paraId="6FE6E0FA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0751C5A5" w14:textId="77777777" w:rsidR="00657F7C" w:rsidRDefault="00657F7C" w:rsidP="008541F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О. С. Герасимова, преподаватель комиссии профессиональных циклов по экономике и земельно-имущественным отношениям ГБПОУ ССТ</w:t>
            </w:r>
          </w:p>
          <w:p w14:paraId="6717F0EE" w14:textId="77777777" w:rsidR="00657F7C" w:rsidRDefault="00657F7C" w:rsidP="008541F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1C82B7D3" w14:textId="77777777" w:rsidR="00657F7C" w:rsidRDefault="00657F7C" w:rsidP="008541F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  <w:bookmarkEnd w:id="3"/>
    </w:tbl>
    <w:p w14:paraId="0243150F" w14:textId="4E4FE30C" w:rsidR="007D36E1" w:rsidRDefault="007D36E1" w:rsidP="007D36E1">
      <w:pPr>
        <w:pStyle w:val="Standard"/>
        <w:rPr>
          <w:rFonts w:ascii="Calibri" w:hAnsi="Calibri"/>
          <w:color w:val="000000"/>
          <w:sz w:val="22"/>
          <w:lang w:val="en-US"/>
        </w:rPr>
      </w:pPr>
    </w:p>
    <w:p w14:paraId="628B8191" w14:textId="11377E57" w:rsidR="007D36E1" w:rsidRDefault="007D36E1" w:rsidP="007D36E1">
      <w:pPr>
        <w:pStyle w:val="Standard"/>
        <w:rPr>
          <w:sz w:val="28"/>
          <w:szCs w:val="28"/>
        </w:rPr>
      </w:pPr>
    </w:p>
    <w:p w14:paraId="1CF67C76" w14:textId="0679E483" w:rsidR="007D36E1" w:rsidRDefault="007D36E1" w:rsidP="007D36E1">
      <w:pPr>
        <w:pStyle w:val="Standard"/>
        <w:rPr>
          <w:sz w:val="28"/>
          <w:szCs w:val="28"/>
        </w:rPr>
      </w:pPr>
    </w:p>
    <w:p w14:paraId="7520FFAA" w14:textId="77777777" w:rsidR="007D36E1" w:rsidRDefault="007D36E1">
      <w:pPr>
        <w:jc w:val="both"/>
        <w:rPr>
          <w:b/>
          <w:bCs/>
          <w:sz w:val="28"/>
          <w:szCs w:val="28"/>
          <w:lang w:val="ru-RU"/>
        </w:rPr>
      </w:pPr>
    </w:p>
    <w:p w14:paraId="6DADFDD5" w14:textId="77777777" w:rsidR="00657F7C" w:rsidRDefault="00657F7C">
      <w:r>
        <w:br w:type="page"/>
      </w: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426"/>
        <w:gridCol w:w="8507"/>
        <w:gridCol w:w="678"/>
      </w:tblGrid>
      <w:tr w:rsidR="002B43BE" w14:paraId="7018B544" w14:textId="77777777" w:rsidTr="00657F7C">
        <w:trPr>
          <w:trHeight w:val="333"/>
        </w:trPr>
        <w:tc>
          <w:tcPr>
            <w:tcW w:w="8929" w:type="dxa"/>
            <w:gridSpan w:val="2"/>
            <w:shd w:val="clear" w:color="auto" w:fill="auto"/>
          </w:tcPr>
          <w:p w14:paraId="0DFD1EC3" w14:textId="0D1AD4AA" w:rsidR="002B43BE" w:rsidRPr="00657F7C" w:rsidRDefault="00657F7C" w:rsidP="00657F7C">
            <w:pPr>
              <w:widowControl w:val="0"/>
              <w:tabs>
                <w:tab w:val="left" w:pos="900"/>
              </w:tabs>
              <w:spacing w:after="24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57F7C">
              <w:rPr>
                <w:b/>
                <w:bCs/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2" w:type="dxa"/>
            <w:shd w:val="clear" w:color="auto" w:fill="auto"/>
          </w:tcPr>
          <w:p w14:paraId="4291D803" w14:textId="77777777" w:rsidR="002B43BE" w:rsidRDefault="002B43BE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43BE" w14:paraId="276269D1" w14:textId="77777777" w:rsidTr="00657F7C">
        <w:trPr>
          <w:trHeight w:val="333"/>
        </w:trPr>
        <w:tc>
          <w:tcPr>
            <w:tcW w:w="8929" w:type="dxa"/>
            <w:gridSpan w:val="2"/>
            <w:shd w:val="clear" w:color="auto" w:fill="auto"/>
          </w:tcPr>
          <w:p w14:paraId="7EEEEB29" w14:textId="655F31AD" w:rsidR="002B43BE" w:rsidRDefault="00657F7C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2" w:type="dxa"/>
            <w:shd w:val="clear" w:color="auto" w:fill="auto"/>
          </w:tcPr>
          <w:p w14:paraId="2EC06EAB" w14:textId="77777777" w:rsidR="002B43BE" w:rsidRPr="00D16A1C" w:rsidRDefault="00FB7433">
            <w:pPr>
              <w:widowControl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633065">
              <w:rPr>
                <w:sz w:val="28"/>
                <w:szCs w:val="28"/>
                <w:lang w:val="ru-RU"/>
              </w:rPr>
              <w:t>4</w:t>
            </w:r>
          </w:p>
        </w:tc>
      </w:tr>
      <w:tr w:rsidR="002B43BE" w14:paraId="4CF8B46D" w14:textId="77777777" w:rsidTr="00657F7C">
        <w:trPr>
          <w:trHeight w:val="318"/>
        </w:trPr>
        <w:tc>
          <w:tcPr>
            <w:tcW w:w="283" w:type="dxa"/>
            <w:shd w:val="clear" w:color="auto" w:fill="auto"/>
          </w:tcPr>
          <w:p w14:paraId="05824CA6" w14:textId="77777777" w:rsidR="002B43BE" w:rsidRDefault="00FB743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646" w:type="dxa"/>
            <w:shd w:val="clear" w:color="auto" w:fill="auto"/>
          </w:tcPr>
          <w:p w14:paraId="72C327FC" w14:textId="13A00102" w:rsidR="002B43BE" w:rsidRDefault="00657F7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Технологическая карта самостоятельной внеаудиторной работы обучающегося</w:t>
            </w:r>
          </w:p>
        </w:tc>
        <w:tc>
          <w:tcPr>
            <w:tcW w:w="682" w:type="dxa"/>
            <w:shd w:val="clear" w:color="auto" w:fill="auto"/>
          </w:tcPr>
          <w:p w14:paraId="43E1EAC7" w14:textId="77777777" w:rsidR="002B43BE" w:rsidRPr="00633065" w:rsidRDefault="00FB74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33065">
              <w:rPr>
                <w:sz w:val="28"/>
                <w:szCs w:val="28"/>
                <w:lang w:val="ru-RU"/>
              </w:rPr>
              <w:t>5</w:t>
            </w:r>
          </w:p>
        </w:tc>
      </w:tr>
      <w:tr w:rsidR="002B43BE" w14:paraId="3773B153" w14:textId="77777777" w:rsidTr="00657F7C">
        <w:trPr>
          <w:trHeight w:val="333"/>
        </w:trPr>
        <w:tc>
          <w:tcPr>
            <w:tcW w:w="283" w:type="dxa"/>
            <w:shd w:val="clear" w:color="auto" w:fill="auto"/>
          </w:tcPr>
          <w:p w14:paraId="7C2E9528" w14:textId="77777777" w:rsidR="002B43BE" w:rsidRDefault="00FB7433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646" w:type="dxa"/>
            <w:shd w:val="clear" w:color="auto" w:fill="auto"/>
          </w:tcPr>
          <w:p w14:paraId="221D1E63" w14:textId="274D8CFE" w:rsidR="002B43BE" w:rsidRDefault="00657F7C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  <w:shd w:val="clear" w:color="auto" w:fill="auto"/>
          </w:tcPr>
          <w:p w14:paraId="5223835F" w14:textId="77777777" w:rsidR="002B43BE" w:rsidRPr="00633065" w:rsidRDefault="00FB7433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33065">
              <w:rPr>
                <w:sz w:val="28"/>
                <w:szCs w:val="28"/>
                <w:lang w:val="ru-RU"/>
              </w:rPr>
              <w:t>7</w:t>
            </w:r>
          </w:p>
        </w:tc>
      </w:tr>
      <w:tr w:rsidR="002B43BE" w14:paraId="12D88942" w14:textId="77777777" w:rsidTr="00657F7C">
        <w:trPr>
          <w:trHeight w:val="399"/>
        </w:trPr>
        <w:tc>
          <w:tcPr>
            <w:tcW w:w="8929" w:type="dxa"/>
            <w:gridSpan w:val="2"/>
            <w:shd w:val="clear" w:color="auto" w:fill="auto"/>
          </w:tcPr>
          <w:p w14:paraId="6C668083" w14:textId="1E38FAFE" w:rsidR="002B43BE" w:rsidRDefault="00657F7C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рекомендуемых источников и литературы</w:t>
            </w:r>
          </w:p>
        </w:tc>
        <w:tc>
          <w:tcPr>
            <w:tcW w:w="682" w:type="dxa"/>
            <w:shd w:val="clear" w:color="auto" w:fill="auto"/>
          </w:tcPr>
          <w:p w14:paraId="335D06BF" w14:textId="2FE3515F" w:rsidR="002B43BE" w:rsidRPr="00D16A1C" w:rsidRDefault="00FB7433">
            <w:pPr>
              <w:widowControl w:val="0"/>
              <w:jc w:val="center"/>
              <w:rPr>
                <w:highlight w:val="yellow"/>
              </w:rPr>
            </w:pPr>
            <w:r w:rsidRPr="00633065">
              <w:rPr>
                <w:sz w:val="28"/>
                <w:szCs w:val="28"/>
                <w:lang w:val="ru-RU"/>
              </w:rPr>
              <w:t>1</w:t>
            </w:r>
            <w:r w:rsidR="00633065" w:rsidRPr="00633065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1816617A" w14:textId="77777777" w:rsidR="002B43BE" w:rsidRDefault="002B43BE">
      <w:pPr>
        <w:jc w:val="center"/>
        <w:rPr>
          <w:b/>
          <w:bCs/>
          <w:sz w:val="28"/>
          <w:szCs w:val="28"/>
          <w:lang w:val="ru-RU"/>
        </w:rPr>
      </w:pPr>
    </w:p>
    <w:p w14:paraId="3891A7B4" w14:textId="77777777" w:rsidR="00657F7C" w:rsidRDefault="00657F7C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14:paraId="6A64E3EA" w14:textId="69BDBAB0" w:rsidR="002B43BE" w:rsidRDefault="00657F7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3B8883CA" w14:textId="77777777" w:rsidR="002B43BE" w:rsidRDefault="002B43BE">
      <w:pPr>
        <w:jc w:val="both"/>
        <w:rPr>
          <w:b/>
          <w:bCs/>
          <w:sz w:val="28"/>
          <w:szCs w:val="28"/>
          <w:lang w:val="ru-RU"/>
        </w:rPr>
      </w:pPr>
    </w:p>
    <w:p w14:paraId="7F34B8EA" w14:textId="2535D936" w:rsidR="002B43BE" w:rsidRPr="00D42575" w:rsidRDefault="00FB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Учебная дисциплина «Основы гео</w:t>
      </w:r>
      <w:r w:rsidR="003D4BD0">
        <w:rPr>
          <w:sz w:val="28"/>
          <w:szCs w:val="28"/>
          <w:lang w:val="ru-RU"/>
        </w:rPr>
        <w:t>логии, геоморфологии, почвоведения</w:t>
      </w:r>
      <w:r>
        <w:rPr>
          <w:sz w:val="28"/>
          <w:szCs w:val="28"/>
          <w:lang w:val="ru-RU"/>
        </w:rPr>
        <w:t xml:space="preserve">» является частью ППССЗ в соответствии с ФГОС по специальности СПО </w:t>
      </w:r>
      <w:r w:rsidR="003D4BD0">
        <w:rPr>
          <w:caps/>
          <w:sz w:val="28"/>
          <w:szCs w:val="28"/>
          <w:lang w:val="ru-RU"/>
        </w:rPr>
        <w:t xml:space="preserve">21.02.19 </w:t>
      </w:r>
      <w:r w:rsidR="0089305A">
        <w:rPr>
          <w:sz w:val="28"/>
          <w:szCs w:val="28"/>
          <w:lang w:val="ru-RU"/>
        </w:rPr>
        <w:t>Землеустройство</w:t>
      </w:r>
      <w:r>
        <w:rPr>
          <w:color w:val="000000"/>
          <w:sz w:val="28"/>
          <w:szCs w:val="28"/>
          <w:lang w:val="ru-RU"/>
        </w:rPr>
        <w:t>.</w:t>
      </w:r>
    </w:p>
    <w:p w14:paraId="24A6F5BA" w14:textId="77777777" w:rsidR="002B43BE" w:rsidRDefault="00FB7433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342D98D8" w14:textId="77777777" w:rsidR="002B43BE" w:rsidRDefault="00FB743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544D59C1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Внеаудиторная самостоятельная работа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36791F4D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5FB28CCF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5FD0D81C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69FF8E20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0BFC474E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68484177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37047308" w14:textId="77777777" w:rsidR="002B43BE" w:rsidRDefault="00FB7433">
      <w:pPr>
        <w:pStyle w:val="af7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40BDDCF6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4ED2A827" w14:textId="77777777" w:rsidR="002B43BE" w:rsidRDefault="00FB7433">
      <w:pPr>
        <w:pStyle w:val="af7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14:paraId="0289B165" w14:textId="77777777" w:rsidR="002B43BE" w:rsidRDefault="00FB7433">
      <w:pPr>
        <w:pStyle w:val="af7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77671F45" w14:textId="77777777" w:rsidR="002B43BE" w:rsidRDefault="00FB7433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2A40366C" w14:textId="77777777" w:rsidR="00657F7C" w:rsidRDefault="00657F7C">
      <w:pPr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br w:type="page"/>
      </w:r>
    </w:p>
    <w:p w14:paraId="241B7D37" w14:textId="26C5FA08" w:rsidR="002B43BE" w:rsidRDefault="00087875" w:rsidP="00657F7C">
      <w:pPr>
        <w:pStyle w:val="Default"/>
        <w:spacing w:after="240"/>
        <w:jc w:val="center"/>
      </w:pPr>
      <w:r w:rsidRPr="00087875">
        <w:rPr>
          <w:b/>
          <w:sz w:val="28"/>
          <w:szCs w:val="28"/>
        </w:rPr>
        <w:lastRenderedPageBreak/>
        <w:t>1</w:t>
      </w:r>
      <w:r w:rsidRPr="00533F97">
        <w:rPr>
          <w:b/>
          <w:sz w:val="28"/>
          <w:szCs w:val="28"/>
        </w:rPr>
        <w:t>.</w:t>
      </w:r>
      <w:r w:rsidRPr="00533F97">
        <w:rPr>
          <w:sz w:val="28"/>
          <w:szCs w:val="28"/>
        </w:rPr>
        <w:t xml:space="preserve"> </w:t>
      </w:r>
      <w:r w:rsidR="00657F7C" w:rsidRPr="00533F97">
        <w:rPr>
          <w:b/>
          <w:bCs/>
          <w:sz w:val="28"/>
          <w:szCs w:val="28"/>
        </w:rPr>
        <w:t>Технологическая карта самостоятельной внеаудиторной работы обучающегося</w:t>
      </w:r>
    </w:p>
    <w:p w14:paraId="4D9F73DB" w14:textId="7C281AEA" w:rsidR="002B43BE" w:rsidRDefault="00FB7433">
      <w:pPr>
        <w:pStyle w:val="Default"/>
        <w:ind w:firstLine="709"/>
        <w:jc w:val="both"/>
      </w:pPr>
      <w:r>
        <w:rPr>
          <w:sz w:val="28"/>
          <w:szCs w:val="28"/>
        </w:rPr>
        <w:t>Методические указания по выполнению самостоятельной работы студентами по учебной дисциплине «Основы гео</w:t>
      </w:r>
      <w:r w:rsidR="00453B75">
        <w:rPr>
          <w:sz w:val="28"/>
          <w:szCs w:val="28"/>
        </w:rPr>
        <w:t>логии, геоморфологии, почвоведения</w:t>
      </w:r>
      <w:r>
        <w:rPr>
          <w:sz w:val="28"/>
          <w:szCs w:val="28"/>
        </w:rPr>
        <w:t xml:space="preserve">» 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792C8055" w14:textId="532960B2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3B442CAC" w14:textId="50C55BD7" w:rsidR="002B43BE" w:rsidRDefault="00FB7433">
      <w:pPr>
        <w:pStyle w:val="4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bCs w:val="0"/>
          <w:color w:val="000000"/>
          <w:lang w:eastAsia="ru-RU"/>
        </w:rPr>
        <w:t>По учебному плану на изучение учебной дисциплине «Основы ге</w:t>
      </w:r>
      <w:r w:rsidR="00D16A1C">
        <w:rPr>
          <w:rFonts w:ascii="Times New Roman" w:hAnsi="Times New Roman"/>
          <w:b w:val="0"/>
          <w:bCs w:val="0"/>
          <w:color w:val="000000"/>
          <w:lang w:eastAsia="ru-RU"/>
        </w:rPr>
        <w:t>ологии, геоморфологии, почвоведения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»</w:t>
      </w:r>
      <w:r w:rsidR="00D16A1C">
        <w:rPr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студентами предусмотрено всего </w:t>
      </w:r>
      <w:r w:rsidR="00877636" w:rsidRPr="00877636">
        <w:rPr>
          <w:rFonts w:ascii="Times New Roman" w:hAnsi="Times New Roman"/>
          <w:b w:val="0"/>
          <w:bCs w:val="0"/>
          <w:color w:val="000000"/>
          <w:lang w:eastAsia="ru-RU"/>
        </w:rPr>
        <w:t>92</w:t>
      </w:r>
      <w:r w:rsidRPr="00877636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877636" w:rsidRPr="00877636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877636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часа.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 </w:t>
      </w:r>
    </w:p>
    <w:p w14:paraId="41729CA0" w14:textId="77777777" w:rsidR="002B43BE" w:rsidRDefault="002B43BE">
      <w:pPr>
        <w:rPr>
          <w:sz w:val="28"/>
          <w:szCs w:val="28"/>
          <w:lang w:val="ru-RU" w:eastAsia="en-US"/>
        </w:rPr>
      </w:pPr>
    </w:p>
    <w:p w14:paraId="64EF6D4E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5041389B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71256208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422EB0F0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1446AD8C" w14:textId="77777777" w:rsidR="002B43BE" w:rsidRDefault="002B43BE">
      <w:pPr>
        <w:jc w:val="center"/>
        <w:rPr>
          <w:b/>
          <w:sz w:val="28"/>
          <w:szCs w:val="28"/>
          <w:lang w:val="ru-RU" w:eastAsia="en-US"/>
        </w:rPr>
      </w:pPr>
    </w:p>
    <w:p w14:paraId="767C9CD6" w14:textId="77777777" w:rsidR="002B43BE" w:rsidRPr="00D42575" w:rsidRDefault="002B43BE">
      <w:pPr>
        <w:jc w:val="center"/>
        <w:rPr>
          <w:rStyle w:val="a3"/>
          <w:lang w:val="ru-RU"/>
        </w:rPr>
        <w:sectPr w:rsidR="002B43BE" w:rsidRPr="00D4257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272" w:charSpace="2047"/>
        </w:sectPr>
      </w:pPr>
    </w:p>
    <w:p w14:paraId="2599BACD" w14:textId="77777777" w:rsidR="002B43BE" w:rsidRDefault="00FB7433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карта самостоятельной внеаудиторной работы обучающегося</w:t>
      </w:r>
    </w:p>
    <w:p w14:paraId="15A00418" w14:textId="77777777" w:rsidR="002B43BE" w:rsidRDefault="002B43BE">
      <w:pPr>
        <w:rPr>
          <w:lang w:val="ru-RU" w:eastAsia="en-US"/>
        </w:rPr>
      </w:pPr>
    </w:p>
    <w:tbl>
      <w:tblPr>
        <w:tblW w:w="147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29"/>
        <w:gridCol w:w="2872"/>
        <w:gridCol w:w="890"/>
        <w:gridCol w:w="1498"/>
        <w:gridCol w:w="1464"/>
        <w:gridCol w:w="2961"/>
        <w:gridCol w:w="1772"/>
      </w:tblGrid>
      <w:tr w:rsidR="002B43BE" w14:paraId="5309A61C" w14:textId="77777777">
        <w:trPr>
          <w:cantSplit/>
          <w:trHeight w:val="895"/>
        </w:trPr>
        <w:tc>
          <w:tcPr>
            <w:tcW w:w="3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9DA58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Наименование</w:t>
            </w:r>
          </w:p>
          <w:p w14:paraId="78CA42B3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разделов и тем</w:t>
            </w:r>
          </w:p>
          <w:p w14:paraId="026DB9FA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дисциплины /МДК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4637E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 xml:space="preserve">Виды заданий для </w:t>
            </w:r>
          </w:p>
          <w:p w14:paraId="5FE9B10A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учебной</w:t>
            </w:r>
          </w:p>
          <w:p w14:paraId="2339BC6E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самостоятельной работы (СР)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FE7BBC" w14:textId="440F04B8" w:rsidR="002B43BE" w:rsidRPr="002B26E2" w:rsidRDefault="00FB7433">
            <w:pPr>
              <w:suppressAutoHyphens/>
              <w:jc w:val="center"/>
              <w:rPr>
                <w:lang w:val="ru-RU"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r w:rsidR="002B26E2">
              <w:rPr>
                <w:b/>
                <w:lang w:val="ru-RU"/>
              </w:rPr>
              <w:t>часов</w:t>
            </w:r>
          </w:p>
          <w:p w14:paraId="55DDC8D7" w14:textId="77777777" w:rsidR="002B43BE" w:rsidRDefault="002B43B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6ECF86" w14:textId="4DEE8055" w:rsidR="002B43BE" w:rsidRPr="002B26E2" w:rsidRDefault="002B26E2">
            <w:pPr>
              <w:suppressAutoHyphens/>
              <w:jc w:val="center"/>
              <w:rPr>
                <w:lang w:val="ru-RU"/>
              </w:rPr>
            </w:pPr>
            <w:r>
              <w:rPr>
                <w:b/>
                <w:spacing w:val="2"/>
                <w:lang w:val="ru-RU"/>
              </w:rPr>
              <w:t>Место</w:t>
            </w:r>
            <w:r w:rsidR="00FB7433">
              <w:rPr>
                <w:b/>
                <w:spacing w:val="2"/>
              </w:rPr>
              <w:t xml:space="preserve"> </w:t>
            </w:r>
            <w:r>
              <w:rPr>
                <w:b/>
                <w:spacing w:val="2"/>
                <w:lang w:val="ru-RU"/>
              </w:rPr>
              <w:t>проведения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C2558" w14:textId="09EFFE10" w:rsidR="002B43BE" w:rsidRPr="002B26E2" w:rsidRDefault="002B26E2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2B26E2">
              <w:rPr>
                <w:b/>
                <w:bCs/>
                <w:lang w:val="ru-RU"/>
              </w:rPr>
              <w:t>Форма</w:t>
            </w:r>
          </w:p>
          <w:p w14:paraId="68D15664" w14:textId="57BB4D13" w:rsidR="002B43BE" w:rsidRPr="002B26E2" w:rsidRDefault="002B26E2">
            <w:pPr>
              <w:suppressAutoHyphens/>
              <w:jc w:val="center"/>
              <w:rPr>
                <w:lang w:val="ru-RU"/>
              </w:rPr>
            </w:pPr>
            <w:r w:rsidRPr="002B26E2">
              <w:rPr>
                <w:b/>
                <w:bCs/>
                <w:lang w:val="ru-RU"/>
              </w:rPr>
              <w:t>отчетности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C27B9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Форма и методы</w:t>
            </w:r>
          </w:p>
          <w:p w14:paraId="1BBCC58B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b/>
                <w:lang w:val="ru-RU"/>
              </w:rPr>
              <w:t>контроля СР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3171A" w14:textId="7F1FD6E7" w:rsidR="002B26E2" w:rsidRPr="002B26E2" w:rsidRDefault="002B26E2" w:rsidP="002B26E2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2B26E2">
              <w:rPr>
                <w:b/>
                <w:bCs/>
                <w:lang w:val="ru-RU"/>
              </w:rPr>
              <w:t>Форма учета выполнения</w:t>
            </w:r>
          </w:p>
          <w:p w14:paraId="0FC9FD5E" w14:textId="4788BCD3" w:rsidR="002B43BE" w:rsidRDefault="002B43BE">
            <w:pPr>
              <w:suppressAutoHyphens/>
              <w:jc w:val="center"/>
            </w:pPr>
          </w:p>
        </w:tc>
      </w:tr>
      <w:tr w:rsidR="002B43BE" w:rsidRPr="00657F7C" w14:paraId="51F01DDD" w14:textId="77777777">
        <w:trPr>
          <w:trHeight w:val="360"/>
        </w:trPr>
        <w:tc>
          <w:tcPr>
            <w:tcW w:w="3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66B65" w14:textId="4F3C809D" w:rsidR="002B43BE" w:rsidRPr="00302616" w:rsidRDefault="002B26E2">
            <w:pPr>
              <w:suppressAutoHyphens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Тема</w:t>
            </w:r>
            <w:r w:rsidR="00FB7433">
              <w:rPr>
                <w:b/>
                <w:bCs/>
              </w:rPr>
              <w:t xml:space="preserve"> </w:t>
            </w:r>
            <w:r w:rsidR="00302616">
              <w:rPr>
                <w:b/>
                <w:bCs/>
                <w:lang w:val="ru-RU"/>
              </w:rPr>
              <w:t>1.1</w:t>
            </w:r>
          </w:p>
          <w:p w14:paraId="26C2D8C3" w14:textId="0BAEC81C" w:rsidR="002B43BE" w:rsidRPr="002B26E2" w:rsidRDefault="00302616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Инженерно-геологические изыскания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0266DE" w14:textId="53C89982" w:rsidR="002B43BE" w:rsidRPr="00D42575" w:rsidRDefault="00FB7433" w:rsidP="002B2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0"/>
              <w:rPr>
                <w:lang w:val="ru-RU"/>
              </w:rPr>
            </w:pPr>
            <w:r w:rsidRPr="00D42575">
              <w:rPr>
                <w:lang w:val="ru-RU"/>
              </w:rPr>
              <w:t xml:space="preserve">Оформление отчетной работы по </w:t>
            </w:r>
            <w:r w:rsidR="00302616">
              <w:rPr>
                <w:lang w:val="ru-RU"/>
              </w:rPr>
              <w:t>геологической карте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104B4" w14:textId="77777777" w:rsidR="002B43BE" w:rsidRPr="00D42575" w:rsidRDefault="002B43BE">
            <w:pPr>
              <w:suppressAutoHyphens/>
              <w:jc w:val="center"/>
              <w:rPr>
                <w:lang w:val="ru-RU"/>
              </w:rPr>
            </w:pPr>
          </w:p>
          <w:p w14:paraId="2A8E2DC1" w14:textId="77777777" w:rsidR="002B43BE" w:rsidRDefault="00FB7433">
            <w:pPr>
              <w:suppressAutoHyphens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E2014" w14:textId="77777777" w:rsidR="002B43BE" w:rsidRDefault="002B43BE">
            <w:pPr>
              <w:suppressAutoHyphens/>
              <w:jc w:val="center"/>
              <w:rPr>
                <w:i/>
                <w:spacing w:val="2"/>
              </w:rPr>
            </w:pPr>
          </w:p>
          <w:p w14:paraId="20A16660" w14:textId="7BDCA8E6" w:rsidR="002B43BE" w:rsidRDefault="002B26E2">
            <w:pPr>
              <w:suppressAutoHyphens/>
              <w:jc w:val="center"/>
            </w:pPr>
            <w:r>
              <w:rPr>
                <w:lang w:val="ru-RU"/>
              </w:rPr>
              <w:t>Кабинет</w:t>
            </w:r>
            <w:r w:rsidR="00FB7433">
              <w:t xml:space="preserve"> СР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132CF" w14:textId="77777777" w:rsidR="002B43BE" w:rsidRDefault="002B43BE">
            <w:pPr>
              <w:suppressAutoHyphens/>
              <w:jc w:val="center"/>
            </w:pPr>
          </w:p>
          <w:p w14:paraId="5C672968" w14:textId="54D42311" w:rsidR="002B43BE" w:rsidRPr="002B26E2" w:rsidRDefault="002B26E2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Письменная работа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C5E82" w14:textId="77777777" w:rsidR="002B43BE" w:rsidRPr="00D42575" w:rsidRDefault="00FB7433">
            <w:pPr>
              <w:suppressAutoHyphens/>
              <w:rPr>
                <w:lang w:val="ru-RU"/>
              </w:rPr>
            </w:pPr>
            <w:r w:rsidRPr="00D42575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2985C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Балльная отметка</w:t>
            </w:r>
          </w:p>
          <w:p w14:paraId="0D8BFA6F" w14:textId="77777777" w:rsidR="002B43BE" w:rsidRPr="00D42575" w:rsidRDefault="00FB7433">
            <w:pPr>
              <w:suppressAutoHyphens/>
              <w:jc w:val="center"/>
              <w:rPr>
                <w:lang w:val="ru-RU"/>
              </w:rPr>
            </w:pPr>
            <w:r w:rsidRPr="00D42575">
              <w:rPr>
                <w:lang w:val="ru-RU"/>
              </w:rPr>
              <w:t>в электронном журнале (дневнике)</w:t>
            </w:r>
          </w:p>
          <w:p w14:paraId="4E133549" w14:textId="77777777" w:rsidR="002B43BE" w:rsidRPr="00D42575" w:rsidRDefault="002B43BE">
            <w:pPr>
              <w:suppressAutoHyphens/>
              <w:jc w:val="center"/>
              <w:rPr>
                <w:lang w:val="ru-RU"/>
              </w:rPr>
            </w:pPr>
          </w:p>
        </w:tc>
      </w:tr>
      <w:tr w:rsidR="002B43BE" w14:paraId="50D69117" w14:textId="77777777">
        <w:trPr>
          <w:trHeight w:val="360"/>
        </w:trPr>
        <w:tc>
          <w:tcPr>
            <w:tcW w:w="6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10E7D5" w14:textId="77777777" w:rsidR="002B43BE" w:rsidRPr="00D42575" w:rsidRDefault="00FB7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val="ru-RU"/>
              </w:rPr>
            </w:pPr>
            <w:r w:rsidRPr="00D42575">
              <w:rPr>
                <w:b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9A94CC" w14:textId="497A1003" w:rsidR="002B43BE" w:rsidRPr="00302616" w:rsidRDefault="00302616">
            <w:pPr>
              <w:suppressAutoHyphens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B1559" w14:textId="77777777" w:rsidR="002B43BE" w:rsidRDefault="002B43BE">
            <w:pPr>
              <w:suppressAutoHyphens/>
              <w:jc w:val="center"/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7EDCDC" w14:textId="77777777" w:rsidR="002B43BE" w:rsidRDefault="002B43BE">
            <w:pPr>
              <w:suppressAutoHyphens/>
              <w:jc w:val="center"/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EBC27C" w14:textId="77777777" w:rsidR="002B43BE" w:rsidRDefault="002B43BE">
            <w:pPr>
              <w:suppressAutoHyphens/>
              <w:jc w:val="center"/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90CB5D" w14:textId="77777777" w:rsidR="002B43BE" w:rsidRDefault="002B43BE">
            <w:pPr>
              <w:suppressAutoHyphens/>
              <w:jc w:val="center"/>
            </w:pPr>
          </w:p>
        </w:tc>
      </w:tr>
    </w:tbl>
    <w:p w14:paraId="5289052F" w14:textId="77777777" w:rsidR="002B43BE" w:rsidRDefault="002B43BE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2B43BE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240" w:charSpace="2047"/>
        </w:sectPr>
      </w:pPr>
    </w:p>
    <w:p w14:paraId="6D98B024" w14:textId="50AAD874" w:rsidR="002B43BE" w:rsidRPr="00633065" w:rsidRDefault="00657F7C" w:rsidP="00657F7C">
      <w:pPr>
        <w:jc w:val="center"/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lastRenderedPageBreak/>
        <w:t xml:space="preserve">2. </w:t>
      </w:r>
      <w:r w:rsidRPr="00633065">
        <w:rPr>
          <w:b/>
          <w:sz w:val="28"/>
          <w:szCs w:val="28"/>
          <w:lang w:val="ru-RU" w:eastAsia="en-US"/>
        </w:rPr>
        <w:t>Методические рекомендации и критерии оценки по видам самостоятельной работы</w:t>
      </w:r>
    </w:p>
    <w:p w14:paraId="15AA4DA4" w14:textId="77777777" w:rsidR="002B43BE" w:rsidRDefault="002B43BE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14:paraId="41714A18" w14:textId="77777777" w:rsidR="002B43BE" w:rsidRDefault="00FB7433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3234596E" w14:textId="77777777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1D579B38" w14:textId="1568BF87" w:rsidR="002B43BE" w:rsidRDefault="00FB7433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>представлен объем часов для выполнения задания, формы и методы контроля, форма отчетности и форма учета выполнения самостоятельной внеаудиторной работы.</w:t>
      </w:r>
    </w:p>
    <w:p w14:paraId="44EA670B" w14:textId="77777777" w:rsidR="002B43BE" w:rsidRDefault="00FB743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ab/>
      </w:r>
      <w:r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6F7FF792" w14:textId="77777777" w:rsidR="002B43BE" w:rsidRDefault="002B43BE">
      <w:pPr>
        <w:rPr>
          <w:sz w:val="28"/>
          <w:szCs w:val="28"/>
          <w:lang w:val="ru-RU" w:eastAsia="en-US"/>
        </w:rPr>
      </w:pPr>
    </w:p>
    <w:p w14:paraId="1B498F6E" w14:textId="77777777" w:rsidR="002B43BE" w:rsidRDefault="00FB7433" w:rsidP="00087875">
      <w:pPr>
        <w:ind w:left="720"/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Решение практического задания</w:t>
      </w:r>
    </w:p>
    <w:p w14:paraId="70103E4F" w14:textId="77777777" w:rsidR="002B43BE" w:rsidRDefault="00FB7433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решению практического задания.</w:t>
      </w:r>
    </w:p>
    <w:p w14:paraId="3A334440" w14:textId="77777777" w:rsidR="002B43BE" w:rsidRDefault="00FB7433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14:paraId="5BCE2649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необходимо изучить предложенную тему и характеристику условий задания;</w:t>
      </w:r>
    </w:p>
    <w:p w14:paraId="0E9FB2F6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выбрать оптимальный вариант решения;</w:t>
      </w:r>
    </w:p>
    <w:p w14:paraId="1FA1452F" w14:textId="77777777" w:rsidR="002B43BE" w:rsidRDefault="00FB7433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задание.</w:t>
      </w:r>
    </w:p>
    <w:p w14:paraId="08E7F04C" w14:textId="77777777" w:rsidR="002B43BE" w:rsidRDefault="00FB7433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решения ситуационного задания:</w:t>
      </w:r>
    </w:p>
    <w:p w14:paraId="44FA4D61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51775DCD" w14:textId="7FE5D0CB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«хорошо»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>(4 балла)</w:t>
      </w:r>
      <w:r w:rsidR="00453B7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выставляется обучающемуся, если задание выполнено полностью, но при наличии в ней не более одной негрубой ошибки и одного недочета, или не более двух недочетов.</w:t>
      </w:r>
    </w:p>
    <w:p w14:paraId="6B5659F6" w14:textId="77777777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«удовлетворительно»</w:t>
      </w:r>
      <w:r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6AC6200F" w14:textId="73FB23CC" w:rsidR="002B43BE" w:rsidRDefault="00FB7433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Оценка «неудовлетворительно» (2 балла) выставляется обучающемуся, если в задании допущено число</w:t>
      </w:r>
      <w:r w:rsidR="00453B7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ошибок</w:t>
      </w:r>
      <w:r w:rsidR="00453B7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и недочетов</w:t>
      </w:r>
      <w:r w:rsidR="00453B75">
        <w:rPr>
          <w:sz w:val="28"/>
          <w:szCs w:val="28"/>
          <w:lang w:val="ru-RU" w:eastAsia="en-US"/>
        </w:rPr>
        <w:t>,</w:t>
      </w:r>
      <w:r>
        <w:rPr>
          <w:sz w:val="28"/>
          <w:szCs w:val="28"/>
          <w:lang w:val="ru-RU" w:eastAsia="en-US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DC8DCA7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2DC5E097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1B45C63E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5ED2F3A4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5DD9C07B" w14:textId="77777777" w:rsidR="002B43BE" w:rsidRDefault="002B43BE">
      <w:pPr>
        <w:ind w:firstLine="720"/>
        <w:jc w:val="both"/>
        <w:rPr>
          <w:sz w:val="28"/>
          <w:szCs w:val="28"/>
          <w:lang w:val="ru-RU" w:eastAsia="en-US"/>
        </w:rPr>
      </w:pPr>
    </w:p>
    <w:p w14:paraId="0B90CA57" w14:textId="3CB714C8" w:rsidR="002B43BE" w:rsidRPr="00E32465" w:rsidRDefault="00FB7433">
      <w:pPr>
        <w:jc w:val="both"/>
        <w:rPr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задание №1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8130C1">
        <w:rPr>
          <w:rFonts w:eastAsia="Calibri"/>
          <w:color w:val="000000"/>
          <w:sz w:val="28"/>
          <w:szCs w:val="28"/>
          <w:lang w:val="ru-RU" w:eastAsia="en-US"/>
        </w:rPr>
        <w:t>Т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еме </w:t>
      </w:r>
      <w:r w:rsidR="008130C1">
        <w:rPr>
          <w:rFonts w:eastAsia="Calibri"/>
          <w:color w:val="000000"/>
          <w:sz w:val="28"/>
          <w:szCs w:val="28"/>
          <w:lang w:val="ru-RU" w:eastAsia="en-US"/>
        </w:rPr>
        <w:t>1.1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="008130C1">
        <w:rPr>
          <w:rFonts w:eastAsia="Calibri"/>
          <w:color w:val="000000"/>
          <w:sz w:val="28"/>
          <w:szCs w:val="28"/>
          <w:lang w:val="ru-RU" w:eastAsia="en-US"/>
        </w:rPr>
        <w:t>Инженерно-геологические изыскания</w:t>
      </w:r>
    </w:p>
    <w:p w14:paraId="4CAF1976" w14:textId="7C175236" w:rsidR="00D42575" w:rsidRDefault="00E32465">
      <w:pPr>
        <w:jc w:val="both"/>
        <w:rPr>
          <w:b/>
          <w:sz w:val="28"/>
          <w:szCs w:val="28"/>
          <w:lang w:val="ru-RU" w:eastAsia="en-US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 wp14:anchorId="25B9DF80" wp14:editId="66BFEAF8">
            <wp:simplePos x="0" y="0"/>
            <wp:positionH relativeFrom="page">
              <wp:posOffset>720090</wp:posOffset>
            </wp:positionH>
            <wp:positionV relativeFrom="paragraph">
              <wp:posOffset>205105</wp:posOffset>
            </wp:positionV>
            <wp:extent cx="6136640" cy="3573780"/>
            <wp:effectExtent l="0" t="0" r="0" b="7620"/>
            <wp:wrapTight wrapText="bothSides">
              <wp:wrapPolygon edited="0">
                <wp:start x="0" y="0"/>
                <wp:lineTo x="0" y="21531"/>
                <wp:lineTo x="21524" y="21531"/>
                <wp:lineTo x="21524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A3FF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2BE0051D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4C30F8BC" w14:textId="77777777" w:rsidR="00D42575" w:rsidRDefault="00D42575">
      <w:pPr>
        <w:jc w:val="both"/>
        <w:rPr>
          <w:b/>
          <w:sz w:val="28"/>
          <w:szCs w:val="28"/>
          <w:lang w:val="ru-RU" w:eastAsia="en-US"/>
        </w:rPr>
      </w:pPr>
    </w:p>
    <w:p w14:paraId="0DC31DEA" w14:textId="6A4EC9C4" w:rsidR="002B43BE" w:rsidRPr="00D42575" w:rsidRDefault="00FB7433">
      <w:pPr>
        <w:jc w:val="both"/>
        <w:rPr>
          <w:lang w:val="ru-RU"/>
        </w:rPr>
      </w:pPr>
      <w:r>
        <w:rPr>
          <w:b/>
          <w:sz w:val="28"/>
          <w:szCs w:val="28"/>
          <w:lang w:val="ru-RU" w:eastAsia="en-US"/>
        </w:rPr>
        <w:t xml:space="preserve">Задание №1. </w:t>
      </w:r>
      <w:r w:rsidR="00E32465">
        <w:rPr>
          <w:b/>
          <w:sz w:val="28"/>
          <w:szCs w:val="28"/>
          <w:lang w:val="ru-RU" w:eastAsia="en-US"/>
        </w:rPr>
        <w:t>Оформите отчетную работу выполненную по геологической карте</w:t>
      </w:r>
    </w:p>
    <w:p w14:paraId="39261D8F" w14:textId="5719B837" w:rsidR="002B43BE" w:rsidRPr="00E32465" w:rsidRDefault="00E32465" w:rsidP="00E32465">
      <w:pPr>
        <w:ind w:firstLine="720"/>
        <w:jc w:val="both"/>
        <w:rPr>
          <w:b/>
          <w:sz w:val="28"/>
          <w:szCs w:val="28"/>
          <w:lang w:val="ru-RU" w:eastAsia="en-US"/>
        </w:rPr>
      </w:pPr>
      <w:r w:rsidRPr="00E32465">
        <w:rPr>
          <w:b/>
          <w:sz w:val="28"/>
          <w:szCs w:val="28"/>
          <w:lang w:val="ru-RU" w:eastAsia="en-US"/>
        </w:rPr>
        <w:t>Содержание геологического отчета</w:t>
      </w:r>
    </w:p>
    <w:p w14:paraId="48BBFE57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 xml:space="preserve">Отчетные материалы по </w:t>
      </w:r>
      <w:proofErr w:type="spellStart"/>
      <w:r w:rsidRPr="00E32465">
        <w:rPr>
          <w:color w:val="000000"/>
          <w:sz w:val="28"/>
          <w:szCs w:val="28"/>
          <w:lang w:val="ru-RU"/>
        </w:rPr>
        <w:t>геологосъемочным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работам включают текст отчета, комплект обязательных и специальных карт и других графических приложений.</w:t>
      </w:r>
    </w:p>
    <w:p w14:paraId="6F191C2E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 xml:space="preserve">Текст отчета должен содержать следующие обязательные разделы: 1) введение; 2) геологическая изученность района; 3) стратиграфия; 4) интрузивные и </w:t>
      </w:r>
      <w:proofErr w:type="spellStart"/>
      <w:r w:rsidRPr="00E32465">
        <w:rPr>
          <w:color w:val="000000"/>
          <w:sz w:val="28"/>
          <w:szCs w:val="28"/>
          <w:lang w:val="ru-RU"/>
        </w:rPr>
        <w:t>метаморфогенные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образования; 5) тектонику; 6) геоморфологию; 7) гидрогеологию и инженерную геологию; 8) полезные ископаемые; 9) оценка перспектив района; 10) заключение; 11) список литературы.</w:t>
      </w:r>
    </w:p>
    <w:p w14:paraId="315B02FA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>В тексте отчета помещаются: обзорная карта района работ, схемы геологической, геофизической и поисковой изученности, условий ведения поисков, стратиграфические колонки опорных разрезов, корреляционные схемы, зарисовки, фотографии, МДС, доказывающие отдельные положения отчета. Все описания в тексте должны сопровождаться ссылками на фактический материал, графику и иллюстрации.</w:t>
      </w:r>
    </w:p>
    <w:p w14:paraId="10BCFC1C" w14:textId="2EC58DD4" w:rsidR="00E32465" w:rsidRPr="00E32465" w:rsidRDefault="00E32465" w:rsidP="00E32465">
      <w:pPr>
        <w:ind w:firstLine="720"/>
        <w:jc w:val="both"/>
        <w:rPr>
          <w:b/>
          <w:sz w:val="28"/>
          <w:szCs w:val="28"/>
          <w:lang w:val="ru-RU" w:eastAsia="en-US"/>
        </w:rPr>
      </w:pPr>
      <w:r w:rsidRPr="00E32465">
        <w:rPr>
          <w:b/>
          <w:sz w:val="28"/>
          <w:szCs w:val="28"/>
          <w:lang w:val="ru-RU" w:eastAsia="en-US"/>
        </w:rPr>
        <w:t>Разделы отчета и их содержание</w:t>
      </w:r>
    </w:p>
    <w:p w14:paraId="345BB9E9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1. Введение. </w:t>
      </w:r>
      <w:r w:rsidRPr="00E32465">
        <w:rPr>
          <w:color w:val="000000"/>
          <w:sz w:val="28"/>
          <w:szCs w:val="28"/>
          <w:lang w:val="ru-RU"/>
        </w:rPr>
        <w:t>Административное положение района. Географическая специфика района (тайга, тундра, пустыня и др.).</w:t>
      </w:r>
    </w:p>
    <w:p w14:paraId="3DF7FA9C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 xml:space="preserve">Характер рельефа, степень его пересеченности, абсолютные и относительные отметки долин и водоразделов, особенности речной сети, </w:t>
      </w:r>
      <w:r w:rsidRPr="00E32465">
        <w:rPr>
          <w:color w:val="000000"/>
          <w:sz w:val="28"/>
          <w:szCs w:val="28"/>
          <w:lang w:val="ru-RU"/>
        </w:rPr>
        <w:lastRenderedPageBreak/>
        <w:t>обнаженность, климат, растительность, население, экономические особенности района и состояние горной промышленности, пути сообщения.</w:t>
      </w:r>
    </w:p>
    <w:p w14:paraId="6D55F9C7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2. Геологическая изученность района. </w:t>
      </w:r>
      <w:r w:rsidRPr="00E32465">
        <w:rPr>
          <w:color w:val="000000"/>
          <w:sz w:val="28"/>
          <w:szCs w:val="28"/>
          <w:lang w:val="ru-RU"/>
        </w:rPr>
        <w:t xml:space="preserve">Приводится краткий обзор, в </w:t>
      </w:r>
      <w:proofErr w:type="spellStart"/>
      <w:r w:rsidRPr="00E32465">
        <w:rPr>
          <w:color w:val="000000"/>
          <w:sz w:val="28"/>
          <w:szCs w:val="28"/>
          <w:lang w:val="ru-RU"/>
        </w:rPr>
        <w:t>хроноло-гической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последовательности, результатов всех видов геологических работ, проводившихся в районе, а в некоторых случаях – и в сопредельных с ним местах. Отмечается все принципиально новое, внесенное каждой работой в изучение геологического строения и полезных ископаемых района. Прилагается схема геологической изученности произвольного масштаба по состоянию на дату составления отчета.</w:t>
      </w:r>
    </w:p>
    <w:p w14:paraId="165C2F99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3. Стратиграфия. </w:t>
      </w:r>
      <w:r w:rsidRPr="00E32465">
        <w:rPr>
          <w:color w:val="000000"/>
          <w:sz w:val="28"/>
          <w:szCs w:val="28"/>
          <w:lang w:val="ru-RU"/>
        </w:rPr>
        <w:t>Систематизированное описание всех развитых в районе осадочных, метаморфических и вулканических образований, начиная с древнейших и заканчивая четвертичными. В зависимости от наличия разновозрастных толщ и степени расчлененности стратиграфического разреза, описание может быть разделено по системам, отделам и более дробным стратиграфическим подразделениям. Для каждого подразделения приводится: сжатая, но достаточная диалогическая характеристика; список главнейшей фауны флоры с указанием мест их нахождения; фактическое обоснование цифр мощности, возраста, фациальных различий, а также всех перерывов и угловых несогласий: Особенно тщательно характеризуются слои, содержащие полезные ископаемые, опорные (маркирующие) слои и те граничные поверхности между свитами, которые в поле при картировании являлись руководящими. Обязательно приводится описание; тех обнажений, которые послужили основанием для главных выводов по стратиграфии. В частности, необходимо дать описание и зарисовки выходов, характеризующих взаимоотношения выделенных па карте стратиграфических подразделений.</w:t>
      </w:r>
    </w:p>
    <w:p w14:paraId="699AAE10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>Сложные и детально расчлененные стратиграфические разрезы необходимо иллюстрировать колонкой нормального разреза с указанием всех перерывов в отложении, угловых несогласий в напластовании. Магматические (вулканические) образования, синхронные с осадочными породами (лавы, туфы и т. п.), а также метаморфические свиты включаются в колонку нормального разреза с приведением петрографической характеристики. Цифры абсолютного возраста горных пород необходимо сопровождать исходными аналитическими данными.</w:t>
      </w:r>
    </w:p>
    <w:p w14:paraId="6E147F77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4. Интрузивные и метаморфические образования</w:t>
      </w:r>
      <w:r w:rsidRPr="00E32465">
        <w:rPr>
          <w:color w:val="000000"/>
          <w:sz w:val="28"/>
          <w:szCs w:val="28"/>
          <w:lang w:val="ru-RU"/>
        </w:rPr>
        <w:t>. Описание ведется в порядке возрастной последовательности их формирования по одновозрастным комплексам. Для каждой интрузии приводятся форма и размеры, положение в геологи</w:t>
      </w:r>
      <w:r w:rsidRPr="00E32465">
        <w:rPr>
          <w:color w:val="000000"/>
          <w:sz w:val="28"/>
          <w:szCs w:val="28"/>
          <w:lang w:val="ru-RU"/>
        </w:rPr>
        <w:softHyphen/>
        <w:t>ческой структуре района, подробно описываются все петрографические разно</w:t>
      </w:r>
      <w:r w:rsidRPr="00E32465">
        <w:rPr>
          <w:color w:val="000000"/>
          <w:sz w:val="28"/>
          <w:szCs w:val="28"/>
          <w:lang w:val="ru-RU"/>
        </w:rPr>
        <w:softHyphen/>
        <w:t>видности пород, их пространственное размещение и взаимоотношения друг с другом (в том числе и жильных пород), а также контактовые изменения.</w:t>
      </w:r>
    </w:p>
    <w:p w14:paraId="236AE866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>После описания интрузивных тел приводится характеристика метаморфического комплекса: обоснование возраста, общая петрографическая характеристика пространственное распространение и закономерности в распределении (приуроченности к тектоническим структурам). Кратко характеризуется рудоносность интрузивных и метаморфических образований.</w:t>
      </w:r>
    </w:p>
    <w:p w14:paraId="576267BF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lastRenderedPageBreak/>
        <w:t>5. Тектоника. </w:t>
      </w:r>
      <w:r w:rsidRPr="00E32465">
        <w:rPr>
          <w:color w:val="000000"/>
          <w:sz w:val="28"/>
          <w:szCs w:val="28"/>
          <w:lang w:val="ru-RU"/>
        </w:rPr>
        <w:t xml:space="preserve">Приводится общая характеристика тектоники района с выделением тектонических зон, если они намечаются, и с описанием форм тектонических нарушений </w:t>
      </w:r>
      <w:r w:rsidRPr="00E32465">
        <w:rPr>
          <w:color w:val="000000"/>
          <w:sz w:val="28"/>
          <w:szCs w:val="28"/>
          <w:lang w:val="ru-RU"/>
        </w:rPr>
        <w:noBreakHyphen/>
        <w:t xml:space="preserve"> складок, разрывов, а также кливажа, трещин отдельности, </w:t>
      </w:r>
      <w:proofErr w:type="spellStart"/>
      <w:r w:rsidRPr="00E32465">
        <w:rPr>
          <w:color w:val="000000"/>
          <w:sz w:val="28"/>
          <w:szCs w:val="28"/>
          <w:lang w:val="ru-RU"/>
        </w:rPr>
        <w:t>тектонитов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и др. На основании всего приведенного фактического материала даются выводы о последовательности тектонических процессов, их характере, о направлении перемещения масс, о связи тектоники с вулканизмом и др. Здесь же излагаются результаты изучения тектоники интрузивов (если оно производилось).</w:t>
      </w:r>
    </w:p>
    <w:p w14:paraId="7532EA4B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>Описание тектоники сопровождается разрезами, зарисовками, схемами и т. п. Для тектоники сложных районов необходимо давать строго в рамках исследованной площади тектоническую схему масштаба 1:500 000 (или 1:1000 000), на которой должны быть показаны все описанные структуры.</w:t>
      </w:r>
    </w:p>
    <w:p w14:paraId="3D532C44" w14:textId="785BB7C9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6. Геоморфология. </w:t>
      </w:r>
      <w:r w:rsidRPr="00E32465">
        <w:rPr>
          <w:color w:val="000000"/>
          <w:sz w:val="28"/>
          <w:szCs w:val="28"/>
          <w:lang w:val="ru-RU"/>
        </w:rPr>
        <w:t>Дается общая геоморфологическая характеристика района и устанавливаются основные типы рельефа, излагаются сведения о террасах. Отмечается, какое влияние на эрозионные процессы оказывают состав пород и тектоника района. Приводятся данные о возрасте рельефа (по отдельным элементам и типам), а также соображения, позволяющие сделать вывод о последовательности и времени основных этапов формирования изучаемого рельефа. Дается краткая характеристика современных физико-географических процессов, если они создают резкие особенности ландшафта, например деятельности моря, развитие оползней, заболачивание и т.п., указывается значение этих факторов в народном хозяйстве района. Излагаются история развития рельефа и гидрогеографической сети района, сведения и выводы о новейших тектонических движениях, о связанных с ними землетрясениях. При наличии в районе полезных</w:t>
      </w:r>
      <w:r w:rsidR="0056162E">
        <w:rPr>
          <w:color w:val="000000"/>
          <w:sz w:val="28"/>
          <w:szCs w:val="28"/>
          <w:lang w:val="ru-RU"/>
        </w:rPr>
        <w:t xml:space="preserve"> </w:t>
      </w:r>
      <w:r w:rsidRPr="00E32465">
        <w:rPr>
          <w:color w:val="000000"/>
          <w:sz w:val="28"/>
          <w:szCs w:val="28"/>
          <w:lang w:val="ru-RU"/>
        </w:rPr>
        <w:t>ископаемых</w:t>
      </w:r>
      <w:r w:rsidR="0056162E">
        <w:rPr>
          <w:color w:val="000000"/>
          <w:sz w:val="28"/>
          <w:szCs w:val="28"/>
          <w:lang w:val="ru-RU"/>
        </w:rPr>
        <w:t>,</w:t>
      </w:r>
      <w:r w:rsidRPr="00E32465">
        <w:rPr>
          <w:color w:val="000000"/>
          <w:sz w:val="28"/>
          <w:szCs w:val="28"/>
          <w:lang w:val="ru-RU"/>
        </w:rPr>
        <w:t xml:space="preserve"> связанных с рыхлыми отложениями, обязательно приводятся геохронологические факторы, влияющие на образование и концентрацию в них полезных ископаемых.</w:t>
      </w:r>
    </w:p>
    <w:p w14:paraId="3AD611A2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 xml:space="preserve">7. Гидрогеология и инженерная </w:t>
      </w:r>
      <w:proofErr w:type="spellStart"/>
      <w:r w:rsidRPr="00E32465">
        <w:rPr>
          <w:i/>
          <w:iCs/>
          <w:color w:val="000000"/>
          <w:sz w:val="28"/>
          <w:szCs w:val="28"/>
          <w:lang w:val="ru-RU"/>
        </w:rPr>
        <w:t>геология.</w:t>
      </w:r>
      <w:r w:rsidRPr="00E32465">
        <w:rPr>
          <w:color w:val="000000"/>
          <w:sz w:val="28"/>
          <w:szCs w:val="28"/>
          <w:lang w:val="ru-RU"/>
        </w:rPr>
        <w:t>Дается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общая характеристика водоносности пород, слагающих территорию района, а также приводятся сведения о глубинах залегания, качестве вод различных горизонтов, о дебитах источников и других </w:t>
      </w:r>
      <w:proofErr w:type="spellStart"/>
      <w:r w:rsidRPr="00E32465">
        <w:rPr>
          <w:color w:val="000000"/>
          <w:sz w:val="28"/>
          <w:szCs w:val="28"/>
          <w:lang w:val="ru-RU"/>
        </w:rPr>
        <w:t>водопунктов</w:t>
      </w:r>
      <w:proofErr w:type="spellEnd"/>
      <w:r w:rsidRPr="00E32465">
        <w:rPr>
          <w:color w:val="000000"/>
          <w:sz w:val="28"/>
          <w:szCs w:val="28"/>
          <w:lang w:val="ru-RU"/>
        </w:rPr>
        <w:t>, о многолетней мерзлоте, об обеспеченности водой существующих или проектируемых промышленных предприятий, сельскохозяйственного и местного населения. Эту главу желательно сопровождать схематической картой распространения основных водоносных комплексов в масштабе 1:500 000.</w:t>
      </w:r>
    </w:p>
    <w:p w14:paraId="416F4107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 xml:space="preserve">В рассматриваемом разделе отчета для экономически </w:t>
      </w:r>
      <w:proofErr w:type="spellStart"/>
      <w:r w:rsidRPr="00E32465">
        <w:rPr>
          <w:color w:val="000000"/>
          <w:sz w:val="28"/>
          <w:szCs w:val="28"/>
          <w:lang w:val="ru-RU"/>
        </w:rPr>
        <w:t>осваемых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территорий (особенно в районах с намеченным крупным строительством) дается инженерно-геологическая характеристика района.</w:t>
      </w:r>
    </w:p>
    <w:p w14:paraId="641E86D4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8. Полезные ископаемые. </w:t>
      </w:r>
      <w:r w:rsidRPr="00E32465">
        <w:rPr>
          <w:color w:val="000000"/>
          <w:sz w:val="28"/>
          <w:szCs w:val="28"/>
          <w:lang w:val="ru-RU"/>
        </w:rPr>
        <w:t xml:space="preserve">Приводятся общие сведения о полезных ископаемых </w:t>
      </w:r>
      <w:r w:rsidRPr="00E32465">
        <w:rPr>
          <w:color w:val="000000"/>
          <w:sz w:val="28"/>
          <w:szCs w:val="28"/>
          <w:lang w:val="ru-RU"/>
        </w:rPr>
        <w:noBreakHyphen/>
        <w:t xml:space="preserve"> их размещение на территории исследования, возраст и тип месторождений, характеристика отдельных видов полезных ископаемых, краткая характеристика проявлений минерального сырья и описание россыпных месторождений.</w:t>
      </w:r>
    </w:p>
    <w:p w14:paraId="02275254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lastRenderedPageBreak/>
        <w:t xml:space="preserve">В заключение приводятся выводы о важнейших факторах контроля месторождений данного полезного ископаемого </w:t>
      </w:r>
      <w:r w:rsidRPr="00E32465">
        <w:rPr>
          <w:color w:val="000000"/>
          <w:sz w:val="28"/>
          <w:szCs w:val="28"/>
          <w:lang w:val="ru-RU"/>
        </w:rPr>
        <w:noBreakHyphen/>
        <w:t xml:space="preserve"> роль литологических, тектонических, магматических факторов, а также метаморфизма в локализации эндогенных руд; роль палеогеографической обстановки в образовании экзогенных месторождений; роль геоморфологических факторов в образовании россыпей.</w:t>
      </w:r>
    </w:p>
    <w:p w14:paraId="398E15CA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>9. Оценка перспектив района. </w:t>
      </w:r>
      <w:r w:rsidRPr="00E32465">
        <w:rPr>
          <w:color w:val="000000"/>
          <w:sz w:val="28"/>
          <w:szCs w:val="28"/>
          <w:lang w:val="ru-RU"/>
        </w:rPr>
        <w:t xml:space="preserve">Здесь дается четкая и обоснованная оценка перспектив района, в первую очередь исходя из установленных геологических факторов </w:t>
      </w:r>
      <w:r w:rsidRPr="00E32465">
        <w:rPr>
          <w:color w:val="000000"/>
          <w:sz w:val="28"/>
          <w:szCs w:val="28"/>
          <w:lang w:val="ru-RU"/>
        </w:rPr>
        <w:noBreakHyphen/>
        <w:t xml:space="preserve"> благоприятной или неблагоприятной вмещающей среды, структуры глубины эрозионного среза, типов месторождений и т. п. При оценке перспектив района учитываются степень его изученности, все имеющиеся данные об ореолах рассеяния и проявлениях полезных ископаемых, о разведанных и эксплуатируемых месторождениях, а также сходство изученного района с другими, где уже разведаны подобные месторождения. Приводятся поисковые признаки, в том числе и для скрытых («слепых») месторождений.</w:t>
      </w:r>
    </w:p>
    <w:p w14:paraId="1AE6C5D9" w14:textId="1FA82C2F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>При оценк</w:t>
      </w:r>
      <w:r w:rsidR="0056162E">
        <w:rPr>
          <w:color w:val="000000"/>
          <w:sz w:val="28"/>
          <w:szCs w:val="28"/>
          <w:lang w:val="ru-RU"/>
        </w:rPr>
        <w:t>е</w:t>
      </w:r>
      <w:r w:rsidRPr="00E32465">
        <w:rPr>
          <w:color w:val="000000"/>
          <w:sz w:val="28"/>
          <w:szCs w:val="28"/>
          <w:lang w:val="ru-RU"/>
        </w:rPr>
        <w:t xml:space="preserve"> перспектив района, кроме того, должны учитываться и экономические фактору (географическое положение района, транспортные условия обеспеченность района топливом, строительными материалами, водой, глубина залегания и горнотехнические условия разработки полезного </w:t>
      </w:r>
      <w:proofErr w:type="spellStart"/>
      <w:r w:rsidRPr="00E32465">
        <w:rPr>
          <w:color w:val="000000"/>
          <w:sz w:val="28"/>
          <w:szCs w:val="28"/>
          <w:lang w:val="ru-RU"/>
        </w:rPr>
        <w:t>ископаемогои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т. п.), а также ценность того или иного минерального сырья и его значение для народного хозяйства в настоящем и будущем.</w:t>
      </w:r>
    </w:p>
    <w:p w14:paraId="2240C9AF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color w:val="000000"/>
          <w:sz w:val="28"/>
          <w:szCs w:val="28"/>
          <w:lang w:val="ru-RU"/>
        </w:rPr>
        <w:t xml:space="preserve">Эта глава иллюстрируется </w:t>
      </w:r>
      <w:proofErr w:type="spellStart"/>
      <w:r w:rsidRPr="00E32465">
        <w:rPr>
          <w:color w:val="000000"/>
          <w:sz w:val="28"/>
          <w:szCs w:val="28"/>
          <w:lang w:val="ru-RU"/>
        </w:rPr>
        <w:t>внутритекстовой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картой (оценочно-перспективной или прогнозной) в масштабе 1:500 000. На карте показываются: 1) участки, рекомендуемые для постановки первоочередных более детальных геологических съемок, геофизических работ, их виды и масштабы; 2) участки речной сети для детального шлихового или иного опробования.</w:t>
      </w:r>
    </w:p>
    <w:p w14:paraId="40D42D41" w14:textId="77777777" w:rsidR="00E32465" w:rsidRPr="00E32465" w:rsidRDefault="00E32465" w:rsidP="00E32465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E32465">
        <w:rPr>
          <w:i/>
          <w:iCs/>
          <w:color w:val="000000"/>
          <w:sz w:val="28"/>
          <w:szCs w:val="28"/>
          <w:lang w:val="ru-RU"/>
        </w:rPr>
        <w:t xml:space="preserve">10. </w:t>
      </w:r>
      <w:proofErr w:type="spellStart"/>
      <w:r w:rsidRPr="00E32465">
        <w:rPr>
          <w:i/>
          <w:iCs/>
          <w:color w:val="000000"/>
          <w:sz w:val="28"/>
          <w:szCs w:val="28"/>
          <w:lang w:val="ru-RU"/>
        </w:rPr>
        <w:t>Заключение.</w:t>
      </w:r>
      <w:r w:rsidRPr="00E32465">
        <w:rPr>
          <w:color w:val="000000"/>
          <w:sz w:val="28"/>
          <w:szCs w:val="28"/>
          <w:lang w:val="ru-RU"/>
        </w:rPr>
        <w:t>Приводятся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основные результаты, полученные в ходе выполнения </w:t>
      </w:r>
      <w:proofErr w:type="spellStart"/>
      <w:r w:rsidRPr="00E32465">
        <w:rPr>
          <w:color w:val="000000"/>
          <w:sz w:val="28"/>
          <w:szCs w:val="28"/>
          <w:lang w:val="ru-RU"/>
        </w:rPr>
        <w:t>геологосъемочных</w:t>
      </w:r>
      <w:proofErr w:type="spellEnd"/>
      <w:r w:rsidRPr="00E32465">
        <w:rPr>
          <w:color w:val="000000"/>
          <w:sz w:val="28"/>
          <w:szCs w:val="28"/>
          <w:lang w:val="ru-RU"/>
        </w:rPr>
        <w:t xml:space="preserve"> работ, а также освещаются перспективы дальнейших исследований района.</w:t>
      </w:r>
    </w:p>
    <w:p w14:paraId="73A3005A" w14:textId="3667A290" w:rsidR="00E32465" w:rsidRPr="00E32465" w:rsidRDefault="00E32465" w:rsidP="0056162E">
      <w:pPr>
        <w:jc w:val="both"/>
        <w:rPr>
          <w:color w:val="000000"/>
          <w:sz w:val="28"/>
          <w:szCs w:val="28"/>
          <w:lang w:val="ru-RU"/>
        </w:rPr>
      </w:pPr>
      <w:r w:rsidRPr="00E32465">
        <w:rPr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E0EAEFC" wp14:editId="33FED3C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A43D" id="Прямоугольник 1" o:spid="_x0000_s1026" style="position:absolute;margin-left:0;margin-top:0;width:24pt;height:24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E32465">
        <w:rPr>
          <w:i/>
          <w:iCs/>
          <w:color w:val="000000"/>
          <w:sz w:val="28"/>
          <w:szCs w:val="28"/>
          <w:lang w:val="ru-RU"/>
        </w:rPr>
        <w:t>11. Литература. </w:t>
      </w:r>
      <w:r w:rsidRPr="00E32465">
        <w:rPr>
          <w:color w:val="000000"/>
          <w:sz w:val="28"/>
          <w:szCs w:val="28"/>
          <w:lang w:val="ru-RU"/>
        </w:rPr>
        <w:t>Список литературы дается раздельно для печатных и фондовых материалов, на которые делаются ссылки текстовой части геологического отчета.</w:t>
      </w:r>
    </w:p>
    <w:p w14:paraId="6BDED887" w14:textId="77777777" w:rsidR="00E32465" w:rsidRPr="00E32465" w:rsidRDefault="00E32465" w:rsidP="00E32465">
      <w:pPr>
        <w:ind w:firstLine="720"/>
        <w:jc w:val="both"/>
        <w:rPr>
          <w:b/>
          <w:sz w:val="28"/>
          <w:szCs w:val="28"/>
          <w:lang w:val="ru-RU" w:eastAsia="en-US"/>
        </w:rPr>
      </w:pPr>
    </w:p>
    <w:p w14:paraId="0AF19EC8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72652071" w14:textId="77777777" w:rsidR="002B43BE" w:rsidRDefault="002B43BE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2C9A7B53" w14:textId="53240FD5" w:rsidR="002B43BE" w:rsidRDefault="002B43BE" w:rsidP="00087875">
      <w:pPr>
        <w:widowControl w:val="0"/>
        <w:rPr>
          <w:b/>
          <w:sz w:val="28"/>
          <w:szCs w:val="28"/>
          <w:lang w:val="ru-RU"/>
        </w:rPr>
      </w:pPr>
    </w:p>
    <w:p w14:paraId="29804AF4" w14:textId="39C82DAF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4F8D7182" w14:textId="00486764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74B30EAA" w14:textId="14467777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6E61BAB6" w14:textId="3644D7F2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0A1D3443" w14:textId="1D6A9D8C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1E2AC7F9" w14:textId="6A465334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26F2D120" w14:textId="4C4D8D4B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563259D3" w14:textId="64ACDCDA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56A171EF" w14:textId="77777777" w:rsidR="0056162E" w:rsidRDefault="0056162E" w:rsidP="00087875">
      <w:pPr>
        <w:widowControl w:val="0"/>
        <w:rPr>
          <w:b/>
          <w:sz w:val="28"/>
          <w:szCs w:val="28"/>
          <w:lang w:val="ru-RU"/>
        </w:rPr>
      </w:pPr>
    </w:p>
    <w:p w14:paraId="3D79E4C3" w14:textId="1663370F" w:rsidR="002B43BE" w:rsidRDefault="00FB7433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СПИСОК РЕКОМЕНДУЕМЫХ ИСТОЧНИКОВ И ЛИТЕРАТУРЫ</w:t>
      </w:r>
    </w:p>
    <w:p w14:paraId="73A80D33" w14:textId="77777777" w:rsidR="00522122" w:rsidRDefault="00522122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14:paraId="55E1D137" w14:textId="5F5F14B4" w:rsidR="0056162E" w:rsidRPr="00522122" w:rsidRDefault="00522122" w:rsidP="00633065">
      <w:pPr>
        <w:ind w:firstLine="709"/>
        <w:jc w:val="both"/>
        <w:rPr>
          <w:b/>
          <w:sz w:val="28"/>
          <w:szCs w:val="28"/>
          <w:lang w:val="ru-RU"/>
        </w:rPr>
      </w:pPr>
      <w:r w:rsidRPr="00522122">
        <w:rPr>
          <w:b/>
          <w:sz w:val="28"/>
          <w:szCs w:val="28"/>
          <w:lang w:val="ru-RU"/>
        </w:rPr>
        <w:t>Печатные издания и электронные издания</w:t>
      </w:r>
    </w:p>
    <w:p w14:paraId="2E086DA5" w14:textId="77777777" w:rsidR="0056162E" w:rsidRPr="0056162E" w:rsidRDefault="0056162E" w:rsidP="0056162E">
      <w:pPr>
        <w:tabs>
          <w:tab w:val="left" w:pos="1134"/>
        </w:tabs>
        <w:ind w:firstLine="709"/>
        <w:contextualSpacing/>
        <w:rPr>
          <w:bCs/>
          <w:i/>
          <w:iCs/>
          <w:sz w:val="28"/>
          <w:szCs w:val="28"/>
          <w:lang w:val="ru-RU"/>
        </w:rPr>
      </w:pPr>
      <w:r w:rsidRPr="0056162E">
        <w:rPr>
          <w:bCs/>
          <w:i/>
          <w:iCs/>
          <w:sz w:val="28"/>
          <w:szCs w:val="28"/>
          <w:lang w:val="ru-RU"/>
        </w:rPr>
        <w:t>Основная литература</w:t>
      </w:r>
    </w:p>
    <w:p w14:paraId="14632225" w14:textId="77777777" w:rsidR="0056162E" w:rsidRPr="0056162E" w:rsidRDefault="0056162E" w:rsidP="0056162E">
      <w:pPr>
        <w:tabs>
          <w:tab w:val="left" w:pos="1134"/>
        </w:tabs>
        <w:ind w:firstLine="709"/>
        <w:rPr>
          <w:rStyle w:val="aff"/>
          <w:bCs/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1. </w:t>
      </w:r>
      <w:r w:rsidRPr="0056162E">
        <w:rPr>
          <w:bCs/>
          <w:sz w:val="28"/>
          <w:szCs w:val="28"/>
          <w:lang w:val="ru-RU"/>
        </w:rPr>
        <w:t xml:space="preserve">Платов, Н. А. Основы инженерной геологии: учебник / Н.А. Платов. — 4-е изд., перераб., доп. и </w:t>
      </w:r>
      <w:proofErr w:type="spellStart"/>
      <w:r w:rsidRPr="0056162E">
        <w:rPr>
          <w:bCs/>
          <w:sz w:val="28"/>
          <w:szCs w:val="28"/>
          <w:lang w:val="ru-RU"/>
        </w:rPr>
        <w:t>и</w:t>
      </w:r>
      <w:proofErr w:type="spellEnd"/>
      <w:r w:rsidRPr="0056162E">
        <w:rPr>
          <w:bCs/>
          <w:sz w:val="28"/>
          <w:szCs w:val="28"/>
        </w:rPr>
        <w:t>c</w:t>
      </w:r>
      <w:r w:rsidRPr="0056162E">
        <w:rPr>
          <w:bCs/>
          <w:sz w:val="28"/>
          <w:szCs w:val="28"/>
          <w:lang w:val="ru-RU"/>
        </w:rPr>
        <w:t xml:space="preserve">пр. - Москва : ИНФРА-М, 2019. — 187 с. — (Среднее профессиональное образование). - </w:t>
      </w:r>
      <w:r w:rsidRPr="0056162E">
        <w:rPr>
          <w:bCs/>
          <w:sz w:val="28"/>
          <w:szCs w:val="28"/>
        </w:rPr>
        <w:t>ISBN</w:t>
      </w:r>
      <w:r w:rsidRPr="0056162E">
        <w:rPr>
          <w:bCs/>
          <w:sz w:val="28"/>
          <w:szCs w:val="28"/>
          <w:lang w:val="ru-RU"/>
        </w:rPr>
        <w:t xml:space="preserve"> 978-5-16-102386-0. - Текст : электронный. - </w:t>
      </w:r>
      <w:r w:rsidRPr="0056162E">
        <w:rPr>
          <w:bCs/>
          <w:sz w:val="28"/>
          <w:szCs w:val="28"/>
        </w:rPr>
        <w:t>URL</w:t>
      </w:r>
      <w:r w:rsidRPr="0056162E">
        <w:rPr>
          <w:bCs/>
          <w:sz w:val="28"/>
          <w:szCs w:val="28"/>
          <w:lang w:val="ru-RU"/>
        </w:rPr>
        <w:t xml:space="preserve">: </w:t>
      </w:r>
      <w:hyperlink r:id="rId15" w:history="1">
        <w:r w:rsidRPr="0056162E">
          <w:rPr>
            <w:rStyle w:val="aff"/>
            <w:sz w:val="28"/>
            <w:szCs w:val="28"/>
          </w:rPr>
          <w:t>https</w:t>
        </w:r>
        <w:r w:rsidRPr="0056162E">
          <w:rPr>
            <w:rStyle w:val="aff"/>
            <w:sz w:val="28"/>
            <w:szCs w:val="28"/>
            <w:lang w:val="ru-RU"/>
          </w:rPr>
          <w:t>://</w:t>
        </w:r>
        <w:r w:rsidRPr="0056162E">
          <w:rPr>
            <w:rStyle w:val="aff"/>
            <w:sz w:val="28"/>
            <w:szCs w:val="28"/>
          </w:rPr>
          <w:t>new</w:t>
        </w:r>
        <w:r w:rsidRPr="0056162E">
          <w:rPr>
            <w:rStyle w:val="aff"/>
            <w:sz w:val="28"/>
            <w:szCs w:val="28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</w:rPr>
          <w:t>znanium</w:t>
        </w:r>
        <w:proofErr w:type="spellEnd"/>
        <w:r w:rsidRPr="0056162E">
          <w:rPr>
            <w:rStyle w:val="aff"/>
            <w:sz w:val="28"/>
            <w:szCs w:val="28"/>
            <w:lang w:val="ru-RU"/>
          </w:rPr>
          <w:t>.</w:t>
        </w:r>
        <w:r w:rsidRPr="0056162E">
          <w:rPr>
            <w:rStyle w:val="aff"/>
            <w:sz w:val="28"/>
            <w:szCs w:val="28"/>
          </w:rPr>
          <w:t>com</w:t>
        </w:r>
        <w:r w:rsidRPr="0056162E">
          <w:rPr>
            <w:rStyle w:val="aff"/>
            <w:sz w:val="28"/>
            <w:szCs w:val="28"/>
            <w:lang w:val="ru-RU"/>
          </w:rPr>
          <w:t>/</w:t>
        </w:r>
        <w:r w:rsidRPr="0056162E">
          <w:rPr>
            <w:rStyle w:val="aff"/>
            <w:sz w:val="28"/>
            <w:szCs w:val="28"/>
          </w:rPr>
          <w:t>catalog</w:t>
        </w:r>
        <w:r w:rsidRPr="0056162E">
          <w:rPr>
            <w:rStyle w:val="aff"/>
            <w:sz w:val="28"/>
            <w:szCs w:val="28"/>
            <w:lang w:val="ru-RU"/>
          </w:rPr>
          <w:t>/</w:t>
        </w:r>
        <w:r w:rsidRPr="0056162E">
          <w:rPr>
            <w:rStyle w:val="aff"/>
            <w:sz w:val="28"/>
            <w:szCs w:val="28"/>
          </w:rPr>
          <w:t>product</w:t>
        </w:r>
        <w:r w:rsidRPr="0056162E">
          <w:rPr>
            <w:rStyle w:val="aff"/>
            <w:sz w:val="28"/>
            <w:szCs w:val="28"/>
            <w:lang w:val="ru-RU"/>
          </w:rPr>
          <w:t>/1015854</w:t>
        </w:r>
      </w:hyperlink>
    </w:p>
    <w:p w14:paraId="3A21AFB2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rStyle w:val="aff"/>
          <w:sz w:val="28"/>
          <w:szCs w:val="28"/>
          <w:shd w:val="clear" w:color="auto" w:fill="FCFCFC"/>
          <w:lang w:val="ru-RU"/>
        </w:rPr>
      </w:pPr>
      <w:r w:rsidRPr="0056162E">
        <w:rPr>
          <w:rStyle w:val="aff"/>
          <w:color w:val="auto"/>
          <w:sz w:val="28"/>
          <w:szCs w:val="28"/>
          <w:u w:val="none"/>
          <w:lang w:val="ru-RU"/>
        </w:rPr>
        <w:t xml:space="preserve">2. </w:t>
      </w:r>
      <w:r w:rsidRPr="0056162E">
        <w:rPr>
          <w:sz w:val="28"/>
          <w:szCs w:val="28"/>
          <w:shd w:val="clear" w:color="auto" w:fill="FCFCFC"/>
          <w:lang w:val="ru-RU"/>
        </w:rPr>
        <w:t xml:space="preserve">Сальников, В. Н. Геология. В 2 частях. Ч. 1 : учебное пособие для СПО / В. Н. Сальников. — Саратов : Профобразование, 2021. — 383 </w:t>
      </w:r>
      <w:r w:rsidRPr="0056162E">
        <w:rPr>
          <w:sz w:val="28"/>
          <w:szCs w:val="28"/>
          <w:shd w:val="clear" w:color="auto" w:fill="FCFCFC"/>
        </w:rPr>
        <w:t>c</w:t>
      </w:r>
      <w:r w:rsidRPr="0056162E">
        <w:rPr>
          <w:sz w:val="28"/>
          <w:szCs w:val="28"/>
          <w:shd w:val="clear" w:color="auto" w:fill="FCFCFC"/>
          <w:lang w:val="ru-RU"/>
        </w:rPr>
        <w:t xml:space="preserve">. — </w:t>
      </w:r>
      <w:r w:rsidRPr="0056162E">
        <w:rPr>
          <w:sz w:val="28"/>
          <w:szCs w:val="28"/>
          <w:shd w:val="clear" w:color="auto" w:fill="FCFCFC"/>
        </w:rPr>
        <w:t>ISBN</w:t>
      </w:r>
      <w:r w:rsidRPr="0056162E">
        <w:rPr>
          <w:sz w:val="28"/>
          <w:szCs w:val="28"/>
          <w:shd w:val="clear" w:color="auto" w:fill="FCFCFC"/>
          <w:lang w:val="ru-RU"/>
        </w:rPr>
        <w:t xml:space="preserve"> 978-5-4488-0923-1 (ч. 1), 978-5-4488-0948-4. — Текст : электронный // Цифровой образовательный ресурс </w:t>
      </w:r>
      <w:r w:rsidRPr="0056162E">
        <w:rPr>
          <w:sz w:val="28"/>
          <w:szCs w:val="28"/>
          <w:shd w:val="clear" w:color="auto" w:fill="FCFCFC"/>
        </w:rPr>
        <w:t>IPR</w:t>
      </w:r>
      <w:r w:rsidRPr="0056162E">
        <w:rPr>
          <w:sz w:val="28"/>
          <w:szCs w:val="28"/>
          <w:shd w:val="clear" w:color="auto" w:fill="FCFCFC"/>
          <w:lang w:val="ru-RU"/>
        </w:rPr>
        <w:t xml:space="preserve"> </w:t>
      </w:r>
      <w:r w:rsidRPr="0056162E">
        <w:rPr>
          <w:sz w:val="28"/>
          <w:szCs w:val="28"/>
          <w:shd w:val="clear" w:color="auto" w:fill="FCFCFC"/>
        </w:rPr>
        <w:t>SMART</w:t>
      </w:r>
      <w:r w:rsidRPr="0056162E">
        <w:rPr>
          <w:sz w:val="28"/>
          <w:szCs w:val="28"/>
          <w:shd w:val="clear" w:color="auto" w:fill="FCFCFC"/>
          <w:lang w:val="ru-RU"/>
        </w:rPr>
        <w:t xml:space="preserve"> : [сайт]. — </w:t>
      </w:r>
      <w:r w:rsidRPr="0056162E">
        <w:rPr>
          <w:sz w:val="28"/>
          <w:szCs w:val="28"/>
          <w:shd w:val="clear" w:color="auto" w:fill="FCFCFC"/>
        </w:rPr>
        <w:t>URL</w:t>
      </w:r>
      <w:r w:rsidRPr="0056162E">
        <w:rPr>
          <w:sz w:val="28"/>
          <w:szCs w:val="28"/>
          <w:shd w:val="clear" w:color="auto" w:fill="FCFCFC"/>
          <w:lang w:val="ru-RU"/>
        </w:rPr>
        <w:t xml:space="preserve">: </w:t>
      </w:r>
      <w:hyperlink r:id="rId16" w:history="1">
        <w:r w:rsidRPr="0056162E">
          <w:rPr>
            <w:rStyle w:val="aff"/>
            <w:sz w:val="28"/>
            <w:szCs w:val="28"/>
            <w:shd w:val="clear" w:color="auto" w:fill="FCFCFC"/>
          </w:rPr>
          <w:t>https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://</w:t>
        </w:r>
        <w:r w:rsidRPr="0056162E">
          <w:rPr>
            <w:rStyle w:val="aff"/>
            <w:sz w:val="28"/>
            <w:szCs w:val="28"/>
            <w:shd w:val="clear" w:color="auto" w:fill="FCFCFC"/>
          </w:rPr>
          <w:t>www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  <w:shd w:val="clear" w:color="auto" w:fill="FCFCFC"/>
          </w:rPr>
          <w:t>iprbookshop</w:t>
        </w:r>
        <w:proofErr w:type="spellEnd"/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CFCFC"/>
          </w:rPr>
          <w:t>ru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/99925.</w:t>
        </w:r>
        <w:r w:rsidRPr="0056162E">
          <w:rPr>
            <w:rStyle w:val="aff"/>
            <w:sz w:val="28"/>
            <w:szCs w:val="28"/>
            <w:shd w:val="clear" w:color="auto" w:fill="FCFCFC"/>
          </w:rPr>
          <w:t>html</w:t>
        </w:r>
      </w:hyperlink>
    </w:p>
    <w:p w14:paraId="395E19BB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rStyle w:val="aff"/>
          <w:sz w:val="28"/>
          <w:szCs w:val="28"/>
          <w:shd w:val="clear" w:color="auto" w:fill="FCFCFC"/>
          <w:lang w:val="ru-RU"/>
        </w:rPr>
      </w:pPr>
      <w:r w:rsidRPr="0056162E">
        <w:rPr>
          <w:rStyle w:val="aff"/>
          <w:color w:val="auto"/>
          <w:sz w:val="28"/>
          <w:szCs w:val="28"/>
          <w:u w:val="none"/>
          <w:shd w:val="clear" w:color="auto" w:fill="FCFCFC"/>
          <w:lang w:val="ru-RU"/>
        </w:rPr>
        <w:t xml:space="preserve">3. </w:t>
      </w:r>
      <w:r w:rsidRPr="0056162E">
        <w:rPr>
          <w:sz w:val="28"/>
          <w:szCs w:val="28"/>
          <w:shd w:val="clear" w:color="auto" w:fill="FCFCFC"/>
          <w:lang w:val="ru-RU"/>
        </w:rPr>
        <w:t xml:space="preserve">Сальников, В. Н. Геология. В 2 частях. Ч. 2 : учебное пособие для СПО / В. Н. Сальников. — Саратов : Профобразование, 2021. — 237 </w:t>
      </w:r>
      <w:r w:rsidRPr="0056162E">
        <w:rPr>
          <w:sz w:val="28"/>
          <w:szCs w:val="28"/>
          <w:shd w:val="clear" w:color="auto" w:fill="FCFCFC"/>
        </w:rPr>
        <w:t>c</w:t>
      </w:r>
      <w:r w:rsidRPr="0056162E">
        <w:rPr>
          <w:sz w:val="28"/>
          <w:szCs w:val="28"/>
          <w:shd w:val="clear" w:color="auto" w:fill="FCFCFC"/>
          <w:lang w:val="ru-RU"/>
        </w:rPr>
        <w:t xml:space="preserve">. — </w:t>
      </w:r>
      <w:r w:rsidRPr="0056162E">
        <w:rPr>
          <w:sz w:val="28"/>
          <w:szCs w:val="28"/>
          <w:shd w:val="clear" w:color="auto" w:fill="FCFCFC"/>
        </w:rPr>
        <w:t>ISBN</w:t>
      </w:r>
      <w:r w:rsidRPr="0056162E">
        <w:rPr>
          <w:sz w:val="28"/>
          <w:szCs w:val="28"/>
          <w:shd w:val="clear" w:color="auto" w:fill="FCFCFC"/>
          <w:lang w:val="ru-RU"/>
        </w:rPr>
        <w:t xml:space="preserve"> 978-5-4488-0924-8 (ч. 2), 978-5-4488-0948-4. — Текст : электронный // Цифровой образовательный ресурс </w:t>
      </w:r>
      <w:r w:rsidRPr="0056162E">
        <w:rPr>
          <w:sz w:val="28"/>
          <w:szCs w:val="28"/>
          <w:shd w:val="clear" w:color="auto" w:fill="FCFCFC"/>
        </w:rPr>
        <w:t>IPR</w:t>
      </w:r>
      <w:r w:rsidRPr="0056162E">
        <w:rPr>
          <w:sz w:val="28"/>
          <w:szCs w:val="28"/>
          <w:shd w:val="clear" w:color="auto" w:fill="FCFCFC"/>
          <w:lang w:val="ru-RU"/>
        </w:rPr>
        <w:t xml:space="preserve"> </w:t>
      </w:r>
      <w:r w:rsidRPr="0056162E">
        <w:rPr>
          <w:sz w:val="28"/>
          <w:szCs w:val="28"/>
          <w:shd w:val="clear" w:color="auto" w:fill="FCFCFC"/>
        </w:rPr>
        <w:t>SMART</w:t>
      </w:r>
      <w:r w:rsidRPr="0056162E">
        <w:rPr>
          <w:sz w:val="28"/>
          <w:szCs w:val="28"/>
          <w:shd w:val="clear" w:color="auto" w:fill="FCFCFC"/>
          <w:lang w:val="ru-RU"/>
        </w:rPr>
        <w:t xml:space="preserve"> : [сайт]. — </w:t>
      </w:r>
      <w:r w:rsidRPr="0056162E">
        <w:rPr>
          <w:sz w:val="28"/>
          <w:szCs w:val="28"/>
          <w:shd w:val="clear" w:color="auto" w:fill="FCFCFC"/>
        </w:rPr>
        <w:t>URL</w:t>
      </w:r>
      <w:r w:rsidRPr="0056162E">
        <w:rPr>
          <w:sz w:val="28"/>
          <w:szCs w:val="28"/>
          <w:shd w:val="clear" w:color="auto" w:fill="FCFCFC"/>
          <w:lang w:val="ru-RU"/>
        </w:rPr>
        <w:t xml:space="preserve">: </w:t>
      </w:r>
      <w:hyperlink r:id="rId17" w:history="1">
        <w:r w:rsidRPr="0056162E">
          <w:rPr>
            <w:rStyle w:val="aff"/>
            <w:sz w:val="28"/>
            <w:szCs w:val="28"/>
            <w:shd w:val="clear" w:color="auto" w:fill="FCFCFC"/>
          </w:rPr>
          <w:t>https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://</w:t>
        </w:r>
        <w:r w:rsidRPr="0056162E">
          <w:rPr>
            <w:rStyle w:val="aff"/>
            <w:sz w:val="28"/>
            <w:szCs w:val="28"/>
            <w:shd w:val="clear" w:color="auto" w:fill="FCFCFC"/>
          </w:rPr>
          <w:t>www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  <w:shd w:val="clear" w:color="auto" w:fill="FCFCFC"/>
          </w:rPr>
          <w:t>iprbookshop</w:t>
        </w:r>
        <w:proofErr w:type="spellEnd"/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CFCFC"/>
          </w:rPr>
          <w:t>ru</w:t>
        </w:r>
        <w:r w:rsidRPr="0056162E">
          <w:rPr>
            <w:rStyle w:val="aff"/>
            <w:sz w:val="28"/>
            <w:szCs w:val="28"/>
            <w:shd w:val="clear" w:color="auto" w:fill="FCFCFC"/>
            <w:lang w:val="ru-RU"/>
          </w:rPr>
          <w:t>/99926.</w:t>
        </w:r>
        <w:r w:rsidRPr="0056162E">
          <w:rPr>
            <w:rStyle w:val="aff"/>
            <w:sz w:val="28"/>
            <w:szCs w:val="28"/>
            <w:shd w:val="clear" w:color="auto" w:fill="FCFCFC"/>
          </w:rPr>
          <w:t>html</w:t>
        </w:r>
      </w:hyperlink>
      <w:r w:rsidRPr="0056162E">
        <w:rPr>
          <w:rStyle w:val="aff"/>
          <w:sz w:val="28"/>
          <w:szCs w:val="28"/>
          <w:shd w:val="clear" w:color="auto" w:fill="FCFCFC"/>
          <w:lang w:val="ru-RU"/>
        </w:rPr>
        <w:t xml:space="preserve">       </w:t>
      </w:r>
    </w:p>
    <w:p w14:paraId="6A0DDB25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rStyle w:val="aff"/>
          <w:color w:val="auto"/>
          <w:sz w:val="28"/>
          <w:szCs w:val="28"/>
          <w:u w:val="none"/>
          <w:shd w:val="clear" w:color="auto" w:fill="FCFCFC"/>
          <w:lang w:val="ru-RU"/>
        </w:rPr>
        <w:t xml:space="preserve">4. </w:t>
      </w:r>
      <w:r w:rsidRPr="0056162E">
        <w:rPr>
          <w:sz w:val="28"/>
          <w:szCs w:val="28"/>
          <w:lang w:val="ru-RU"/>
        </w:rPr>
        <w:t xml:space="preserve">Алексеев, С. И. Геология и грунтоведение. Основы инженерного грунтоведения и механики грунтов : учебное пособие для СПО / С. И. Алексеев. — Саратов, Москва : Профобразование, Ай Пи Ар Медиа, 2020. — 158 </w:t>
      </w:r>
      <w:r w:rsidRPr="0056162E">
        <w:rPr>
          <w:sz w:val="28"/>
          <w:szCs w:val="28"/>
        </w:rPr>
        <w:t>c</w:t>
      </w:r>
      <w:r w:rsidRPr="0056162E">
        <w:rPr>
          <w:sz w:val="28"/>
          <w:szCs w:val="28"/>
          <w:lang w:val="ru-RU"/>
        </w:rPr>
        <w:t xml:space="preserve">. — </w:t>
      </w:r>
      <w:r w:rsidRPr="0056162E">
        <w:rPr>
          <w:sz w:val="28"/>
          <w:szCs w:val="28"/>
        </w:rPr>
        <w:t>ISBN</w:t>
      </w:r>
      <w:r w:rsidRPr="0056162E">
        <w:rPr>
          <w:sz w:val="28"/>
          <w:szCs w:val="28"/>
          <w:lang w:val="ru-RU"/>
        </w:rPr>
        <w:t xml:space="preserve"> 978-5-4488-0902-6, 978-5-4497-0741-3. — Текст : электронный // Электронно-библиотечная система </w:t>
      </w:r>
      <w:r w:rsidRPr="0056162E">
        <w:rPr>
          <w:sz w:val="28"/>
          <w:szCs w:val="28"/>
        </w:rPr>
        <w:t>IPR</w:t>
      </w:r>
      <w:r w:rsidRPr="0056162E">
        <w:rPr>
          <w:sz w:val="28"/>
          <w:szCs w:val="28"/>
          <w:lang w:val="ru-RU"/>
        </w:rPr>
        <w:t xml:space="preserve"> </w:t>
      </w:r>
      <w:r w:rsidRPr="0056162E">
        <w:rPr>
          <w:sz w:val="28"/>
          <w:szCs w:val="28"/>
        </w:rPr>
        <w:t>BOOKS</w:t>
      </w:r>
      <w:r w:rsidRPr="0056162E">
        <w:rPr>
          <w:sz w:val="28"/>
          <w:szCs w:val="28"/>
          <w:lang w:val="ru-RU"/>
        </w:rPr>
        <w:t xml:space="preserve"> : [сайт]. — </w:t>
      </w:r>
      <w:r w:rsidRPr="0056162E">
        <w:rPr>
          <w:sz w:val="28"/>
          <w:szCs w:val="28"/>
        </w:rPr>
        <w:t>URL</w:t>
      </w:r>
      <w:r w:rsidRPr="0056162E">
        <w:rPr>
          <w:sz w:val="28"/>
          <w:szCs w:val="28"/>
          <w:lang w:val="ru-RU"/>
        </w:rPr>
        <w:t>:</w:t>
      </w:r>
      <w:r w:rsidRPr="0056162E">
        <w:rPr>
          <w:color w:val="212529"/>
          <w:sz w:val="28"/>
          <w:szCs w:val="28"/>
          <w:lang w:val="ru-RU"/>
        </w:rPr>
        <w:t xml:space="preserve"> </w:t>
      </w:r>
      <w:hyperlink r:id="rId18" w:history="1">
        <w:r w:rsidRPr="0056162E">
          <w:rPr>
            <w:rStyle w:val="aff"/>
            <w:sz w:val="28"/>
            <w:szCs w:val="28"/>
          </w:rPr>
          <w:t>https</w:t>
        </w:r>
        <w:r w:rsidRPr="0056162E">
          <w:rPr>
            <w:rStyle w:val="aff"/>
            <w:sz w:val="28"/>
            <w:szCs w:val="28"/>
            <w:lang w:val="ru-RU"/>
          </w:rPr>
          <w:t>://</w:t>
        </w:r>
        <w:r w:rsidRPr="0056162E">
          <w:rPr>
            <w:rStyle w:val="aff"/>
            <w:sz w:val="28"/>
            <w:szCs w:val="28"/>
          </w:rPr>
          <w:t>www</w:t>
        </w:r>
        <w:r w:rsidRPr="0056162E">
          <w:rPr>
            <w:rStyle w:val="aff"/>
            <w:sz w:val="28"/>
            <w:szCs w:val="28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</w:rPr>
          <w:t>iprbookshop</w:t>
        </w:r>
        <w:proofErr w:type="spellEnd"/>
        <w:r w:rsidRPr="0056162E">
          <w:rPr>
            <w:rStyle w:val="aff"/>
            <w:sz w:val="28"/>
            <w:szCs w:val="28"/>
            <w:lang w:val="ru-RU"/>
          </w:rPr>
          <w:t>.</w:t>
        </w:r>
        <w:r w:rsidRPr="0056162E">
          <w:rPr>
            <w:rStyle w:val="aff"/>
            <w:sz w:val="28"/>
            <w:szCs w:val="28"/>
          </w:rPr>
          <w:t>ru</w:t>
        </w:r>
        <w:r w:rsidRPr="0056162E">
          <w:rPr>
            <w:rStyle w:val="aff"/>
            <w:sz w:val="28"/>
            <w:szCs w:val="28"/>
            <w:lang w:val="ru-RU"/>
          </w:rPr>
          <w:t>/98508.</w:t>
        </w:r>
        <w:r w:rsidRPr="0056162E">
          <w:rPr>
            <w:rStyle w:val="aff"/>
            <w:sz w:val="28"/>
            <w:szCs w:val="28"/>
          </w:rPr>
          <w:t>html</w:t>
        </w:r>
      </w:hyperlink>
      <w:r w:rsidRPr="0056162E">
        <w:rPr>
          <w:color w:val="212529"/>
          <w:sz w:val="28"/>
          <w:szCs w:val="28"/>
          <w:shd w:val="clear" w:color="auto" w:fill="F8F9FA"/>
          <w:lang w:val="ru-RU"/>
        </w:rPr>
        <w:t xml:space="preserve">   </w:t>
      </w:r>
    </w:p>
    <w:p w14:paraId="309D0DD5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5. </w:t>
      </w:r>
      <w:proofErr w:type="spellStart"/>
      <w:r w:rsidRPr="0056162E">
        <w:rPr>
          <w:sz w:val="28"/>
          <w:szCs w:val="28"/>
          <w:lang w:val="ru-RU"/>
        </w:rPr>
        <w:t>Галянина</w:t>
      </w:r>
      <w:proofErr w:type="spellEnd"/>
      <w:r w:rsidRPr="0056162E">
        <w:rPr>
          <w:sz w:val="28"/>
          <w:szCs w:val="28"/>
          <w:lang w:val="ru-RU"/>
        </w:rPr>
        <w:t xml:space="preserve">, Н. П. Геология : учебное пособие для СПО / Н. П. </w:t>
      </w:r>
      <w:proofErr w:type="spellStart"/>
      <w:r w:rsidRPr="0056162E">
        <w:rPr>
          <w:sz w:val="28"/>
          <w:szCs w:val="28"/>
          <w:lang w:val="ru-RU"/>
        </w:rPr>
        <w:t>Галянина</w:t>
      </w:r>
      <w:proofErr w:type="spellEnd"/>
      <w:r w:rsidRPr="0056162E">
        <w:rPr>
          <w:sz w:val="28"/>
          <w:szCs w:val="28"/>
          <w:lang w:val="ru-RU"/>
        </w:rPr>
        <w:t xml:space="preserve">, А. П. </w:t>
      </w:r>
      <w:proofErr w:type="spellStart"/>
      <w:r w:rsidRPr="0056162E">
        <w:rPr>
          <w:sz w:val="28"/>
          <w:szCs w:val="28"/>
          <w:lang w:val="ru-RU"/>
        </w:rPr>
        <w:t>Бутолин</w:t>
      </w:r>
      <w:proofErr w:type="spellEnd"/>
      <w:r w:rsidRPr="0056162E">
        <w:rPr>
          <w:sz w:val="28"/>
          <w:szCs w:val="28"/>
          <w:lang w:val="ru-RU"/>
        </w:rPr>
        <w:t xml:space="preserve">. — Саратов : Профобразование, 2020. — 158 </w:t>
      </w:r>
      <w:r w:rsidRPr="0056162E">
        <w:rPr>
          <w:sz w:val="28"/>
          <w:szCs w:val="28"/>
        </w:rPr>
        <w:t>c</w:t>
      </w:r>
      <w:r w:rsidRPr="0056162E">
        <w:rPr>
          <w:sz w:val="28"/>
          <w:szCs w:val="28"/>
          <w:lang w:val="ru-RU"/>
        </w:rPr>
        <w:t xml:space="preserve">. — </w:t>
      </w:r>
      <w:r w:rsidRPr="0056162E">
        <w:rPr>
          <w:sz w:val="28"/>
          <w:szCs w:val="28"/>
        </w:rPr>
        <w:t>ISBN</w:t>
      </w:r>
      <w:r w:rsidRPr="0056162E">
        <w:rPr>
          <w:sz w:val="28"/>
          <w:szCs w:val="28"/>
          <w:lang w:val="ru-RU"/>
        </w:rPr>
        <w:t xml:space="preserve"> 978-5-4488-0709-1. — Текст : электронный // Электронно-библиотечная система </w:t>
      </w:r>
      <w:r w:rsidRPr="0056162E">
        <w:rPr>
          <w:sz w:val="28"/>
          <w:szCs w:val="28"/>
        </w:rPr>
        <w:t>IPR</w:t>
      </w:r>
      <w:r w:rsidRPr="0056162E">
        <w:rPr>
          <w:sz w:val="28"/>
          <w:szCs w:val="28"/>
          <w:lang w:val="ru-RU"/>
        </w:rPr>
        <w:t xml:space="preserve"> </w:t>
      </w:r>
      <w:r w:rsidRPr="0056162E">
        <w:rPr>
          <w:sz w:val="28"/>
          <w:szCs w:val="28"/>
        </w:rPr>
        <w:t>BOOKS</w:t>
      </w:r>
      <w:r w:rsidRPr="0056162E">
        <w:rPr>
          <w:sz w:val="28"/>
          <w:szCs w:val="28"/>
          <w:lang w:val="ru-RU"/>
        </w:rPr>
        <w:t xml:space="preserve"> : [сайт]. — </w:t>
      </w:r>
      <w:r w:rsidRPr="0056162E">
        <w:rPr>
          <w:sz w:val="28"/>
          <w:szCs w:val="28"/>
        </w:rPr>
        <w:t>URL</w:t>
      </w:r>
      <w:r w:rsidRPr="0056162E">
        <w:rPr>
          <w:sz w:val="28"/>
          <w:szCs w:val="28"/>
          <w:lang w:val="ru-RU"/>
        </w:rPr>
        <w:t>:</w:t>
      </w:r>
      <w:r w:rsidRPr="0056162E">
        <w:rPr>
          <w:color w:val="212529"/>
          <w:sz w:val="28"/>
          <w:szCs w:val="28"/>
          <w:lang w:val="ru-RU"/>
        </w:rPr>
        <w:t xml:space="preserve"> </w:t>
      </w:r>
      <w:hyperlink r:id="rId19" w:history="1">
        <w:r w:rsidRPr="0056162E">
          <w:rPr>
            <w:rStyle w:val="aff"/>
            <w:sz w:val="28"/>
            <w:szCs w:val="28"/>
          </w:rPr>
          <w:t>https</w:t>
        </w:r>
        <w:r w:rsidRPr="0056162E">
          <w:rPr>
            <w:rStyle w:val="aff"/>
            <w:sz w:val="28"/>
            <w:szCs w:val="28"/>
            <w:lang w:val="ru-RU"/>
          </w:rPr>
          <w:t>://</w:t>
        </w:r>
        <w:r w:rsidRPr="0056162E">
          <w:rPr>
            <w:rStyle w:val="aff"/>
            <w:sz w:val="28"/>
            <w:szCs w:val="28"/>
          </w:rPr>
          <w:t>www</w:t>
        </w:r>
        <w:r w:rsidRPr="0056162E">
          <w:rPr>
            <w:rStyle w:val="aff"/>
            <w:sz w:val="28"/>
            <w:szCs w:val="28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</w:rPr>
          <w:t>iprbookshop</w:t>
        </w:r>
        <w:proofErr w:type="spellEnd"/>
        <w:r w:rsidRPr="0056162E">
          <w:rPr>
            <w:rStyle w:val="aff"/>
            <w:sz w:val="28"/>
            <w:szCs w:val="28"/>
            <w:lang w:val="ru-RU"/>
          </w:rPr>
          <w:t>.</w:t>
        </w:r>
        <w:r w:rsidRPr="0056162E">
          <w:rPr>
            <w:rStyle w:val="aff"/>
            <w:sz w:val="28"/>
            <w:szCs w:val="28"/>
          </w:rPr>
          <w:t>ru</w:t>
        </w:r>
        <w:r w:rsidRPr="0056162E">
          <w:rPr>
            <w:rStyle w:val="aff"/>
            <w:sz w:val="28"/>
            <w:szCs w:val="28"/>
            <w:lang w:val="ru-RU"/>
          </w:rPr>
          <w:t>/91857.</w:t>
        </w:r>
        <w:r w:rsidRPr="0056162E">
          <w:rPr>
            <w:rStyle w:val="aff"/>
            <w:sz w:val="28"/>
            <w:szCs w:val="28"/>
          </w:rPr>
          <w:t>html</w:t>
        </w:r>
      </w:hyperlink>
      <w:r w:rsidRPr="0056162E">
        <w:rPr>
          <w:color w:val="212529"/>
          <w:sz w:val="28"/>
          <w:szCs w:val="28"/>
          <w:lang w:val="ru-RU"/>
        </w:rPr>
        <w:t xml:space="preserve">   </w:t>
      </w:r>
    </w:p>
    <w:p w14:paraId="142873BB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6. </w:t>
      </w:r>
      <w:r w:rsidRPr="0056162E">
        <w:rPr>
          <w:sz w:val="28"/>
          <w:szCs w:val="28"/>
          <w:shd w:val="clear" w:color="auto" w:fill="F8F9FA"/>
          <w:lang w:val="ru-RU"/>
        </w:rPr>
        <w:t xml:space="preserve">Куделина, И. В. Геология : учебное пособие для СПО / И. В. Куделина, Н. П. </w:t>
      </w:r>
      <w:proofErr w:type="spellStart"/>
      <w:r w:rsidRPr="0056162E">
        <w:rPr>
          <w:sz w:val="28"/>
          <w:szCs w:val="28"/>
          <w:shd w:val="clear" w:color="auto" w:fill="F8F9FA"/>
          <w:lang w:val="ru-RU"/>
        </w:rPr>
        <w:t>Галянина</w:t>
      </w:r>
      <w:proofErr w:type="spellEnd"/>
      <w:r w:rsidRPr="0056162E">
        <w:rPr>
          <w:sz w:val="28"/>
          <w:szCs w:val="28"/>
          <w:shd w:val="clear" w:color="auto" w:fill="F8F9FA"/>
          <w:lang w:val="ru-RU"/>
        </w:rPr>
        <w:t xml:space="preserve">, Т. В. Леонтьева. — Саратов : Профобразование, 2020. — 191 </w:t>
      </w:r>
      <w:r w:rsidRPr="0056162E">
        <w:rPr>
          <w:sz w:val="28"/>
          <w:szCs w:val="28"/>
          <w:shd w:val="clear" w:color="auto" w:fill="F8F9FA"/>
        </w:rPr>
        <w:t>c</w:t>
      </w:r>
      <w:r w:rsidRPr="0056162E">
        <w:rPr>
          <w:sz w:val="28"/>
          <w:szCs w:val="28"/>
          <w:shd w:val="clear" w:color="auto" w:fill="F8F9FA"/>
          <w:lang w:val="ru-RU"/>
        </w:rPr>
        <w:t xml:space="preserve">. — </w:t>
      </w:r>
      <w:r w:rsidRPr="0056162E">
        <w:rPr>
          <w:sz w:val="28"/>
          <w:szCs w:val="28"/>
          <w:shd w:val="clear" w:color="auto" w:fill="F8F9FA"/>
        </w:rPr>
        <w:t>ISBN</w:t>
      </w:r>
      <w:r w:rsidRPr="0056162E">
        <w:rPr>
          <w:sz w:val="28"/>
          <w:szCs w:val="28"/>
          <w:shd w:val="clear" w:color="auto" w:fill="F8F9FA"/>
          <w:lang w:val="ru-RU"/>
        </w:rPr>
        <w:t xml:space="preserve"> 978-5-4488-0708-4. — Текст : электронный // Электронно-библиотечная система </w:t>
      </w:r>
      <w:r w:rsidRPr="0056162E">
        <w:rPr>
          <w:sz w:val="28"/>
          <w:szCs w:val="28"/>
          <w:shd w:val="clear" w:color="auto" w:fill="F8F9FA"/>
        </w:rPr>
        <w:t>IPR</w:t>
      </w:r>
      <w:r w:rsidRPr="0056162E">
        <w:rPr>
          <w:sz w:val="28"/>
          <w:szCs w:val="28"/>
          <w:shd w:val="clear" w:color="auto" w:fill="F8F9FA"/>
          <w:lang w:val="ru-RU"/>
        </w:rPr>
        <w:t xml:space="preserve"> </w:t>
      </w:r>
      <w:r w:rsidRPr="0056162E">
        <w:rPr>
          <w:sz w:val="28"/>
          <w:szCs w:val="28"/>
          <w:shd w:val="clear" w:color="auto" w:fill="F8F9FA"/>
        </w:rPr>
        <w:t>BOOKS</w:t>
      </w:r>
      <w:r w:rsidRPr="0056162E">
        <w:rPr>
          <w:sz w:val="28"/>
          <w:szCs w:val="28"/>
          <w:shd w:val="clear" w:color="auto" w:fill="F8F9FA"/>
          <w:lang w:val="ru-RU"/>
        </w:rPr>
        <w:t xml:space="preserve"> : [сайт]. — </w:t>
      </w:r>
      <w:r w:rsidRPr="0056162E">
        <w:rPr>
          <w:sz w:val="28"/>
          <w:szCs w:val="28"/>
          <w:shd w:val="clear" w:color="auto" w:fill="F8F9FA"/>
        </w:rPr>
        <w:t>URL</w:t>
      </w:r>
      <w:r w:rsidRPr="0056162E">
        <w:rPr>
          <w:sz w:val="28"/>
          <w:szCs w:val="28"/>
          <w:shd w:val="clear" w:color="auto" w:fill="F8F9FA"/>
          <w:lang w:val="ru-RU"/>
        </w:rPr>
        <w:t>:</w:t>
      </w:r>
      <w:r w:rsidRPr="0056162E">
        <w:rPr>
          <w:color w:val="212529"/>
          <w:sz w:val="28"/>
          <w:szCs w:val="28"/>
          <w:shd w:val="clear" w:color="auto" w:fill="F8F9FA"/>
          <w:lang w:val="ru-RU"/>
        </w:rPr>
        <w:t xml:space="preserve"> </w:t>
      </w:r>
      <w:hyperlink r:id="rId20" w:history="1">
        <w:r w:rsidRPr="0056162E">
          <w:rPr>
            <w:rStyle w:val="aff"/>
            <w:sz w:val="28"/>
            <w:szCs w:val="28"/>
            <w:shd w:val="clear" w:color="auto" w:fill="F8F9FA"/>
          </w:rPr>
          <w:t>https</w:t>
        </w:r>
        <w:r w:rsidRPr="0056162E">
          <w:rPr>
            <w:rStyle w:val="aff"/>
            <w:sz w:val="28"/>
            <w:szCs w:val="28"/>
            <w:shd w:val="clear" w:color="auto" w:fill="F8F9FA"/>
            <w:lang w:val="ru-RU"/>
          </w:rPr>
          <w:t>://</w:t>
        </w:r>
        <w:r w:rsidRPr="0056162E">
          <w:rPr>
            <w:rStyle w:val="aff"/>
            <w:sz w:val="28"/>
            <w:szCs w:val="28"/>
            <w:shd w:val="clear" w:color="auto" w:fill="F8F9FA"/>
          </w:rPr>
          <w:t>www</w:t>
        </w:r>
        <w:r w:rsidRPr="0056162E">
          <w:rPr>
            <w:rStyle w:val="aff"/>
            <w:sz w:val="28"/>
            <w:szCs w:val="28"/>
            <w:shd w:val="clear" w:color="auto" w:fill="F8F9FA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  <w:shd w:val="clear" w:color="auto" w:fill="F8F9FA"/>
          </w:rPr>
          <w:t>iprbookshop</w:t>
        </w:r>
        <w:proofErr w:type="spellEnd"/>
        <w:r w:rsidRPr="0056162E">
          <w:rPr>
            <w:rStyle w:val="aff"/>
            <w:sz w:val="28"/>
            <w:szCs w:val="28"/>
            <w:shd w:val="clear" w:color="auto" w:fill="F8F9FA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8F9FA"/>
          </w:rPr>
          <w:t>ru</w:t>
        </w:r>
        <w:r w:rsidRPr="0056162E">
          <w:rPr>
            <w:rStyle w:val="aff"/>
            <w:sz w:val="28"/>
            <w:szCs w:val="28"/>
            <w:shd w:val="clear" w:color="auto" w:fill="F8F9FA"/>
            <w:lang w:val="ru-RU"/>
          </w:rPr>
          <w:t>/92123.</w:t>
        </w:r>
        <w:r w:rsidRPr="0056162E">
          <w:rPr>
            <w:rStyle w:val="aff"/>
            <w:sz w:val="28"/>
            <w:szCs w:val="28"/>
            <w:shd w:val="clear" w:color="auto" w:fill="F8F9FA"/>
          </w:rPr>
          <w:t>html</w:t>
        </w:r>
      </w:hyperlink>
      <w:r w:rsidRPr="0056162E">
        <w:rPr>
          <w:color w:val="212529"/>
          <w:sz w:val="28"/>
          <w:szCs w:val="28"/>
          <w:shd w:val="clear" w:color="auto" w:fill="F8F9FA"/>
          <w:lang w:val="ru-RU"/>
        </w:rPr>
        <w:t xml:space="preserve">   </w:t>
      </w:r>
    </w:p>
    <w:p w14:paraId="6EEC8E1E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7. 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Бискэ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 xml:space="preserve">, Ю. С. Геология России : учебное пособие / Ю. С. 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Бискэ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>. - СПб : Изд-во С.-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Петерб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 xml:space="preserve">. ун-та, 2019. - 228 с. - </w:t>
      </w:r>
      <w:r w:rsidRPr="0056162E">
        <w:rPr>
          <w:sz w:val="28"/>
          <w:szCs w:val="28"/>
          <w:shd w:val="clear" w:color="auto" w:fill="FFFFFF"/>
        </w:rPr>
        <w:t>ISBN</w:t>
      </w:r>
      <w:r w:rsidRPr="0056162E">
        <w:rPr>
          <w:sz w:val="28"/>
          <w:szCs w:val="28"/>
          <w:shd w:val="clear" w:color="auto" w:fill="FFFFFF"/>
          <w:lang w:val="ru-RU"/>
        </w:rPr>
        <w:t xml:space="preserve"> 978-5-288-05930-8. - Текст : электронный. - </w:t>
      </w:r>
      <w:r w:rsidRPr="0056162E">
        <w:rPr>
          <w:sz w:val="28"/>
          <w:szCs w:val="28"/>
          <w:shd w:val="clear" w:color="auto" w:fill="FFFFFF"/>
        </w:rPr>
        <w:t>URL</w:t>
      </w:r>
      <w:r w:rsidRPr="0056162E">
        <w:rPr>
          <w:sz w:val="28"/>
          <w:szCs w:val="28"/>
          <w:shd w:val="clear" w:color="auto" w:fill="FFFFFF"/>
          <w:lang w:val="ru-RU"/>
        </w:rPr>
        <w:t>: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</w:t>
      </w:r>
      <w:hyperlink r:id="rId21" w:history="1">
        <w:r w:rsidRPr="0056162E">
          <w:rPr>
            <w:rStyle w:val="aff"/>
            <w:sz w:val="28"/>
            <w:szCs w:val="28"/>
            <w:shd w:val="clear" w:color="auto" w:fill="FFFFFF"/>
          </w:rPr>
          <w:t>https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56162E">
          <w:rPr>
            <w:rStyle w:val="aff"/>
            <w:sz w:val="28"/>
            <w:szCs w:val="28"/>
            <w:shd w:val="clear" w:color="auto" w:fill="FFFFFF"/>
          </w:rPr>
          <w:t>znanium</w:t>
        </w:r>
        <w:proofErr w:type="spellEnd"/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FFFFF"/>
          </w:rPr>
          <w:t>com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catalog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product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/1080934</w:t>
        </w:r>
      </w:hyperlink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  </w:t>
      </w:r>
    </w:p>
    <w:p w14:paraId="04151627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8. 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Короновский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 xml:space="preserve">, Н. В. Общая геология : учебник / Н. В. 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Короновский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 xml:space="preserve">. — 2-е изд., стер. — Москва : ИНФРА-М, 2019. — 474 с. — (Высшее образование: Бакалавриат). - </w:t>
      </w:r>
      <w:r w:rsidRPr="0056162E">
        <w:rPr>
          <w:sz w:val="28"/>
          <w:szCs w:val="28"/>
          <w:shd w:val="clear" w:color="auto" w:fill="FFFFFF"/>
        </w:rPr>
        <w:t>ISBN</w:t>
      </w:r>
      <w:r w:rsidRPr="0056162E">
        <w:rPr>
          <w:sz w:val="28"/>
          <w:szCs w:val="28"/>
          <w:shd w:val="clear" w:color="auto" w:fill="FFFFFF"/>
          <w:lang w:val="ru-RU"/>
        </w:rPr>
        <w:t xml:space="preserve"> 978-5-16-011908-3. - Текст : электронный. - </w:t>
      </w:r>
      <w:r w:rsidRPr="0056162E">
        <w:rPr>
          <w:sz w:val="28"/>
          <w:szCs w:val="28"/>
          <w:shd w:val="clear" w:color="auto" w:fill="FFFFFF"/>
        </w:rPr>
        <w:t>URL</w:t>
      </w:r>
      <w:r w:rsidRPr="0056162E">
        <w:rPr>
          <w:sz w:val="28"/>
          <w:szCs w:val="28"/>
          <w:shd w:val="clear" w:color="auto" w:fill="FFFFFF"/>
          <w:lang w:val="ru-RU"/>
        </w:rPr>
        <w:t>: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</w:t>
      </w:r>
      <w:hyperlink r:id="rId22" w:history="1">
        <w:r w:rsidRPr="0056162E">
          <w:rPr>
            <w:rStyle w:val="aff"/>
            <w:sz w:val="28"/>
            <w:szCs w:val="28"/>
            <w:shd w:val="clear" w:color="auto" w:fill="FFFFFF"/>
          </w:rPr>
          <w:t>https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56162E">
          <w:rPr>
            <w:rStyle w:val="aff"/>
            <w:sz w:val="28"/>
            <w:szCs w:val="28"/>
            <w:shd w:val="clear" w:color="auto" w:fill="FFFFFF"/>
          </w:rPr>
          <w:t>znanium</w:t>
        </w:r>
        <w:proofErr w:type="spellEnd"/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FFFFF"/>
          </w:rPr>
          <w:t>com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catalog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product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/1002052</w:t>
        </w:r>
      </w:hyperlink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  </w:t>
      </w:r>
    </w:p>
    <w:p w14:paraId="37FF9662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56162E">
        <w:rPr>
          <w:sz w:val="28"/>
          <w:szCs w:val="28"/>
          <w:lang w:val="ru-RU"/>
        </w:rPr>
        <w:t xml:space="preserve">9. 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>Тевелев, А. В. Структурная геология : учебник / А. В. Тевелев. — 2-е изд., перераб</w:t>
      </w:r>
      <w:proofErr w:type="gramStart"/>
      <w:r w:rsidRPr="0056162E">
        <w:rPr>
          <w:color w:val="001329"/>
          <w:sz w:val="28"/>
          <w:szCs w:val="28"/>
          <w:shd w:val="clear" w:color="auto" w:fill="FFFFFF"/>
          <w:lang w:val="ru-RU"/>
        </w:rPr>
        <w:t>.</w:t>
      </w:r>
      <w:proofErr w:type="gramEnd"/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и доп. — Москва : ИНФРА-М, 2020. — 342 с. — (Высшее образование: Бакалавриат). - </w:t>
      </w:r>
      <w:r w:rsidRPr="0056162E">
        <w:rPr>
          <w:color w:val="001329"/>
          <w:sz w:val="28"/>
          <w:szCs w:val="28"/>
          <w:shd w:val="clear" w:color="auto" w:fill="FFFFFF"/>
        </w:rPr>
        <w:t>ISBN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978-5-16-011004-2. - Текст : электронный. - </w:t>
      </w:r>
      <w:r w:rsidRPr="0056162E">
        <w:rPr>
          <w:color w:val="001329"/>
          <w:sz w:val="28"/>
          <w:szCs w:val="28"/>
          <w:shd w:val="clear" w:color="auto" w:fill="FFFFFF"/>
        </w:rPr>
        <w:t>URL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: </w:t>
      </w:r>
      <w:hyperlink r:id="rId23" w:history="1">
        <w:r w:rsidRPr="0056162E">
          <w:rPr>
            <w:rStyle w:val="aff"/>
            <w:sz w:val="28"/>
            <w:szCs w:val="28"/>
            <w:shd w:val="clear" w:color="auto" w:fill="FFFFFF"/>
          </w:rPr>
          <w:t>https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56162E">
          <w:rPr>
            <w:rStyle w:val="aff"/>
            <w:sz w:val="28"/>
            <w:szCs w:val="28"/>
            <w:shd w:val="clear" w:color="auto" w:fill="FFFFFF"/>
          </w:rPr>
          <w:t>znanium</w:t>
        </w:r>
        <w:proofErr w:type="spellEnd"/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FFFFF"/>
          </w:rPr>
          <w:t>com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catalog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product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/1106388</w:t>
        </w:r>
      </w:hyperlink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  </w:t>
      </w:r>
    </w:p>
    <w:p w14:paraId="6338FAA0" w14:textId="77777777" w:rsidR="0056162E" w:rsidRPr="0056162E" w:rsidRDefault="0056162E" w:rsidP="0056162E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14:paraId="1BF3C1D7" w14:textId="71C81475" w:rsidR="0056162E" w:rsidRPr="0056162E" w:rsidRDefault="0056162E" w:rsidP="0056162E">
      <w:pPr>
        <w:tabs>
          <w:tab w:val="left" w:pos="1134"/>
        </w:tabs>
        <w:ind w:firstLine="709"/>
        <w:contextualSpacing/>
        <w:rPr>
          <w:bCs/>
          <w:i/>
          <w:iCs/>
          <w:sz w:val="28"/>
          <w:szCs w:val="28"/>
          <w:lang w:val="ru-RU"/>
        </w:rPr>
      </w:pPr>
      <w:r w:rsidRPr="0056162E">
        <w:rPr>
          <w:bCs/>
          <w:i/>
          <w:iCs/>
          <w:sz w:val="28"/>
          <w:szCs w:val="28"/>
          <w:lang w:val="ru-RU"/>
        </w:rPr>
        <w:lastRenderedPageBreak/>
        <w:t>Дополнительная литература</w:t>
      </w:r>
    </w:p>
    <w:p w14:paraId="7160164A" w14:textId="77777777" w:rsidR="0056162E" w:rsidRPr="0056162E" w:rsidRDefault="0056162E" w:rsidP="0056162E">
      <w:pPr>
        <w:tabs>
          <w:tab w:val="left" w:pos="1134"/>
        </w:tabs>
        <w:ind w:firstLine="709"/>
        <w:contextualSpacing/>
        <w:rPr>
          <w:color w:val="001329"/>
          <w:sz w:val="28"/>
          <w:szCs w:val="28"/>
          <w:shd w:val="clear" w:color="auto" w:fill="FFFFFF"/>
          <w:lang w:val="ru-RU"/>
        </w:rPr>
      </w:pPr>
      <w:r w:rsidRPr="0056162E">
        <w:rPr>
          <w:bCs/>
          <w:sz w:val="28"/>
          <w:szCs w:val="28"/>
          <w:lang w:val="ru-RU"/>
        </w:rPr>
        <w:t xml:space="preserve">1. </w:t>
      </w:r>
      <w:proofErr w:type="spellStart"/>
      <w:r w:rsidRPr="0056162E">
        <w:rPr>
          <w:color w:val="001329"/>
          <w:sz w:val="28"/>
          <w:szCs w:val="28"/>
          <w:shd w:val="clear" w:color="auto" w:fill="FFFFFF"/>
          <w:lang w:val="ru-RU"/>
        </w:rPr>
        <w:t>Короновский</w:t>
      </w:r>
      <w:proofErr w:type="spellEnd"/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, Н. В. Геология России и сопредельных территорий : учебник / Н.В. </w:t>
      </w:r>
      <w:proofErr w:type="spellStart"/>
      <w:r w:rsidRPr="0056162E">
        <w:rPr>
          <w:color w:val="001329"/>
          <w:sz w:val="28"/>
          <w:szCs w:val="28"/>
          <w:shd w:val="clear" w:color="auto" w:fill="FFFFFF"/>
          <w:lang w:val="ru-RU"/>
        </w:rPr>
        <w:t>Короновский</w:t>
      </w:r>
      <w:proofErr w:type="spellEnd"/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. — 2-е изд., испр. — Москва : ИНФРА-М, 2021. — 230 с., [24] с. : цв. ил. — (Высшее образование: Бакалавриат). — </w:t>
      </w:r>
      <w:r w:rsidRPr="0056162E">
        <w:rPr>
          <w:color w:val="001329"/>
          <w:sz w:val="28"/>
          <w:szCs w:val="28"/>
          <w:shd w:val="clear" w:color="auto" w:fill="FFFFFF"/>
        </w:rPr>
        <w:t>DOI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10.12737/20235. - </w:t>
      </w:r>
      <w:r w:rsidRPr="0056162E">
        <w:rPr>
          <w:color w:val="001329"/>
          <w:sz w:val="28"/>
          <w:szCs w:val="28"/>
          <w:shd w:val="clear" w:color="auto" w:fill="FFFFFF"/>
        </w:rPr>
        <w:t>ISBN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978-5-16-011911-3. - Текст : электронный. - </w:t>
      </w:r>
      <w:r w:rsidRPr="0056162E">
        <w:rPr>
          <w:color w:val="001329"/>
          <w:sz w:val="28"/>
          <w:szCs w:val="28"/>
          <w:shd w:val="clear" w:color="auto" w:fill="FFFFFF"/>
        </w:rPr>
        <w:t>URL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: </w:t>
      </w:r>
      <w:hyperlink r:id="rId24" w:history="1">
        <w:r w:rsidRPr="0056162E">
          <w:rPr>
            <w:rStyle w:val="aff"/>
            <w:sz w:val="28"/>
            <w:szCs w:val="28"/>
            <w:shd w:val="clear" w:color="auto" w:fill="FFFFFF"/>
          </w:rPr>
          <w:t>https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56162E">
          <w:rPr>
            <w:rStyle w:val="aff"/>
            <w:sz w:val="28"/>
            <w:szCs w:val="28"/>
            <w:shd w:val="clear" w:color="auto" w:fill="FFFFFF"/>
          </w:rPr>
          <w:t>znanium</w:t>
        </w:r>
        <w:proofErr w:type="spellEnd"/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FFFFF"/>
          </w:rPr>
          <w:t>com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catalog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product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/1317268</w:t>
        </w:r>
      </w:hyperlink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  </w:t>
      </w:r>
    </w:p>
    <w:p w14:paraId="0E441623" w14:textId="77777777" w:rsidR="0056162E" w:rsidRPr="0056162E" w:rsidRDefault="0056162E" w:rsidP="0056162E">
      <w:pPr>
        <w:tabs>
          <w:tab w:val="left" w:pos="1134"/>
        </w:tabs>
        <w:ind w:firstLine="709"/>
        <w:contextualSpacing/>
        <w:rPr>
          <w:color w:val="212529"/>
          <w:sz w:val="28"/>
          <w:szCs w:val="28"/>
          <w:lang w:val="ru-RU"/>
        </w:rPr>
      </w:pP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2. </w:t>
      </w:r>
      <w:r w:rsidRPr="0056162E">
        <w:rPr>
          <w:sz w:val="28"/>
          <w:szCs w:val="28"/>
          <w:lang w:val="ru-RU"/>
        </w:rPr>
        <w:t xml:space="preserve">Тевелев, Ал. В. Структурная геология и </w:t>
      </w:r>
      <w:proofErr w:type="spellStart"/>
      <w:r w:rsidRPr="0056162E">
        <w:rPr>
          <w:sz w:val="28"/>
          <w:szCs w:val="28"/>
          <w:lang w:val="ru-RU"/>
        </w:rPr>
        <w:t>геокартирование</w:t>
      </w:r>
      <w:proofErr w:type="spellEnd"/>
      <w:r w:rsidRPr="0056162E">
        <w:rPr>
          <w:sz w:val="28"/>
          <w:szCs w:val="28"/>
          <w:lang w:val="ru-RU"/>
        </w:rPr>
        <w:t xml:space="preserve"> : учебное пособие для СПО / Ал. В. Тевелев. — Саратов : Профобразование, 2020. — 135 </w:t>
      </w:r>
      <w:r w:rsidRPr="0056162E">
        <w:rPr>
          <w:sz w:val="28"/>
          <w:szCs w:val="28"/>
        </w:rPr>
        <w:t>c</w:t>
      </w:r>
      <w:r w:rsidRPr="0056162E">
        <w:rPr>
          <w:sz w:val="28"/>
          <w:szCs w:val="28"/>
          <w:lang w:val="ru-RU"/>
        </w:rPr>
        <w:t xml:space="preserve">. — </w:t>
      </w:r>
      <w:r w:rsidRPr="0056162E">
        <w:rPr>
          <w:sz w:val="28"/>
          <w:szCs w:val="28"/>
        </w:rPr>
        <w:t>ISBN</w:t>
      </w:r>
      <w:r w:rsidRPr="0056162E">
        <w:rPr>
          <w:sz w:val="28"/>
          <w:szCs w:val="28"/>
          <w:lang w:val="ru-RU"/>
        </w:rPr>
        <w:t xml:space="preserve"> 978-5-4488-0839-5. — Текст : электронный // Электронно-библиотечная система </w:t>
      </w:r>
      <w:r w:rsidRPr="0056162E">
        <w:rPr>
          <w:sz w:val="28"/>
          <w:szCs w:val="28"/>
        </w:rPr>
        <w:t>IPR</w:t>
      </w:r>
      <w:r w:rsidRPr="0056162E">
        <w:rPr>
          <w:sz w:val="28"/>
          <w:szCs w:val="28"/>
          <w:lang w:val="ru-RU"/>
        </w:rPr>
        <w:t xml:space="preserve"> </w:t>
      </w:r>
      <w:r w:rsidRPr="0056162E">
        <w:rPr>
          <w:sz w:val="28"/>
          <w:szCs w:val="28"/>
        </w:rPr>
        <w:t>BOOKS</w:t>
      </w:r>
      <w:r w:rsidRPr="0056162E">
        <w:rPr>
          <w:sz w:val="28"/>
          <w:szCs w:val="28"/>
          <w:lang w:val="ru-RU"/>
        </w:rPr>
        <w:t xml:space="preserve"> : [сайт]. — </w:t>
      </w:r>
      <w:r w:rsidRPr="0056162E">
        <w:rPr>
          <w:sz w:val="28"/>
          <w:szCs w:val="28"/>
        </w:rPr>
        <w:t>URL</w:t>
      </w:r>
      <w:r w:rsidRPr="0056162E">
        <w:rPr>
          <w:sz w:val="28"/>
          <w:szCs w:val="28"/>
          <w:lang w:val="ru-RU"/>
        </w:rPr>
        <w:t>:</w:t>
      </w:r>
      <w:r w:rsidRPr="0056162E">
        <w:rPr>
          <w:color w:val="212529"/>
          <w:sz w:val="28"/>
          <w:szCs w:val="28"/>
          <w:lang w:val="ru-RU"/>
        </w:rPr>
        <w:t xml:space="preserve"> </w:t>
      </w:r>
      <w:hyperlink r:id="rId25" w:history="1">
        <w:r w:rsidRPr="0056162E">
          <w:rPr>
            <w:rStyle w:val="aff"/>
            <w:sz w:val="28"/>
            <w:szCs w:val="28"/>
          </w:rPr>
          <w:t>https</w:t>
        </w:r>
        <w:r w:rsidRPr="0056162E">
          <w:rPr>
            <w:rStyle w:val="aff"/>
            <w:sz w:val="28"/>
            <w:szCs w:val="28"/>
            <w:lang w:val="ru-RU"/>
          </w:rPr>
          <w:t>://</w:t>
        </w:r>
        <w:r w:rsidRPr="0056162E">
          <w:rPr>
            <w:rStyle w:val="aff"/>
            <w:sz w:val="28"/>
            <w:szCs w:val="28"/>
          </w:rPr>
          <w:t>www</w:t>
        </w:r>
        <w:r w:rsidRPr="0056162E">
          <w:rPr>
            <w:rStyle w:val="aff"/>
            <w:sz w:val="28"/>
            <w:szCs w:val="28"/>
            <w:lang w:val="ru-RU"/>
          </w:rPr>
          <w:t>.</w:t>
        </w:r>
        <w:proofErr w:type="spellStart"/>
        <w:r w:rsidRPr="0056162E">
          <w:rPr>
            <w:rStyle w:val="aff"/>
            <w:sz w:val="28"/>
            <w:szCs w:val="28"/>
          </w:rPr>
          <w:t>iprbookshop</w:t>
        </w:r>
        <w:proofErr w:type="spellEnd"/>
        <w:r w:rsidRPr="0056162E">
          <w:rPr>
            <w:rStyle w:val="aff"/>
            <w:sz w:val="28"/>
            <w:szCs w:val="28"/>
            <w:lang w:val="ru-RU"/>
          </w:rPr>
          <w:t>.</w:t>
        </w:r>
        <w:r w:rsidRPr="0056162E">
          <w:rPr>
            <w:rStyle w:val="aff"/>
            <w:sz w:val="28"/>
            <w:szCs w:val="28"/>
          </w:rPr>
          <w:t>ru</w:t>
        </w:r>
        <w:r w:rsidRPr="0056162E">
          <w:rPr>
            <w:rStyle w:val="aff"/>
            <w:sz w:val="28"/>
            <w:szCs w:val="28"/>
            <w:lang w:val="ru-RU"/>
          </w:rPr>
          <w:t>/95160.</w:t>
        </w:r>
        <w:r w:rsidRPr="0056162E">
          <w:rPr>
            <w:rStyle w:val="aff"/>
            <w:sz w:val="28"/>
            <w:szCs w:val="28"/>
          </w:rPr>
          <w:t>html</w:t>
        </w:r>
      </w:hyperlink>
      <w:r w:rsidRPr="0056162E">
        <w:rPr>
          <w:color w:val="212529"/>
          <w:sz w:val="28"/>
          <w:szCs w:val="28"/>
          <w:lang w:val="ru-RU"/>
        </w:rPr>
        <w:t xml:space="preserve">   </w:t>
      </w:r>
    </w:p>
    <w:p w14:paraId="6511FCED" w14:textId="77777777" w:rsidR="0056162E" w:rsidRPr="0056162E" w:rsidRDefault="0056162E" w:rsidP="0056162E">
      <w:pPr>
        <w:tabs>
          <w:tab w:val="left" w:pos="1134"/>
        </w:tabs>
        <w:ind w:firstLine="709"/>
        <w:contextualSpacing/>
        <w:rPr>
          <w:bCs/>
          <w:sz w:val="28"/>
          <w:szCs w:val="28"/>
          <w:lang w:val="ru-RU"/>
        </w:rPr>
      </w:pPr>
      <w:r w:rsidRPr="0056162E">
        <w:rPr>
          <w:color w:val="212529"/>
          <w:sz w:val="28"/>
          <w:szCs w:val="28"/>
          <w:lang w:val="ru-RU"/>
        </w:rPr>
        <w:t xml:space="preserve">3. </w:t>
      </w:r>
      <w:r w:rsidRPr="0056162E">
        <w:rPr>
          <w:sz w:val="28"/>
          <w:szCs w:val="28"/>
          <w:shd w:val="clear" w:color="auto" w:fill="FFFFFF"/>
          <w:lang w:val="ru-RU"/>
        </w:rPr>
        <w:t xml:space="preserve">Гущин, А. И. Общая геология: практические занятия : учебное пособие / А.И. Гущин, М.А. Романовская, Г.В. Брянцева ; под общ. ред. Н.В. </w:t>
      </w:r>
      <w:proofErr w:type="spellStart"/>
      <w:r w:rsidRPr="0056162E">
        <w:rPr>
          <w:sz w:val="28"/>
          <w:szCs w:val="28"/>
          <w:shd w:val="clear" w:color="auto" w:fill="FFFFFF"/>
          <w:lang w:val="ru-RU"/>
        </w:rPr>
        <w:t>Короновского</w:t>
      </w:r>
      <w:proofErr w:type="spellEnd"/>
      <w:r w:rsidRPr="0056162E">
        <w:rPr>
          <w:sz w:val="28"/>
          <w:szCs w:val="28"/>
          <w:shd w:val="clear" w:color="auto" w:fill="FFFFFF"/>
          <w:lang w:val="ru-RU"/>
        </w:rPr>
        <w:t xml:space="preserve">. — Москва : ИНФРА-М, 2021. — 236 с. — (Высшее образование: Бакалавриат). — </w:t>
      </w:r>
      <w:r w:rsidRPr="0056162E">
        <w:rPr>
          <w:sz w:val="28"/>
          <w:szCs w:val="28"/>
          <w:shd w:val="clear" w:color="auto" w:fill="FFFFFF"/>
        </w:rPr>
        <w:t>DOI</w:t>
      </w:r>
      <w:r w:rsidRPr="0056162E">
        <w:rPr>
          <w:sz w:val="28"/>
          <w:szCs w:val="28"/>
          <w:shd w:val="clear" w:color="auto" w:fill="FFFFFF"/>
          <w:lang w:val="ru-RU"/>
        </w:rPr>
        <w:t xml:space="preserve"> 10.12737/20877. - </w:t>
      </w:r>
      <w:r w:rsidRPr="0056162E">
        <w:rPr>
          <w:sz w:val="28"/>
          <w:szCs w:val="28"/>
          <w:shd w:val="clear" w:color="auto" w:fill="FFFFFF"/>
        </w:rPr>
        <w:t>ISBN</w:t>
      </w:r>
      <w:r w:rsidRPr="0056162E">
        <w:rPr>
          <w:sz w:val="28"/>
          <w:szCs w:val="28"/>
          <w:shd w:val="clear" w:color="auto" w:fill="FFFFFF"/>
          <w:lang w:val="ru-RU"/>
        </w:rPr>
        <w:t xml:space="preserve"> 978-5-16-012150-5. - Текст : электронный. - </w:t>
      </w:r>
      <w:r w:rsidRPr="0056162E">
        <w:rPr>
          <w:sz w:val="28"/>
          <w:szCs w:val="28"/>
          <w:shd w:val="clear" w:color="auto" w:fill="FFFFFF"/>
        </w:rPr>
        <w:t>URL</w:t>
      </w:r>
      <w:r w:rsidRPr="0056162E">
        <w:rPr>
          <w:sz w:val="28"/>
          <w:szCs w:val="28"/>
          <w:shd w:val="clear" w:color="auto" w:fill="FFFFFF"/>
          <w:lang w:val="ru-RU"/>
        </w:rPr>
        <w:t>:</w:t>
      </w:r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</w:t>
      </w:r>
      <w:hyperlink r:id="rId26" w:history="1">
        <w:r w:rsidRPr="0056162E">
          <w:rPr>
            <w:rStyle w:val="aff"/>
            <w:sz w:val="28"/>
            <w:szCs w:val="28"/>
            <w:shd w:val="clear" w:color="auto" w:fill="FFFFFF"/>
          </w:rPr>
          <w:t>https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56162E">
          <w:rPr>
            <w:rStyle w:val="aff"/>
            <w:sz w:val="28"/>
            <w:szCs w:val="28"/>
            <w:shd w:val="clear" w:color="auto" w:fill="FFFFFF"/>
          </w:rPr>
          <w:t>znanium</w:t>
        </w:r>
        <w:proofErr w:type="spellEnd"/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.</w:t>
        </w:r>
        <w:r w:rsidRPr="0056162E">
          <w:rPr>
            <w:rStyle w:val="aff"/>
            <w:sz w:val="28"/>
            <w:szCs w:val="28"/>
            <w:shd w:val="clear" w:color="auto" w:fill="FFFFFF"/>
          </w:rPr>
          <w:t>com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catalog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</w:t>
        </w:r>
        <w:r w:rsidRPr="0056162E">
          <w:rPr>
            <w:rStyle w:val="aff"/>
            <w:sz w:val="28"/>
            <w:szCs w:val="28"/>
            <w:shd w:val="clear" w:color="auto" w:fill="FFFFFF"/>
          </w:rPr>
          <w:t>product</w:t>
        </w:r>
        <w:r w:rsidRPr="0056162E">
          <w:rPr>
            <w:rStyle w:val="aff"/>
            <w:sz w:val="28"/>
            <w:szCs w:val="28"/>
            <w:shd w:val="clear" w:color="auto" w:fill="FFFFFF"/>
            <w:lang w:val="ru-RU"/>
          </w:rPr>
          <w:t>/1408097</w:t>
        </w:r>
      </w:hyperlink>
      <w:r w:rsidRPr="0056162E">
        <w:rPr>
          <w:color w:val="001329"/>
          <w:sz w:val="28"/>
          <w:szCs w:val="28"/>
          <w:shd w:val="clear" w:color="auto" w:fill="FFFFFF"/>
          <w:lang w:val="ru-RU"/>
        </w:rPr>
        <w:t xml:space="preserve">   </w:t>
      </w:r>
    </w:p>
    <w:p w14:paraId="02960835" w14:textId="77777777" w:rsidR="002B43BE" w:rsidRPr="00D42575" w:rsidRDefault="002B43BE">
      <w:pPr>
        <w:suppressAutoHyphens/>
        <w:ind w:firstLine="709"/>
        <w:jc w:val="both"/>
        <w:rPr>
          <w:lang w:val="ru-RU"/>
        </w:rPr>
      </w:pPr>
    </w:p>
    <w:sectPr w:rsidR="002B43BE" w:rsidRPr="00D42575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851" w:right="851" w:bottom="851" w:left="1134" w:header="720" w:footer="720" w:gutter="0"/>
      <w:cols w:space="720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41F89" w14:textId="77777777" w:rsidR="00DB1AB2" w:rsidRDefault="00DB1AB2">
      <w:r>
        <w:separator/>
      </w:r>
    </w:p>
  </w:endnote>
  <w:endnote w:type="continuationSeparator" w:id="0">
    <w:p w14:paraId="59305DBC" w14:textId="77777777" w:rsidR="00DB1AB2" w:rsidRDefault="00DB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2550269"/>
      <w:docPartObj>
        <w:docPartGallery w:val="Page Numbers (Bottom of Page)"/>
        <w:docPartUnique/>
      </w:docPartObj>
    </w:sdtPr>
    <w:sdtContent>
      <w:p w14:paraId="7B8416CF" w14:textId="3E6E3C98" w:rsidR="002B43BE" w:rsidRPr="008541F8" w:rsidRDefault="008541F8" w:rsidP="008541F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A51B0" w14:textId="77777777" w:rsidR="002B43BE" w:rsidRDefault="002B43BE">
    <w:pPr>
      <w:pStyle w:val="af4"/>
      <w:jc w:val="center"/>
    </w:pPr>
  </w:p>
  <w:p w14:paraId="223C81C4" w14:textId="77777777" w:rsidR="002B43BE" w:rsidRDefault="002B43B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6374" w14:textId="77777777" w:rsidR="002B43BE" w:rsidRDefault="002B43BE">
    <w:pPr>
      <w:pStyle w:val="af4"/>
      <w:jc w:val="center"/>
    </w:pPr>
  </w:p>
  <w:p w14:paraId="02993562" w14:textId="77777777" w:rsidR="002B43BE" w:rsidRDefault="002B43BE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D4D0" w14:textId="77777777" w:rsidR="002B43BE" w:rsidRDefault="002B43BE">
    <w:pPr>
      <w:pStyle w:val="af4"/>
      <w:jc w:val="center"/>
      <w:rPr>
        <w:sz w:val="24"/>
        <w:szCs w:val="24"/>
      </w:rPr>
    </w:pPr>
  </w:p>
  <w:p w14:paraId="3DB825F3" w14:textId="77777777" w:rsidR="002B43BE" w:rsidRDefault="002B43BE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7E0B6" w14:textId="77777777" w:rsidR="002B43BE" w:rsidRDefault="002B43BE">
    <w:pPr>
      <w:pStyle w:val="af4"/>
      <w:jc w:val="center"/>
    </w:pPr>
  </w:p>
  <w:p w14:paraId="5ED49E3A" w14:textId="77777777" w:rsidR="002B43BE" w:rsidRDefault="002B43B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6A97" w14:textId="77777777" w:rsidR="00DB1AB2" w:rsidRDefault="00DB1AB2">
      <w:r>
        <w:separator/>
      </w:r>
    </w:p>
  </w:footnote>
  <w:footnote w:type="continuationSeparator" w:id="0">
    <w:p w14:paraId="141C477E" w14:textId="77777777" w:rsidR="00DB1AB2" w:rsidRDefault="00DB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F3AA8" w14:textId="678825EC" w:rsidR="002B43BE" w:rsidRPr="00657F7C" w:rsidRDefault="002B43BE" w:rsidP="00657F7C">
    <w:pPr>
      <w:pStyle w:val="af3"/>
      <w:rPr>
        <w:lang w:val="ru-RU"/>
      </w:rPr>
    </w:pPr>
  </w:p>
  <w:p w14:paraId="616A0F94" w14:textId="77777777" w:rsidR="002B43BE" w:rsidRDefault="002B43B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25721" w14:textId="40CCEDEF" w:rsidR="002B43BE" w:rsidRPr="00657F7C" w:rsidRDefault="002B43BE" w:rsidP="00657F7C">
    <w:pPr>
      <w:pStyle w:val="af3"/>
      <w:rPr>
        <w:lang w:val="ru-RU"/>
      </w:rPr>
    </w:pPr>
  </w:p>
  <w:p w14:paraId="653572BD" w14:textId="77777777" w:rsidR="002B43BE" w:rsidRDefault="002B43BE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742177"/>
      <w:docPartObj>
        <w:docPartGallery w:val="Page Numbers (Top of Page)"/>
        <w:docPartUnique/>
      </w:docPartObj>
    </w:sdtPr>
    <w:sdtContent>
      <w:p w14:paraId="042D1423" w14:textId="77777777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55243">
          <w:rPr>
            <w:noProof/>
          </w:rPr>
          <w:t>6</w:t>
        </w:r>
        <w:r>
          <w:fldChar w:fldCharType="end"/>
        </w:r>
      </w:p>
    </w:sdtContent>
  </w:sdt>
  <w:p w14:paraId="506A3152" w14:textId="77777777" w:rsidR="002B43BE" w:rsidRDefault="002B43BE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000264"/>
      <w:docPartObj>
        <w:docPartGallery w:val="Page Numbers (Top of Page)"/>
        <w:docPartUnique/>
      </w:docPartObj>
    </w:sdtPr>
    <w:sdtContent>
      <w:p w14:paraId="33D31F74" w14:textId="77777777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55243">
          <w:rPr>
            <w:noProof/>
          </w:rPr>
          <w:t>9</w:t>
        </w:r>
        <w:r>
          <w:fldChar w:fldCharType="end"/>
        </w:r>
      </w:p>
    </w:sdtContent>
  </w:sdt>
  <w:p w14:paraId="456A6FFE" w14:textId="77777777" w:rsidR="002B43BE" w:rsidRDefault="002B43BE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658105"/>
      <w:docPartObj>
        <w:docPartGallery w:val="Page Numbers (Top of Page)"/>
        <w:docPartUnique/>
      </w:docPartObj>
    </w:sdtPr>
    <w:sdtContent>
      <w:p w14:paraId="4FE99216" w14:textId="77777777" w:rsidR="002B43BE" w:rsidRDefault="00FB7433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55243">
          <w:rPr>
            <w:noProof/>
          </w:rPr>
          <w:t>7</w:t>
        </w:r>
        <w:r>
          <w:fldChar w:fldCharType="end"/>
        </w:r>
      </w:p>
    </w:sdtContent>
  </w:sdt>
  <w:p w14:paraId="4E963FDE" w14:textId="77777777" w:rsidR="002B43BE" w:rsidRDefault="002B43B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F5FE9"/>
    <w:multiLevelType w:val="multilevel"/>
    <w:tmpl w:val="82522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4B3CCC"/>
    <w:multiLevelType w:val="multilevel"/>
    <w:tmpl w:val="58EA606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503"/>
    <w:multiLevelType w:val="multilevel"/>
    <w:tmpl w:val="0A8036B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814C6"/>
    <w:multiLevelType w:val="multilevel"/>
    <w:tmpl w:val="BEA4219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4" w15:restartNumberingAfterBreak="0">
    <w:nsid w:val="2D874C2E"/>
    <w:multiLevelType w:val="multilevel"/>
    <w:tmpl w:val="A71E96F4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8170AE"/>
    <w:multiLevelType w:val="multilevel"/>
    <w:tmpl w:val="0D1E9B4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F94165"/>
    <w:multiLevelType w:val="multilevel"/>
    <w:tmpl w:val="E5904CE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313FD7"/>
    <w:multiLevelType w:val="hybridMultilevel"/>
    <w:tmpl w:val="9892C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C6449"/>
    <w:multiLevelType w:val="multilevel"/>
    <w:tmpl w:val="0C546D9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5069">
    <w:abstractNumId w:val="1"/>
  </w:num>
  <w:num w:numId="2" w16cid:durableId="1926497672">
    <w:abstractNumId w:val="6"/>
  </w:num>
  <w:num w:numId="3" w16cid:durableId="482165624">
    <w:abstractNumId w:val="8"/>
  </w:num>
  <w:num w:numId="4" w16cid:durableId="501362617">
    <w:abstractNumId w:val="4"/>
  </w:num>
  <w:num w:numId="5" w16cid:durableId="210650788">
    <w:abstractNumId w:val="5"/>
  </w:num>
  <w:num w:numId="6" w16cid:durableId="602882182">
    <w:abstractNumId w:val="2"/>
  </w:num>
  <w:num w:numId="7" w16cid:durableId="2123378311">
    <w:abstractNumId w:val="3"/>
  </w:num>
  <w:num w:numId="8" w16cid:durableId="26415640">
    <w:abstractNumId w:val="0"/>
  </w:num>
  <w:num w:numId="9" w16cid:durableId="514661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3BE"/>
    <w:rsid w:val="000429E3"/>
    <w:rsid w:val="000538F7"/>
    <w:rsid w:val="00087875"/>
    <w:rsid w:val="00173279"/>
    <w:rsid w:val="002861BD"/>
    <w:rsid w:val="002B26E2"/>
    <w:rsid w:val="002B43BE"/>
    <w:rsid w:val="00302616"/>
    <w:rsid w:val="003D4BD0"/>
    <w:rsid w:val="00453B75"/>
    <w:rsid w:val="00522122"/>
    <w:rsid w:val="00533F97"/>
    <w:rsid w:val="0056162E"/>
    <w:rsid w:val="00611947"/>
    <w:rsid w:val="00633065"/>
    <w:rsid w:val="00657F7C"/>
    <w:rsid w:val="007D36E1"/>
    <w:rsid w:val="008130C1"/>
    <w:rsid w:val="008439A9"/>
    <w:rsid w:val="008541F8"/>
    <w:rsid w:val="00877636"/>
    <w:rsid w:val="0089305A"/>
    <w:rsid w:val="00A55243"/>
    <w:rsid w:val="00AA611B"/>
    <w:rsid w:val="00AA707B"/>
    <w:rsid w:val="00C519A3"/>
    <w:rsid w:val="00CB4393"/>
    <w:rsid w:val="00D16A1C"/>
    <w:rsid w:val="00D37DA8"/>
    <w:rsid w:val="00D42575"/>
    <w:rsid w:val="00D610D7"/>
    <w:rsid w:val="00D72B4B"/>
    <w:rsid w:val="00DB1AB2"/>
    <w:rsid w:val="00E32465"/>
    <w:rsid w:val="00F05860"/>
    <w:rsid w:val="00F67266"/>
    <w:rsid w:val="00F968F1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8A11"/>
  <w15:docId w15:val="{E3F28A1A-3279-476F-8352-4C5FBE4B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A5"/>
    <w:rPr>
      <w:lang w:val="en-US"/>
    </w:rPr>
  </w:style>
  <w:style w:type="paragraph" w:styleId="1">
    <w:name w:val="heading 1"/>
    <w:basedOn w:val="a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link w:val="20"/>
    <w:qFormat/>
    <w:rsid w:val="00546FA7"/>
    <w:pPr>
      <w:outlineLvl w:val="1"/>
    </w:pPr>
  </w:style>
  <w:style w:type="paragraph" w:styleId="3">
    <w:name w:val="heading 3"/>
    <w:basedOn w:val="21"/>
    <w:link w:val="30"/>
    <w:qFormat/>
    <w:rsid w:val="00546FA7"/>
    <w:pPr>
      <w:tabs>
        <w:tab w:val="right" w:leader="dot" w:pos="9345"/>
      </w:tabs>
      <w:outlineLvl w:val="2"/>
    </w:pPr>
  </w:style>
  <w:style w:type="paragraph" w:styleId="4">
    <w:name w:val="heading 4"/>
    <w:basedOn w:val="a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40">
    <w:name w:val="Заголовок 4 Знак"/>
    <w:link w:val="4"/>
    <w:qFormat/>
    <w:rsid w:val="00CF541E"/>
    <w:rPr>
      <w:rFonts w:ascii="Calibri" w:hAnsi="Calibri"/>
      <w:b/>
      <w:bCs/>
      <w:sz w:val="28"/>
      <w:szCs w:val="28"/>
      <w:lang w:eastAsia="en-US"/>
    </w:rPr>
  </w:style>
  <w:style w:type="character" w:customStyle="1" w:styleId="a4">
    <w:name w:val="Основной текст с отступом Знак"/>
    <w:uiPriority w:val="99"/>
    <w:semiHidden/>
    <w:qFormat/>
    <w:rsid w:val="00965CBB"/>
    <w:rPr>
      <w:lang w:val="en-US"/>
    </w:rPr>
  </w:style>
  <w:style w:type="character" w:customStyle="1" w:styleId="10">
    <w:name w:val="Основной текст с отступом Знак1"/>
    <w:qFormat/>
    <w:rsid w:val="00965CBB"/>
    <w:rPr>
      <w:sz w:val="24"/>
      <w:szCs w:val="24"/>
    </w:rPr>
  </w:style>
  <w:style w:type="character" w:customStyle="1" w:styleId="FontStyle57">
    <w:name w:val="Font Style57"/>
    <w:qFormat/>
    <w:rsid w:val="00965CB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qFormat/>
    <w:rsid w:val="00546FA7"/>
    <w:rPr>
      <w:smallCaps/>
    </w:rPr>
  </w:style>
  <w:style w:type="character" w:customStyle="1" w:styleId="30">
    <w:name w:val="Заголовок 3 Знак"/>
    <w:link w:val="3"/>
    <w:qFormat/>
    <w:rsid w:val="00546FA7"/>
    <w:rPr>
      <w:smallCaps/>
    </w:rPr>
  </w:style>
  <w:style w:type="character" w:customStyle="1" w:styleId="-">
    <w:name w:val="Интернет-ссылка"/>
    <w:rsid w:val="00546FA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qFormat/>
    <w:rsid w:val="00546FA7"/>
    <w:rPr>
      <w:sz w:val="28"/>
      <w:szCs w:val="24"/>
    </w:rPr>
  </w:style>
  <w:style w:type="character" w:customStyle="1" w:styleId="TNAME">
    <w:name w:val="TNAME Знак"/>
    <w:qFormat/>
    <w:rsid w:val="00546FA7"/>
    <w:rPr>
      <w:b/>
      <w:sz w:val="28"/>
      <w:szCs w:val="24"/>
    </w:rPr>
  </w:style>
  <w:style w:type="character" w:customStyle="1" w:styleId="a5">
    <w:name w:val="Текст выноски Знак"/>
    <w:qFormat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46FA7"/>
  </w:style>
  <w:style w:type="character" w:customStyle="1" w:styleId="22">
    <w:name w:val="Оглавление 2 Знак"/>
    <w:link w:val="21"/>
    <w:qFormat/>
    <w:rsid w:val="00546FA7"/>
    <w:rPr>
      <w:sz w:val="24"/>
      <w:szCs w:val="24"/>
    </w:rPr>
  </w:style>
  <w:style w:type="character" w:customStyle="1" w:styleId="a6">
    <w:name w:val="название"/>
    <w:qFormat/>
    <w:rsid w:val="00BD0241"/>
  </w:style>
  <w:style w:type="character" w:customStyle="1" w:styleId="c2">
    <w:name w:val="c2"/>
    <w:qFormat/>
    <w:rsid w:val="00BD0241"/>
  </w:style>
  <w:style w:type="character" w:customStyle="1" w:styleId="c4">
    <w:name w:val="c4"/>
    <w:qFormat/>
    <w:rsid w:val="00BD0241"/>
  </w:style>
  <w:style w:type="character" w:customStyle="1" w:styleId="a7">
    <w:name w:val="Текст концевой сноски Знак"/>
    <w:uiPriority w:val="99"/>
    <w:semiHidden/>
    <w:qFormat/>
    <w:rsid w:val="00462B85"/>
    <w:rPr>
      <w:lang w:val="en-US"/>
    </w:rPr>
  </w:style>
  <w:style w:type="character" w:styleId="a8">
    <w:name w:val="endnote reference"/>
    <w:uiPriority w:val="99"/>
    <w:semiHidden/>
    <w:unhideWhenUsed/>
    <w:qFormat/>
    <w:rsid w:val="00462B85"/>
    <w:rPr>
      <w:vertAlign w:val="superscript"/>
    </w:rPr>
  </w:style>
  <w:style w:type="character" w:customStyle="1" w:styleId="a9">
    <w:name w:val="Текст сноски Знак"/>
    <w:uiPriority w:val="99"/>
    <w:semiHidden/>
    <w:qFormat/>
    <w:rsid w:val="00462B85"/>
    <w:rPr>
      <w:lang w:val="en-US"/>
    </w:rPr>
  </w:style>
  <w:style w:type="character" w:styleId="aa">
    <w:name w:val="footnote reference"/>
    <w:uiPriority w:val="99"/>
    <w:semiHidden/>
    <w:unhideWhenUsed/>
    <w:qFormat/>
    <w:rsid w:val="00462B85"/>
    <w:rPr>
      <w:vertAlign w:val="superscript"/>
    </w:rPr>
  </w:style>
  <w:style w:type="character" w:customStyle="1" w:styleId="ab">
    <w:name w:val="Нижний колонтитул Знак"/>
    <w:uiPriority w:val="99"/>
    <w:qFormat/>
    <w:rsid w:val="009F4479"/>
    <w:rPr>
      <w:lang w:val="en-US"/>
    </w:rPr>
  </w:style>
  <w:style w:type="character" w:customStyle="1" w:styleId="ac">
    <w:name w:val="Верхний колонтитул Знак"/>
    <w:basedOn w:val="a0"/>
    <w:uiPriority w:val="99"/>
    <w:qFormat/>
    <w:rsid w:val="00070104"/>
    <w:rPr>
      <w:lang w:val="en-US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position w:val="0"/>
      <w:sz w:val="20"/>
      <w:u w:val="none"/>
      <w:effect w:val="none"/>
      <w:vertAlign w:val="baseline"/>
      <w:em w:val="none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semiHidden/>
    <w:rPr>
      <w:sz w:val="28"/>
      <w:lang w:val="ru-RU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21">
    <w:name w:val="toc 2"/>
    <w:basedOn w:val="a"/>
    <w:link w:val="22"/>
    <w:autoRedefine/>
    <w:semiHidden/>
    <w:rsid w:val="00546FA7"/>
    <w:pPr>
      <w:ind w:left="240"/>
    </w:pPr>
    <w:rPr>
      <w:smallCaps/>
      <w:lang w:val="ru-RU"/>
    </w:rPr>
  </w:style>
  <w:style w:type="paragraph" w:styleId="af2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3">
    <w:name w:val="Body Text 2"/>
    <w:basedOn w:val="a"/>
    <w:semiHidden/>
    <w:qFormat/>
    <w:rPr>
      <w:b/>
      <w:sz w:val="28"/>
      <w:lang w:val="ru-RU"/>
    </w:rPr>
  </w:style>
  <w:style w:type="paragraph" w:customStyle="1" w:styleId="Default">
    <w:name w:val="Default"/>
    <w:qFormat/>
    <w:rsid w:val="00CF541E"/>
    <w:rPr>
      <w:color w:val="000000"/>
      <w:sz w:val="24"/>
      <w:szCs w:val="24"/>
    </w:rPr>
  </w:style>
  <w:style w:type="paragraph" w:styleId="af5">
    <w:name w:val="Body Text Indent"/>
    <w:basedOn w:val="a"/>
    <w:rsid w:val="00965CBB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965CBB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qFormat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qFormat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2">
    <w:name w:val="toc 1"/>
    <w:basedOn w:val="a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next w:val="TTEXT0"/>
    <w:qFormat/>
    <w:rsid w:val="00546FA7"/>
    <w:pPr>
      <w:widowControl w:val="0"/>
      <w:jc w:val="center"/>
      <w:outlineLvl w:val="2"/>
    </w:pPr>
    <w:rPr>
      <w:b/>
    </w:rPr>
  </w:style>
  <w:style w:type="paragraph" w:styleId="31">
    <w:name w:val="toc 3"/>
    <w:basedOn w:val="a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6">
    <w:name w:val="Balloon Text"/>
    <w:basedOn w:val="a"/>
    <w:qFormat/>
    <w:rsid w:val="00546FA7"/>
    <w:rPr>
      <w:rFonts w:ascii="Tahoma" w:hAnsi="Tahoma" w:cs="Tahoma"/>
      <w:sz w:val="16"/>
      <w:szCs w:val="16"/>
      <w:lang w:val="ru-RU"/>
    </w:rPr>
  </w:style>
  <w:style w:type="paragraph" w:styleId="af7">
    <w:name w:val="List Paragraph"/>
    <w:basedOn w:val="a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8">
    <w:name w:val="Normal (Web)"/>
    <w:basedOn w:val="a"/>
    <w:uiPriority w:val="99"/>
    <w:unhideWhenUsed/>
    <w:qFormat/>
    <w:rsid w:val="00546FA7"/>
    <w:pPr>
      <w:spacing w:beforeAutospacing="1" w:afterAutospacing="1"/>
    </w:pPr>
    <w:rPr>
      <w:sz w:val="24"/>
      <w:szCs w:val="24"/>
      <w:lang w:val="ru-RU"/>
    </w:rPr>
  </w:style>
  <w:style w:type="paragraph" w:styleId="24">
    <w:name w:val="Body Text Indent 2"/>
    <w:basedOn w:val="a"/>
    <w:link w:val="25"/>
    <w:qFormat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9">
    <w:name w:val="Îáû÷íûé"/>
    <w:qFormat/>
    <w:rsid w:val="00A3374B"/>
  </w:style>
  <w:style w:type="paragraph" w:customStyle="1" w:styleId="c3c13">
    <w:name w:val="c3 c13"/>
    <w:basedOn w:val="a"/>
    <w:qFormat/>
    <w:rsid w:val="00BD0241"/>
    <w:pPr>
      <w:spacing w:beforeAutospacing="1" w:afterAutospacing="1"/>
    </w:pPr>
    <w:rPr>
      <w:sz w:val="24"/>
      <w:szCs w:val="24"/>
      <w:lang w:val="ru-RU"/>
    </w:rPr>
  </w:style>
  <w:style w:type="paragraph" w:styleId="afa">
    <w:name w:val="endnote text"/>
    <w:basedOn w:val="a"/>
    <w:uiPriority w:val="99"/>
    <w:semiHidden/>
    <w:unhideWhenUsed/>
    <w:qFormat/>
    <w:rsid w:val="00462B85"/>
  </w:style>
  <w:style w:type="paragraph" w:styleId="afb">
    <w:name w:val="footnote text"/>
    <w:basedOn w:val="a"/>
    <w:uiPriority w:val="99"/>
    <w:semiHidden/>
    <w:unhideWhenUsed/>
    <w:qFormat/>
    <w:rsid w:val="00462B85"/>
  </w:style>
  <w:style w:type="paragraph" w:customStyle="1" w:styleId="25">
    <w:name w:val="Основной текст с отступом 2 Знак"/>
    <w:basedOn w:val="a"/>
    <w:link w:val="24"/>
    <w:qFormat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customStyle="1" w:styleId="afc">
    <w:name w:val="Содержимое таблицы"/>
    <w:basedOn w:val="Standard"/>
    <w:qFormat/>
    <w:pPr>
      <w:suppressLineNumbers/>
    </w:pPr>
  </w:style>
  <w:style w:type="numbering" w:customStyle="1" w:styleId="afd">
    <w:name w:val="Стиль нумерованный"/>
    <w:qFormat/>
    <w:rsid w:val="00546FA7"/>
  </w:style>
  <w:style w:type="table" w:styleId="afe">
    <w:name w:val="Table Grid"/>
    <w:basedOn w:val="a1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qFormat/>
    <w:rsid w:val="005221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prbookshop.ru/98508.html" TargetMode="External"/><Relationship Id="rId26" Type="http://schemas.openxmlformats.org/officeDocument/2006/relationships/hyperlink" Target="https://znanium.com/catalog/product/14080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080934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iprbookshop.ru/99926.html" TargetMode="External"/><Relationship Id="rId25" Type="http://schemas.openxmlformats.org/officeDocument/2006/relationships/hyperlink" Target="https://www.iprbookshop.ru/9516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99925.html" TargetMode="External"/><Relationship Id="rId20" Type="http://schemas.openxmlformats.org/officeDocument/2006/relationships/hyperlink" Target="https://www.iprbookshop.ru/92123.htm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nanium.com/catalog/product/131726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15854" TargetMode="External"/><Relationship Id="rId23" Type="http://schemas.openxmlformats.org/officeDocument/2006/relationships/hyperlink" Target="https://znanium.com/catalog/product/1106388" TargetMode="External"/><Relationship Id="rId28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https://www.iprbookshop.ru/91857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yperlink" Target="https://znanium.com/catalog/product/1002052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F3EB-5C64-462A-9ADE-34CB15E5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3442</TotalTime>
  <Pages>13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dc:description/>
  <cp:lastModifiedBy>Мария Данилова</cp:lastModifiedBy>
  <cp:revision>38</cp:revision>
  <cp:lastPrinted>2021-07-06T19:06:00Z</cp:lastPrinted>
  <dcterms:created xsi:type="dcterms:W3CDTF">2019-11-25T18:08:00Z</dcterms:created>
  <dcterms:modified xsi:type="dcterms:W3CDTF">2024-07-12T09:09:00Z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