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2F" w:rsidRDefault="007C652F" w:rsidP="007C652F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МИНИСТЕРСТВО ОБРАЗОВАНИЯ СТАВРОПОЛЬСКОГО КРАЯ</w:t>
      </w:r>
    </w:p>
    <w:p w:rsidR="007C652F" w:rsidRDefault="007C652F" w:rsidP="007C652F">
      <w:pPr>
        <w:overflowPunct w:val="0"/>
        <w:autoSpaceDE w:val="0"/>
        <w:ind w:right="-143"/>
        <w:jc w:val="center"/>
        <w:textAlignment w:val="baseline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:rsidR="007C652F" w:rsidRDefault="007C652F" w:rsidP="007C652F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«Ставропольский строительный техникум»</w:t>
      </w: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  <w:bookmarkStart w:id="0" w:name="_GoBack"/>
      <w:bookmarkEnd w:id="0"/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Pr="007C652F" w:rsidRDefault="007C652F" w:rsidP="007C652F">
      <w:pPr>
        <w:overflowPunct w:val="0"/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C652F">
        <w:rPr>
          <w:caps/>
          <w:sz w:val="28"/>
          <w:szCs w:val="28"/>
        </w:rPr>
        <w:t>Т. В. Р</w:t>
      </w:r>
      <w:r w:rsidRPr="007C652F">
        <w:rPr>
          <w:sz w:val="28"/>
          <w:szCs w:val="28"/>
        </w:rPr>
        <w:t>ыбина</w:t>
      </w:r>
    </w:p>
    <w:p w:rsid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C652F" w:rsidRP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ЕН.01 МАТЕМАТИКА</w:t>
      </w:r>
    </w:p>
    <w:p w:rsid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F34594" w:rsidRP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7C652F">
        <w:rPr>
          <w:sz w:val="28"/>
          <w:szCs w:val="28"/>
        </w:rPr>
        <w:t>Методические рекомендации</w:t>
      </w:r>
      <w:r w:rsidRPr="007C652F">
        <w:rPr>
          <w:caps/>
          <w:sz w:val="28"/>
          <w:szCs w:val="28"/>
        </w:rPr>
        <w:t xml:space="preserve"> </w:t>
      </w:r>
      <w:r w:rsidRPr="007C652F">
        <w:rPr>
          <w:sz w:val="28"/>
          <w:szCs w:val="28"/>
        </w:rPr>
        <w:t>по выполнению самостоятельной работы</w:t>
      </w:r>
    </w:p>
    <w:p w:rsid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C652F" w:rsidRDefault="007C652F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F34594" w:rsidRDefault="004773A5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08.02.01 Строительство и эксплуатация зданий и сооружений</w:t>
      </w: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tabs>
          <w:tab w:val="left" w:pos="7230"/>
        </w:tabs>
        <w:jc w:val="center"/>
        <w:rPr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F34594" w:rsidP="007C652F">
      <w:pPr>
        <w:jc w:val="center"/>
        <w:rPr>
          <w:b/>
          <w:sz w:val="28"/>
          <w:szCs w:val="28"/>
        </w:rPr>
      </w:pPr>
    </w:p>
    <w:p w:rsidR="00F34594" w:rsidRDefault="00275A4B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Ставрополь, 2024</w:t>
      </w:r>
    </w:p>
    <w:p w:rsidR="00F34594" w:rsidRDefault="00F34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bCs/>
          <w:color w:val="00000A"/>
          <w:kern w:val="2"/>
          <w:sz w:val="28"/>
          <w:szCs w:val="28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C652F" w:rsidRPr="00C93A49" w:rsidTr="00267E26">
        <w:trPr>
          <w:trHeight w:val="2975"/>
        </w:trPr>
        <w:tc>
          <w:tcPr>
            <w:tcW w:w="4957" w:type="dxa"/>
          </w:tcPr>
          <w:p w:rsidR="007C652F" w:rsidRPr="00C93A49" w:rsidRDefault="007C652F" w:rsidP="00267E26">
            <w:pPr>
              <w:rPr>
                <w:b/>
                <w:sz w:val="28"/>
              </w:rPr>
            </w:pPr>
            <w:r w:rsidRPr="00C93A49">
              <w:rPr>
                <w:b/>
                <w:sz w:val="28"/>
              </w:rPr>
              <w:lastRenderedPageBreak/>
              <w:t>РАССМОТРЕНО</w:t>
            </w:r>
          </w:p>
          <w:p w:rsidR="007C652F" w:rsidRPr="002B646F" w:rsidRDefault="007C652F" w:rsidP="00267E26">
            <w:pPr>
              <w:rPr>
                <w:sz w:val="28"/>
              </w:rPr>
            </w:pPr>
            <w:r w:rsidRPr="002B646F">
              <w:rPr>
                <w:sz w:val="28"/>
              </w:rPr>
              <w:t>на заседании цикловой комиссии</w:t>
            </w:r>
          </w:p>
          <w:p w:rsidR="007C652F" w:rsidRPr="002B646F" w:rsidRDefault="007C652F" w:rsidP="00267E26">
            <w:pPr>
              <w:rPr>
                <w:sz w:val="28"/>
              </w:rPr>
            </w:pPr>
            <w:r>
              <w:rPr>
                <w:sz w:val="28"/>
              </w:rPr>
              <w:t>естественно-математических дис</w:t>
            </w:r>
            <w:r w:rsidRPr="002B646F">
              <w:rPr>
                <w:sz w:val="28"/>
              </w:rPr>
              <w:t>циплин</w:t>
            </w:r>
          </w:p>
          <w:p w:rsidR="007C652F" w:rsidRDefault="007C652F" w:rsidP="00267E26">
            <w:pPr>
              <w:rPr>
                <w:sz w:val="28"/>
              </w:rPr>
            </w:pPr>
            <w:r w:rsidRPr="002B646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10 от «13» мая 2024 г.</w:t>
            </w:r>
          </w:p>
          <w:p w:rsidR="007C652F" w:rsidRPr="00F60D84" w:rsidRDefault="007C652F" w:rsidP="00267E26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F60D84">
              <w:rPr>
                <w:sz w:val="28"/>
                <w:szCs w:val="28"/>
              </w:rPr>
              <w:t>и. о. председателя комиссии</w:t>
            </w:r>
          </w:p>
          <w:p w:rsidR="007C652F" w:rsidRPr="00C93A49" w:rsidRDefault="007C652F" w:rsidP="00267E26">
            <w:pPr>
              <w:rPr>
                <w:sz w:val="28"/>
              </w:rPr>
            </w:pPr>
            <w:r w:rsidRPr="00F60D84">
              <w:rPr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7C652F" w:rsidRDefault="007C652F" w:rsidP="00267E26">
            <w:pPr>
              <w:rPr>
                <w:sz w:val="28"/>
              </w:rPr>
            </w:pPr>
            <w:r w:rsidRPr="00670803">
              <w:rPr>
                <w:b/>
                <w:sz w:val="28"/>
              </w:rPr>
              <w:t>РЕКОМЕНДОВАНО</w:t>
            </w:r>
          </w:p>
          <w:p w:rsidR="007C652F" w:rsidRDefault="007C652F" w:rsidP="00267E26">
            <w:pPr>
              <w:rPr>
                <w:sz w:val="28"/>
              </w:rPr>
            </w:pPr>
            <w:r>
              <w:rPr>
                <w:sz w:val="28"/>
              </w:rPr>
              <w:t>к применению решением</w:t>
            </w:r>
          </w:p>
          <w:p w:rsidR="007C652F" w:rsidRDefault="007C652F" w:rsidP="00267E26">
            <w:pPr>
              <w:rPr>
                <w:sz w:val="28"/>
              </w:rPr>
            </w:pPr>
            <w:r w:rsidRPr="00670803">
              <w:rPr>
                <w:sz w:val="28"/>
              </w:rPr>
              <w:t xml:space="preserve">Методического совета </w:t>
            </w:r>
          </w:p>
          <w:p w:rsidR="007C652F" w:rsidRDefault="007C652F" w:rsidP="00267E26">
            <w:pPr>
              <w:rPr>
                <w:sz w:val="28"/>
              </w:rPr>
            </w:pPr>
            <w:r w:rsidRPr="00670803">
              <w:rPr>
                <w:sz w:val="28"/>
              </w:rPr>
              <w:t>ГБПОУ ССТ</w:t>
            </w:r>
            <w:r>
              <w:rPr>
                <w:sz w:val="28"/>
              </w:rPr>
              <w:t xml:space="preserve"> протокол №10</w:t>
            </w:r>
          </w:p>
          <w:p w:rsidR="007C652F" w:rsidRPr="00C93A49" w:rsidRDefault="007C652F" w:rsidP="00267E26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670803">
              <w:rPr>
                <w:sz w:val="28"/>
              </w:rPr>
              <w:t xml:space="preserve">т </w:t>
            </w:r>
            <w:r>
              <w:rPr>
                <w:sz w:val="28"/>
              </w:rPr>
              <w:t>«24» мая 2024 г.</w:t>
            </w:r>
          </w:p>
        </w:tc>
      </w:tr>
      <w:tr w:rsidR="007C652F" w:rsidRPr="00C93A49" w:rsidTr="00267E26">
        <w:trPr>
          <w:trHeight w:val="2833"/>
        </w:trPr>
        <w:tc>
          <w:tcPr>
            <w:tcW w:w="4957" w:type="dxa"/>
          </w:tcPr>
          <w:p w:rsidR="007C652F" w:rsidRDefault="007C652F" w:rsidP="00267E26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СОГЛАСОВАНО</w:t>
            </w:r>
          </w:p>
          <w:p w:rsidR="007C652F" w:rsidRDefault="007C652F" w:rsidP="00267E26">
            <w:pPr>
              <w:rPr>
                <w:sz w:val="28"/>
              </w:rPr>
            </w:pPr>
            <w:r w:rsidRPr="00C93A49">
              <w:rPr>
                <w:sz w:val="28"/>
              </w:rPr>
              <w:t>Л.</w:t>
            </w:r>
            <w:r>
              <w:rPr>
                <w:sz w:val="28"/>
              </w:rPr>
              <w:t xml:space="preserve"> </w:t>
            </w:r>
            <w:r w:rsidRPr="00C93A49">
              <w:rPr>
                <w:sz w:val="28"/>
              </w:rPr>
              <w:t>В. Белоусова,</w:t>
            </w:r>
          </w:p>
          <w:p w:rsidR="007C652F" w:rsidRDefault="007C652F" w:rsidP="00267E26">
            <w:pPr>
              <w:rPr>
                <w:sz w:val="28"/>
              </w:rPr>
            </w:pPr>
            <w:r w:rsidRPr="00C93A49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учебно-методической работе и качеству</w:t>
            </w:r>
          </w:p>
          <w:p w:rsidR="007C652F" w:rsidRDefault="007C652F" w:rsidP="00267E26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  <w:p w:rsidR="007C652F" w:rsidRPr="00C93A49" w:rsidRDefault="007C652F" w:rsidP="00267E26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7C652F" w:rsidRPr="00C93A49" w:rsidRDefault="007C652F" w:rsidP="00267E26">
            <w:pPr>
              <w:rPr>
                <w:sz w:val="28"/>
              </w:rPr>
            </w:pPr>
          </w:p>
        </w:tc>
      </w:tr>
      <w:tr w:rsidR="007C652F" w:rsidRPr="00C93A49" w:rsidTr="00267E26">
        <w:trPr>
          <w:trHeight w:val="3296"/>
        </w:trPr>
        <w:tc>
          <w:tcPr>
            <w:tcW w:w="9345" w:type="dxa"/>
            <w:gridSpan w:val="2"/>
          </w:tcPr>
          <w:p w:rsidR="007C652F" w:rsidRDefault="007C652F" w:rsidP="00267E26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Рецензенты:</w:t>
            </w:r>
          </w:p>
          <w:p w:rsidR="007C652F" w:rsidRPr="002B646F" w:rsidRDefault="007C652F" w:rsidP="00267E26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2B646F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7C652F" w:rsidRPr="00C93A49" w:rsidRDefault="007C652F" w:rsidP="00267E26">
            <w:pPr>
              <w:rPr>
                <w:sz w:val="28"/>
              </w:rPr>
            </w:pPr>
            <w:r w:rsidRPr="002B646F">
              <w:rPr>
                <w:sz w:val="28"/>
              </w:rPr>
              <w:t>«13» мая 2024 г.</w:t>
            </w:r>
          </w:p>
        </w:tc>
      </w:tr>
      <w:tr w:rsidR="007C652F" w:rsidRPr="00C93A49" w:rsidTr="00267E26">
        <w:trPr>
          <w:trHeight w:val="2016"/>
        </w:trPr>
        <w:tc>
          <w:tcPr>
            <w:tcW w:w="9345" w:type="dxa"/>
            <w:gridSpan w:val="2"/>
          </w:tcPr>
          <w:p w:rsidR="007C652F" w:rsidRPr="00670803" w:rsidRDefault="007C652F" w:rsidP="00267E26">
            <w:pPr>
              <w:rPr>
                <w:b/>
                <w:sz w:val="28"/>
              </w:rPr>
            </w:pPr>
            <w:r w:rsidRPr="00670803">
              <w:rPr>
                <w:b/>
                <w:sz w:val="28"/>
              </w:rPr>
              <w:t>Автор</w:t>
            </w:r>
            <w:r>
              <w:rPr>
                <w:b/>
                <w:sz w:val="28"/>
              </w:rPr>
              <w:t>-разработчик</w:t>
            </w:r>
            <w:r w:rsidRPr="00670803">
              <w:rPr>
                <w:b/>
                <w:sz w:val="28"/>
              </w:rPr>
              <w:t>:</w:t>
            </w:r>
          </w:p>
          <w:p w:rsidR="007C652F" w:rsidRDefault="007C652F" w:rsidP="00267E26">
            <w:pPr>
              <w:rPr>
                <w:i/>
                <w:sz w:val="28"/>
              </w:rPr>
            </w:pPr>
            <w:r w:rsidRPr="007C652F">
              <w:rPr>
                <w:caps/>
                <w:sz w:val="28"/>
                <w:szCs w:val="28"/>
              </w:rPr>
              <w:t>Т. В. Р</w:t>
            </w:r>
            <w:r w:rsidRPr="007C652F">
              <w:rPr>
                <w:sz w:val="28"/>
                <w:szCs w:val="28"/>
              </w:rPr>
              <w:t>ыбина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F60D84">
              <w:rPr>
                <w:rFonts w:eastAsia="Calibri"/>
                <w:sz w:val="28"/>
                <w:szCs w:val="28"/>
              </w:rPr>
              <w:t xml:space="preserve"> преподаватель цикловой комиссии естественно-математических дисциплин ГБПОУ ССТ</w:t>
            </w:r>
          </w:p>
          <w:p w:rsidR="007C652F" w:rsidRPr="00C93A49" w:rsidRDefault="007C652F" w:rsidP="00267E26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</w:tc>
      </w:tr>
    </w:tbl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rPr>
          <w:b/>
          <w:bCs/>
          <w:color w:val="00000A"/>
          <w:kern w:val="2"/>
          <w:lang w:eastAsia="en-US"/>
        </w:rPr>
      </w:pPr>
    </w:p>
    <w:p w:rsidR="00F34594" w:rsidRDefault="00477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rPr>
          <w:b/>
          <w:bCs/>
          <w:color w:val="00000A"/>
          <w:kern w:val="2"/>
          <w:lang w:eastAsia="en-US"/>
        </w:rPr>
      </w:pPr>
      <w:r>
        <w:rPr>
          <w:b/>
          <w:bCs/>
          <w:color w:val="00000A"/>
          <w:kern w:val="2"/>
          <w:sz w:val="28"/>
          <w:szCs w:val="28"/>
          <w:lang w:eastAsia="en-US"/>
        </w:rPr>
        <w:t xml:space="preserve"> </w:t>
      </w: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/>
        <w:jc w:val="center"/>
        <w:rPr>
          <w:b/>
          <w:sz w:val="28"/>
          <w:szCs w:val="28"/>
        </w:rPr>
      </w:pPr>
    </w:p>
    <w:p w:rsidR="00F34594" w:rsidRDefault="004773A5" w:rsidP="008229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id w:val="-169884371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:rsidR="008229DB" w:rsidRDefault="008229DB" w:rsidP="008229DB">
          <w:pPr>
            <w:pStyle w:val="afa"/>
            <w:spacing w:before="0"/>
          </w:pPr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175202" w:history="1">
            <w:r w:rsidRPr="008229DB">
              <w:rPr>
                <w:rStyle w:val="afb"/>
                <w:noProof/>
                <w:sz w:val="28"/>
              </w:rPr>
              <w:t>Предисловие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_Toc169175202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4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3" w:history="1">
            <w:r w:rsidRPr="008229DB">
              <w:rPr>
                <w:rStyle w:val="afb"/>
                <w:bCs/>
                <w:noProof/>
                <w:sz w:val="28"/>
              </w:rPr>
              <w:t>Цели и задачи самостоятельной работы студентов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_Toc169175203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4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4" w:history="1">
            <w:r w:rsidRPr="008229DB">
              <w:rPr>
                <w:rStyle w:val="afb"/>
                <w:noProof/>
                <w:sz w:val="28"/>
              </w:rPr>
              <w:t>График выполнения внеаудиторных самостоятельных работ по математике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_Toc169175204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5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5" w:history="1">
            <w:r w:rsidRPr="008229DB">
              <w:rPr>
                <w:rStyle w:val="afb"/>
                <w:noProof/>
                <w:sz w:val="28"/>
              </w:rPr>
              <w:t>Общие методические рекомендации по работе с текстом: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_Toc169175205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6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6" w:history="1">
            <w:r w:rsidRPr="008229DB">
              <w:rPr>
                <w:rStyle w:val="afb"/>
                <w:noProof/>
                <w:sz w:val="28"/>
              </w:rPr>
              <w:t>Задания для самостоятельной работы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_Toc169175206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8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7" w:history="1">
            <w:r w:rsidRPr="008229DB">
              <w:rPr>
                <w:rStyle w:val="afb"/>
                <w:noProof/>
                <w:sz w:val="28"/>
              </w:rPr>
              <w:t>Критерии оценки внеаудиторной самостоятельной работы студентов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_Toc169175207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9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Pr="008229DB" w:rsidRDefault="008229DB" w:rsidP="008229DB">
          <w:pPr>
            <w:pStyle w:val="15"/>
            <w:tabs>
              <w:tab w:val="clear" w:pos="9345"/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69175208" w:history="1">
            <w:r w:rsidRPr="008229DB">
              <w:rPr>
                <w:rStyle w:val="afb"/>
                <w:noProof/>
                <w:sz w:val="28"/>
              </w:rPr>
              <w:t>Список литературы</w:t>
            </w:r>
            <w:r w:rsidRPr="008229DB">
              <w:rPr>
                <w:noProof/>
                <w:webHidden/>
                <w:sz w:val="28"/>
              </w:rPr>
              <w:tab/>
            </w:r>
            <w:r w:rsidRPr="008229DB">
              <w:rPr>
                <w:noProof/>
                <w:webHidden/>
                <w:sz w:val="28"/>
              </w:rPr>
              <w:fldChar w:fldCharType="begin"/>
            </w:r>
            <w:r w:rsidRPr="008229DB">
              <w:rPr>
                <w:noProof/>
                <w:webHidden/>
                <w:sz w:val="28"/>
              </w:rPr>
              <w:instrText xml:space="preserve"> PAGEREF _Toc169175208 \h </w:instrText>
            </w:r>
            <w:r w:rsidRPr="008229DB">
              <w:rPr>
                <w:noProof/>
                <w:webHidden/>
                <w:sz w:val="28"/>
              </w:rPr>
            </w:r>
            <w:r w:rsidRPr="008229DB">
              <w:rPr>
                <w:noProof/>
                <w:webHidden/>
                <w:sz w:val="28"/>
              </w:rPr>
              <w:fldChar w:fldCharType="separate"/>
            </w:r>
            <w:r w:rsidRPr="008229DB">
              <w:rPr>
                <w:noProof/>
                <w:webHidden/>
                <w:sz w:val="28"/>
              </w:rPr>
              <w:t>10</w:t>
            </w:r>
            <w:r w:rsidRPr="008229DB">
              <w:rPr>
                <w:noProof/>
                <w:webHidden/>
                <w:sz w:val="28"/>
              </w:rPr>
              <w:fldChar w:fldCharType="end"/>
            </w:r>
          </w:hyperlink>
        </w:p>
        <w:p w:rsidR="008229DB" w:rsidRDefault="008229DB">
          <w:r>
            <w:rPr>
              <w:b/>
              <w:bCs/>
            </w:rPr>
            <w:fldChar w:fldCharType="end"/>
          </w:r>
        </w:p>
      </w:sdtContent>
    </w:sdt>
    <w:p w:rsidR="00F34594" w:rsidRDefault="00F34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right="-2"/>
        <w:rPr>
          <w:b/>
          <w:sz w:val="28"/>
          <w:szCs w:val="28"/>
        </w:rPr>
      </w:pPr>
    </w:p>
    <w:p w:rsidR="00F34594" w:rsidRDefault="00477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  <w:rPr>
          <w:b/>
          <w:sz w:val="28"/>
          <w:szCs w:val="28"/>
        </w:rPr>
      </w:pPr>
      <w:r>
        <w:br w:type="page"/>
      </w:r>
    </w:p>
    <w:p w:rsidR="00F34594" w:rsidRDefault="00477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0"/>
          <w:szCs w:val="20"/>
        </w:rPr>
      </w:pPr>
      <w:bookmarkStart w:id="1" w:name="_Toc373930330"/>
      <w:bookmarkStart w:id="2" w:name="_Toc169175202"/>
      <w:r>
        <w:rPr>
          <w:b/>
          <w:sz w:val="28"/>
          <w:szCs w:val="28"/>
        </w:rPr>
        <w:lastRenderedPageBreak/>
        <w:t>Предисловие</w:t>
      </w:r>
      <w:bookmarkEnd w:id="1"/>
      <w:bookmarkEnd w:id="2"/>
    </w:p>
    <w:p w:rsidR="00F34594" w:rsidRDefault="00F34594">
      <w:pPr>
        <w:jc w:val="center"/>
      </w:pPr>
    </w:p>
    <w:p w:rsidR="00F34594" w:rsidRDefault="004773A5" w:rsidP="007C652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«… знания можно предложить, но овладеть ими </w:t>
      </w:r>
      <w:r w:rsidR="007C652F">
        <w:rPr>
          <w:sz w:val="28"/>
          <w:szCs w:val="28"/>
        </w:rPr>
        <w:t xml:space="preserve">может и должен каждый </w:t>
      </w:r>
      <w:r>
        <w:rPr>
          <w:sz w:val="28"/>
          <w:szCs w:val="28"/>
        </w:rPr>
        <w:t>самостоятельно».</w:t>
      </w:r>
    </w:p>
    <w:p w:rsidR="00F34594" w:rsidRDefault="004773A5" w:rsidP="007C652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Дистервег (педагог, политик)</w:t>
      </w:r>
      <w:r>
        <w:rPr>
          <w:sz w:val="28"/>
          <w:szCs w:val="28"/>
        </w:rPr>
        <w:br/>
      </w:r>
    </w:p>
    <w:p w:rsidR="00F34594" w:rsidRDefault="007C652F" w:rsidP="007C652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Нельзя изучать математику, </w:t>
      </w:r>
      <w:r w:rsidR="004773A5">
        <w:rPr>
          <w:sz w:val="28"/>
          <w:szCs w:val="28"/>
        </w:rPr>
        <w:t xml:space="preserve">наблюдая, как это делает сосед! </w:t>
      </w:r>
    </w:p>
    <w:p w:rsidR="00F34594" w:rsidRDefault="004773A5" w:rsidP="007C652F">
      <w:pPr>
        <w:spacing w:line="276" w:lineRule="auto"/>
        <w:jc w:val="right"/>
      </w:pPr>
      <w:r>
        <w:rPr>
          <w:sz w:val="28"/>
          <w:szCs w:val="28"/>
        </w:rPr>
        <w:t>А. Нивен (математик)</w:t>
      </w:r>
    </w:p>
    <w:p w:rsidR="00F34594" w:rsidRDefault="00F34594" w:rsidP="007C652F">
      <w:pPr>
        <w:spacing w:line="276" w:lineRule="auto"/>
        <w:jc w:val="center"/>
      </w:pPr>
    </w:p>
    <w:p w:rsidR="00F34594" w:rsidRDefault="004773A5" w:rsidP="007C652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непрерывного образования считается, что специалист со средним специальным образованием должен постоянно самостоятельно совершенствовать свои знания. В настоящее время согласно образовательным стандартам третьего поколения и требованиям работодателя современный студент должен уметь самостоятельно пополнять и обновлять знания, вести самостоятельный поиск необходимого материала, быть творческой личностью. А это всё невозможно без </w:t>
      </w:r>
      <w:hyperlink r:id="rId8" w:anchor="YANDEX_6" w:history="1">
        <w:bookmarkStart w:id="3" w:name="YANDEX_7"/>
        <w:bookmarkEnd w:id="3"/>
        <w:r>
          <w:rPr>
            <w:sz w:val="28"/>
            <w:szCs w:val="28"/>
          </w:rPr>
          <w:t>внеаудиторной</w:t>
        </w:r>
      </w:hyperlink>
      <w:hyperlink r:id="rId9" w:anchor="YANDEX_8" w:history="1">
        <w:r>
          <w:rPr>
            <w:sz w:val="28"/>
            <w:szCs w:val="28"/>
          </w:rPr>
          <w:t xml:space="preserve"> </w:t>
        </w:r>
      </w:hyperlink>
      <w:hyperlink r:id="rId10" w:anchor="YANDEX_7" w:history="1">
        <w:bookmarkStart w:id="4" w:name="YANDEX_8"/>
        <w:bookmarkEnd w:id="4"/>
        <w:r>
          <w:rPr>
            <w:sz w:val="28"/>
            <w:szCs w:val="28"/>
          </w:rPr>
          <w:t>самостоятельной</w:t>
        </w:r>
      </w:hyperlink>
      <w:hyperlink r:id="rId11" w:anchor="YANDEX_9" w:history="1">
        <w:r>
          <w:rPr>
            <w:sz w:val="28"/>
            <w:szCs w:val="28"/>
          </w:rPr>
          <w:t xml:space="preserve"> </w:t>
        </w:r>
      </w:hyperlink>
      <w:hyperlink r:id="rId12" w:anchor="YANDEX_8" w:history="1">
        <w:bookmarkStart w:id="5" w:name="YANDEX_9"/>
        <w:bookmarkEnd w:id="5"/>
        <w:r>
          <w:rPr>
            <w:sz w:val="28"/>
            <w:szCs w:val="28"/>
          </w:rPr>
          <w:t>работы</w:t>
        </w:r>
      </w:hyperlink>
      <w:hyperlink r:id="rId13" w:anchor="YANDEX_10" w:history="1">
        <w:r>
          <w:rPr>
            <w:sz w:val="28"/>
            <w:szCs w:val="28"/>
          </w:rPr>
          <w:t xml:space="preserve"> </w:t>
        </w:r>
      </w:hyperlink>
      <w:hyperlink r:id="rId14" w:anchor="YANDEX_9" w:history="1">
        <w:bookmarkStart w:id="6" w:name="YANDEX_10"/>
        <w:bookmarkEnd w:id="6"/>
        <w:r>
          <w:rPr>
            <w:sz w:val="28"/>
            <w:szCs w:val="28"/>
          </w:rPr>
          <w:t>студентов</w:t>
        </w:r>
      </w:hyperlink>
      <w:hyperlink r:id="rId15" w:anchor="YANDEX_11" w:history="1">
        <w:r>
          <w:rPr>
            <w:sz w:val="28"/>
            <w:szCs w:val="28"/>
          </w:rPr>
          <w:t xml:space="preserve"> над учебным материалом.</w:t>
        </w:r>
      </w:hyperlink>
    </w:p>
    <w:p w:rsidR="00F34594" w:rsidRDefault="004773A5" w:rsidP="007C652F">
      <w:pPr>
        <w:spacing w:beforeAutospacing="1" w:afterAutospacing="1" w:line="276" w:lineRule="auto"/>
        <w:jc w:val="center"/>
        <w:outlineLvl w:val="0"/>
        <w:rPr>
          <w:rStyle w:val="submenu-table"/>
          <w:b/>
          <w:bCs/>
          <w:sz w:val="28"/>
          <w:szCs w:val="28"/>
        </w:rPr>
      </w:pPr>
      <w:bookmarkStart w:id="7" w:name="_Toc373930331"/>
      <w:bookmarkStart w:id="8" w:name="_Toc169175203"/>
      <w:r>
        <w:rPr>
          <w:rStyle w:val="submenu-table"/>
          <w:b/>
          <w:bCs/>
          <w:sz w:val="28"/>
          <w:szCs w:val="28"/>
        </w:rPr>
        <w:t>Цели и задачи самостоятельной работы студентов</w:t>
      </w:r>
      <w:bookmarkEnd w:id="7"/>
      <w:bookmarkEnd w:id="8"/>
    </w:p>
    <w:p w:rsidR="00F34594" w:rsidRDefault="004773A5" w:rsidP="007C65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основной профессиональной образовательной программы в соответствии с ФГОС по специальностям СПО </w:t>
      </w:r>
      <w:r>
        <w:rPr>
          <w:color w:val="000000"/>
          <w:sz w:val="28"/>
          <w:szCs w:val="28"/>
        </w:rPr>
        <w:t xml:space="preserve">008.02.01 Строительство и эксплуатация зданий и сооружений </w:t>
      </w:r>
      <w:r>
        <w:rPr>
          <w:sz w:val="28"/>
          <w:szCs w:val="28"/>
        </w:rPr>
        <w:t>дисциплина Математика осваивается студентами в течение 70 часов. Часть этого времени (56 часов) отводится на аудиторные формы работы (лекционные и практические занятия), которые проводятся при непосредственном участии преподавателя, (10 часов) отводится на консультацию и проведение промежуточной аттестации в форме экзамена. Вторая часть установленных стандартом часов (4 часов) отводится для самостоятельной работы студентов.</w:t>
      </w:r>
    </w:p>
    <w:p w:rsidR="00F34594" w:rsidRDefault="004773A5" w:rsidP="007C65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самостоятельной работой понимают деятельность студента, которую он выполняет без непосредственного участия преподавателя.</w:t>
      </w:r>
    </w:p>
    <w:p w:rsidR="00F34594" w:rsidRDefault="004773A5" w:rsidP="007C65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самостоятельной работы</w:t>
      </w:r>
      <w:r>
        <w:rPr>
          <w:sz w:val="28"/>
          <w:szCs w:val="28"/>
        </w:rPr>
        <w:t xml:space="preserve"> студентов по дисциплине «Математика» является расширение, углубление и развитие формируемых общих и профессиональных компетенций при изучении дисциплины.</w:t>
      </w:r>
    </w:p>
    <w:p w:rsidR="00F34594" w:rsidRDefault="004773A5" w:rsidP="007C65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submenu-table"/>
          <w:b/>
          <w:iCs/>
          <w:sz w:val="28"/>
          <w:szCs w:val="28"/>
        </w:rPr>
        <w:t>Задачи самостоятельной работы</w:t>
      </w:r>
      <w:r>
        <w:rPr>
          <w:sz w:val="28"/>
          <w:szCs w:val="28"/>
        </w:rPr>
        <w:t xml:space="preserve"> студентов:</w:t>
      </w:r>
    </w:p>
    <w:p w:rsidR="00F34594" w:rsidRDefault="004773A5" w:rsidP="007C652F">
      <w:pPr>
        <w:numPr>
          <w:ilvl w:val="0"/>
          <w:numId w:val="14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F34594" w:rsidRDefault="004773A5" w:rsidP="007C652F">
      <w:pPr>
        <w:numPr>
          <w:ilvl w:val="0"/>
          <w:numId w:val="14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овладение 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других областях;</w:t>
      </w:r>
    </w:p>
    <w:p w:rsidR="00F34594" w:rsidRDefault="004773A5" w:rsidP="007C652F">
      <w:pPr>
        <w:numPr>
          <w:ilvl w:val="0"/>
          <w:numId w:val="14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приобретенных знаний и умений в практической деятельности и повседневной жизни, для формирования опыта собственной поисковой, творческой, научно-исследовательской деятельности.</w:t>
      </w:r>
    </w:p>
    <w:p w:rsidR="00F34594" w:rsidRDefault="004773A5" w:rsidP="007C65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позволяет не только овладевать дисциплиной учебного плана, развивать интеллект, творческую активность, но и формировать способность к самообразованию, саморазвитию, самоорганизации, что весьма актуально в современном обществе.</w:t>
      </w:r>
    </w:p>
    <w:p w:rsidR="00F34594" w:rsidRPr="007C652F" w:rsidRDefault="004773A5" w:rsidP="007C652F">
      <w:pPr>
        <w:pStyle w:val="10"/>
        <w:spacing w:after="240"/>
        <w:rPr>
          <w:b/>
          <w:szCs w:val="28"/>
        </w:rPr>
      </w:pPr>
      <w:bookmarkStart w:id="9" w:name="_Toc373930333"/>
      <w:bookmarkStart w:id="10" w:name="_Toc169175204"/>
      <w:bookmarkEnd w:id="9"/>
      <w:r w:rsidRPr="007C652F">
        <w:rPr>
          <w:b/>
          <w:szCs w:val="28"/>
        </w:rPr>
        <w:t>График выполнения внеаудиторных самостоятельных работ</w:t>
      </w:r>
      <w:r w:rsidR="007C652F">
        <w:rPr>
          <w:b/>
          <w:szCs w:val="28"/>
        </w:rPr>
        <w:t xml:space="preserve"> </w:t>
      </w:r>
      <w:r w:rsidRPr="007C652F">
        <w:rPr>
          <w:b/>
          <w:szCs w:val="28"/>
        </w:rPr>
        <w:t>по математике</w:t>
      </w:r>
      <w:bookmarkEnd w:id="10"/>
    </w:p>
    <w:tbl>
      <w:tblPr>
        <w:tblStyle w:val="af6"/>
        <w:tblW w:w="9997" w:type="dxa"/>
        <w:tblLayout w:type="fixed"/>
        <w:tblLook w:val="04A0" w:firstRow="1" w:lastRow="0" w:firstColumn="1" w:lastColumn="0" w:noHBand="0" w:noVBand="1"/>
      </w:tblPr>
      <w:tblGrid>
        <w:gridCol w:w="675"/>
        <w:gridCol w:w="2355"/>
        <w:gridCol w:w="906"/>
        <w:gridCol w:w="2976"/>
        <w:gridCol w:w="1847"/>
        <w:gridCol w:w="1238"/>
      </w:tblGrid>
      <w:tr w:rsidR="00F34594" w:rsidRPr="007C652F" w:rsidTr="007C652F">
        <w:tc>
          <w:tcPr>
            <w:tcW w:w="675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№</w:t>
            </w:r>
          </w:p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п/п</w:t>
            </w:r>
          </w:p>
        </w:tc>
        <w:tc>
          <w:tcPr>
            <w:tcW w:w="2355" w:type="dxa"/>
            <w:vAlign w:val="center"/>
          </w:tcPr>
          <w:p w:rsidR="00F34594" w:rsidRPr="007C652F" w:rsidRDefault="004773A5" w:rsidP="007C652F">
            <w:pPr>
              <w:pStyle w:val="6"/>
              <w:widowControl w:val="0"/>
              <w:jc w:val="center"/>
              <w:outlineLvl w:val="5"/>
              <w:rPr>
                <w:sz w:val="24"/>
                <w:szCs w:val="24"/>
              </w:rPr>
            </w:pPr>
            <w:r w:rsidRPr="007C652F">
              <w:rPr>
                <w:sz w:val="24"/>
                <w:szCs w:val="24"/>
              </w:rPr>
              <w:t>Тема</w:t>
            </w:r>
          </w:p>
        </w:tc>
        <w:tc>
          <w:tcPr>
            <w:tcW w:w="906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Кол-во</w:t>
            </w:r>
          </w:p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часов</w:t>
            </w:r>
          </w:p>
        </w:tc>
        <w:tc>
          <w:tcPr>
            <w:tcW w:w="2976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Вид</w:t>
            </w:r>
          </w:p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самостоятельной</w:t>
            </w:r>
          </w:p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работы</w:t>
            </w:r>
          </w:p>
        </w:tc>
        <w:tc>
          <w:tcPr>
            <w:tcW w:w="1847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Результат</w:t>
            </w:r>
          </w:p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работы</w:t>
            </w:r>
          </w:p>
        </w:tc>
        <w:tc>
          <w:tcPr>
            <w:tcW w:w="1238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  <w:rPr>
                <w:b/>
              </w:rPr>
            </w:pPr>
            <w:r w:rsidRPr="007C652F">
              <w:rPr>
                <w:b/>
              </w:rPr>
              <w:t>Сроки выполнения</w:t>
            </w:r>
          </w:p>
        </w:tc>
      </w:tr>
      <w:tr w:rsidR="00F34594" w:rsidRPr="007C652F" w:rsidTr="007C652F">
        <w:trPr>
          <w:trHeight w:val="1134"/>
        </w:trPr>
        <w:tc>
          <w:tcPr>
            <w:tcW w:w="675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</w:pPr>
            <w:r w:rsidRPr="007C652F">
              <w:t>1</w:t>
            </w:r>
          </w:p>
        </w:tc>
        <w:tc>
          <w:tcPr>
            <w:tcW w:w="2355" w:type="dxa"/>
          </w:tcPr>
          <w:p w:rsidR="00F34594" w:rsidRPr="007C652F" w:rsidRDefault="004773A5" w:rsidP="007C652F">
            <w:pPr>
              <w:widowControl w:val="0"/>
            </w:pPr>
            <w:r w:rsidRPr="007C652F">
              <w:rPr>
                <w:b/>
                <w:bCs/>
              </w:rPr>
              <w:t xml:space="preserve">Тема 1. </w:t>
            </w:r>
            <w:r w:rsidRPr="007C652F">
              <w:rPr>
                <w:bCs/>
              </w:rPr>
              <w:t>Площади плоских фигур и поверхностей тел</w:t>
            </w:r>
          </w:p>
        </w:tc>
        <w:tc>
          <w:tcPr>
            <w:tcW w:w="906" w:type="dxa"/>
            <w:vAlign w:val="center"/>
          </w:tcPr>
          <w:p w:rsidR="00F34594" w:rsidRPr="007C652F" w:rsidRDefault="004773A5">
            <w:pPr>
              <w:widowControl w:val="0"/>
              <w:jc w:val="center"/>
            </w:pPr>
            <w:r w:rsidRPr="007C652F">
              <w:t>2</w:t>
            </w:r>
          </w:p>
        </w:tc>
        <w:tc>
          <w:tcPr>
            <w:tcW w:w="2976" w:type="dxa"/>
          </w:tcPr>
          <w:p w:rsidR="00F34594" w:rsidRPr="007C652F" w:rsidRDefault="004773A5">
            <w:pPr>
              <w:widowControl w:val="0"/>
            </w:pPr>
            <w:r w:rsidRPr="007C652F">
              <w:rPr>
                <w:bCs/>
              </w:rPr>
              <w:t>Составить конспект по данной теме. Составить и решить не менее 3 прикладных задач по данной теме</w:t>
            </w:r>
          </w:p>
        </w:tc>
        <w:tc>
          <w:tcPr>
            <w:tcW w:w="1847" w:type="dxa"/>
          </w:tcPr>
          <w:p w:rsidR="00F34594" w:rsidRPr="007C652F" w:rsidRDefault="004773A5">
            <w:pPr>
              <w:widowControl w:val="0"/>
            </w:pPr>
            <w:r w:rsidRPr="007C652F">
              <w:t>Уметь использовать формулы площадей.</w:t>
            </w:r>
          </w:p>
        </w:tc>
        <w:tc>
          <w:tcPr>
            <w:tcW w:w="1238" w:type="dxa"/>
          </w:tcPr>
          <w:p w:rsidR="00F34594" w:rsidRPr="007C652F" w:rsidRDefault="00F34594">
            <w:pPr>
              <w:widowControl w:val="0"/>
              <w:jc w:val="center"/>
            </w:pPr>
          </w:p>
          <w:p w:rsidR="00F34594" w:rsidRPr="007C652F" w:rsidRDefault="004773A5">
            <w:pPr>
              <w:widowControl w:val="0"/>
              <w:jc w:val="center"/>
            </w:pPr>
            <w:r w:rsidRPr="007C652F">
              <w:t>ноябрь</w:t>
            </w:r>
          </w:p>
        </w:tc>
      </w:tr>
      <w:tr w:rsidR="00F34594" w:rsidRPr="007C652F" w:rsidTr="007C652F">
        <w:tc>
          <w:tcPr>
            <w:tcW w:w="675" w:type="dxa"/>
            <w:vAlign w:val="center"/>
          </w:tcPr>
          <w:p w:rsidR="00F34594" w:rsidRPr="007C652F" w:rsidRDefault="004773A5" w:rsidP="007C652F">
            <w:pPr>
              <w:widowControl w:val="0"/>
              <w:jc w:val="center"/>
            </w:pPr>
            <w:r w:rsidRPr="007C652F">
              <w:t>2</w:t>
            </w:r>
          </w:p>
        </w:tc>
        <w:tc>
          <w:tcPr>
            <w:tcW w:w="2355" w:type="dxa"/>
          </w:tcPr>
          <w:p w:rsidR="00F34594" w:rsidRPr="007C652F" w:rsidRDefault="004773A5" w:rsidP="007C652F">
            <w:pPr>
              <w:widowControl w:val="0"/>
              <w:rPr>
                <w:b/>
                <w:bCs/>
              </w:rPr>
            </w:pPr>
            <w:r w:rsidRPr="007C652F">
              <w:rPr>
                <w:b/>
                <w:bCs/>
              </w:rPr>
              <w:t>Тема 2.</w:t>
            </w:r>
            <w:r w:rsidR="007C652F">
              <w:rPr>
                <w:b/>
                <w:bCs/>
              </w:rPr>
              <w:t xml:space="preserve"> </w:t>
            </w:r>
            <w:r w:rsidRPr="007C652F">
              <w:rPr>
                <w:bCs/>
              </w:rPr>
              <w:t>Вычисление и применение производной</w:t>
            </w:r>
          </w:p>
        </w:tc>
        <w:tc>
          <w:tcPr>
            <w:tcW w:w="906" w:type="dxa"/>
            <w:vAlign w:val="center"/>
          </w:tcPr>
          <w:p w:rsidR="00F34594" w:rsidRPr="007C652F" w:rsidRDefault="004773A5">
            <w:pPr>
              <w:widowControl w:val="0"/>
              <w:jc w:val="center"/>
            </w:pPr>
            <w:r w:rsidRPr="007C652F">
              <w:t>2</w:t>
            </w:r>
          </w:p>
        </w:tc>
        <w:tc>
          <w:tcPr>
            <w:tcW w:w="2976" w:type="dxa"/>
          </w:tcPr>
          <w:p w:rsidR="00F34594" w:rsidRPr="007C652F" w:rsidRDefault="004773A5">
            <w:pPr>
              <w:widowControl w:val="0"/>
            </w:pPr>
            <w:r w:rsidRPr="007C652F">
              <w:rPr>
                <w:bCs/>
              </w:rPr>
              <w:t>Составить конспект по данной теме. Составить и решить не менее 3 прикладных задач по данной теме</w:t>
            </w:r>
          </w:p>
        </w:tc>
        <w:tc>
          <w:tcPr>
            <w:tcW w:w="1847" w:type="dxa"/>
          </w:tcPr>
          <w:p w:rsidR="00F34594" w:rsidRPr="007C652F" w:rsidRDefault="004773A5">
            <w:pPr>
              <w:widowControl w:val="0"/>
            </w:pPr>
            <w:r w:rsidRPr="007C652F">
              <w:t>Уметь применять производную при решении практико-ориентированных задач</w:t>
            </w:r>
          </w:p>
        </w:tc>
        <w:tc>
          <w:tcPr>
            <w:tcW w:w="1238" w:type="dxa"/>
          </w:tcPr>
          <w:p w:rsidR="00F34594" w:rsidRPr="007C652F" w:rsidRDefault="004773A5">
            <w:pPr>
              <w:widowControl w:val="0"/>
              <w:jc w:val="center"/>
            </w:pPr>
            <w:r w:rsidRPr="007C652F">
              <w:t>ноябрь</w:t>
            </w:r>
          </w:p>
          <w:p w:rsidR="00F34594" w:rsidRPr="007C652F" w:rsidRDefault="00F34594">
            <w:pPr>
              <w:widowControl w:val="0"/>
              <w:jc w:val="center"/>
            </w:pPr>
          </w:p>
          <w:p w:rsidR="00F34594" w:rsidRPr="007C652F" w:rsidRDefault="00F34594">
            <w:pPr>
              <w:widowControl w:val="0"/>
              <w:jc w:val="center"/>
            </w:pPr>
          </w:p>
        </w:tc>
      </w:tr>
      <w:tr w:rsidR="00F34594" w:rsidRPr="007C652F" w:rsidTr="007C652F">
        <w:tc>
          <w:tcPr>
            <w:tcW w:w="8759" w:type="dxa"/>
            <w:gridSpan w:val="5"/>
          </w:tcPr>
          <w:p w:rsidR="00F34594" w:rsidRPr="007C652F" w:rsidRDefault="004773A5">
            <w:pPr>
              <w:pStyle w:val="8"/>
              <w:widowControl w:val="0"/>
              <w:jc w:val="right"/>
              <w:outlineLvl w:val="7"/>
              <w:rPr>
                <w:b w:val="0"/>
                <w:sz w:val="24"/>
                <w:szCs w:val="24"/>
                <w:u w:val="none"/>
              </w:rPr>
            </w:pPr>
            <w:r w:rsidRPr="007C652F">
              <w:rPr>
                <w:b w:val="0"/>
                <w:sz w:val="24"/>
                <w:szCs w:val="24"/>
                <w:u w:val="none"/>
              </w:rPr>
              <w:t>Всего</w:t>
            </w:r>
          </w:p>
        </w:tc>
        <w:tc>
          <w:tcPr>
            <w:tcW w:w="1238" w:type="dxa"/>
          </w:tcPr>
          <w:p w:rsidR="00F34594" w:rsidRPr="007C652F" w:rsidRDefault="004773A5">
            <w:pPr>
              <w:widowControl w:val="0"/>
              <w:jc w:val="center"/>
            </w:pPr>
            <w:r w:rsidRPr="007C652F">
              <w:t>4 часов</w:t>
            </w:r>
          </w:p>
        </w:tc>
      </w:tr>
    </w:tbl>
    <w:p w:rsidR="00F34594" w:rsidRDefault="00F34594">
      <w:pPr>
        <w:jc w:val="center"/>
        <w:rPr>
          <w:b/>
          <w:sz w:val="28"/>
          <w:szCs w:val="28"/>
        </w:rPr>
      </w:pPr>
    </w:p>
    <w:p w:rsidR="00F34594" w:rsidRDefault="004773A5">
      <w:pPr>
        <w:rPr>
          <w:b/>
          <w:sz w:val="28"/>
          <w:szCs w:val="28"/>
        </w:rPr>
      </w:pPr>
      <w:r>
        <w:br w:type="page"/>
      </w:r>
    </w:p>
    <w:p w:rsidR="00F34594" w:rsidRDefault="004773A5" w:rsidP="007C652F">
      <w:pPr>
        <w:pStyle w:val="10"/>
        <w:spacing w:after="240" w:line="276" w:lineRule="auto"/>
        <w:rPr>
          <w:b/>
          <w:szCs w:val="28"/>
        </w:rPr>
      </w:pPr>
      <w:bookmarkStart w:id="11" w:name="_Toc169175205"/>
      <w:r>
        <w:rPr>
          <w:b/>
          <w:szCs w:val="28"/>
        </w:rPr>
        <w:lastRenderedPageBreak/>
        <w:t>Общие методические рекомендации по работе с текстом:</w:t>
      </w:r>
      <w:bookmarkEnd w:id="11"/>
    </w:p>
    <w:p w:rsidR="00F34594" w:rsidRPr="007C652F" w:rsidRDefault="004773A5" w:rsidP="007C652F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7C652F">
        <w:rPr>
          <w:b/>
          <w:i/>
          <w:sz w:val="28"/>
          <w:szCs w:val="28"/>
        </w:rPr>
        <w:t>умения работать с заголовком учебного текста, информацией: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вопросы к заголовку;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какими знаниями, умениями по данной теме уже владеете;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почему именно эти слова вынесены в заголовок;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предвосхищать, что из ранее неизвестного может открыться;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осознать, что неизвестно по этой теме;</w:t>
      </w:r>
    </w:p>
    <w:p w:rsidR="00F34594" w:rsidRDefault="004773A5" w:rsidP="007C652F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переформулировать заголовок в форму вопроса.</w:t>
      </w:r>
    </w:p>
    <w:p w:rsidR="00F34594" w:rsidRDefault="004773A5" w:rsidP="007C652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умения, необходимые для структурирования информации: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в смысловой части, о чем говорится (объект) и что о нем говорится;</w:t>
      </w:r>
    </w:p>
    <w:p w:rsidR="00F34594" w:rsidRDefault="007C652F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</w:t>
      </w:r>
      <w:r w:rsidR="004773A5">
        <w:rPr>
          <w:sz w:val="28"/>
          <w:szCs w:val="28"/>
        </w:rPr>
        <w:t xml:space="preserve"> информативную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логические и содержательные связи и отношения между мыслями информации;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главные мысли этих частей, всей информации;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обобщать то, что в тексте дано конкретно;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конкретизировать то, что дано обобщено;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доказывать, аргументировать то, что не доказано, но требует доказательства;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трудное, непонятное;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вопрос по учебной информации;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противоречия с ранее изученным, с собственным опытом;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F34594" w:rsidRDefault="004773A5" w:rsidP="007C652F">
      <w:pPr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синтезировать информацию, полученную из разных источников.</w:t>
      </w:r>
    </w:p>
    <w:p w:rsidR="00F34594" w:rsidRPr="007C652F" w:rsidRDefault="004773A5" w:rsidP="007C652F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7C652F">
        <w:rPr>
          <w:b/>
          <w:i/>
          <w:sz w:val="28"/>
          <w:szCs w:val="28"/>
        </w:rPr>
        <w:t>умения</w:t>
      </w:r>
      <w:r w:rsidR="007C652F" w:rsidRPr="007C652F">
        <w:rPr>
          <w:b/>
          <w:i/>
          <w:sz w:val="28"/>
          <w:szCs w:val="28"/>
        </w:rPr>
        <w:t xml:space="preserve"> письменной </w:t>
      </w:r>
      <w:r w:rsidRPr="007C652F">
        <w:rPr>
          <w:b/>
          <w:i/>
          <w:sz w:val="28"/>
          <w:szCs w:val="28"/>
        </w:rPr>
        <w:t>фиксации результатов работы с учебной информацией: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составлять план (простой или сложный), отражать информацию графически;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отражать содержание информации тезисно;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конспект (следящий, структурный и др.);</w:t>
      </w:r>
    </w:p>
    <w:p w:rsidR="00F34594" w:rsidRPr="007C652F" w:rsidRDefault="004773A5" w:rsidP="007C652F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7C652F">
        <w:rPr>
          <w:b/>
          <w:i/>
          <w:sz w:val="28"/>
          <w:szCs w:val="28"/>
        </w:rPr>
        <w:t>коммуникативные умения: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 характеризовать систему вопросов, освещенных в учебной информации;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тезисно излагать содержание информации;</w:t>
      </w:r>
    </w:p>
    <w:p w:rsidR="00F34594" w:rsidRDefault="004773A5" w:rsidP="007C652F">
      <w:pPr>
        <w:numPr>
          <w:ilvl w:val="0"/>
          <w:numId w:val="6"/>
        </w:numPr>
        <w:tabs>
          <w:tab w:val="left" w:pos="502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развернуто излагать содержание.</w:t>
      </w:r>
    </w:p>
    <w:p w:rsidR="00F34594" w:rsidRPr="007C652F" w:rsidRDefault="004773A5" w:rsidP="007C652F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7C652F">
        <w:rPr>
          <w:b/>
          <w:i/>
          <w:sz w:val="28"/>
          <w:szCs w:val="28"/>
        </w:rPr>
        <w:t>умения контролировать свою работу с учебной информацией:</w:t>
      </w:r>
    </w:p>
    <w:p w:rsidR="00F34594" w:rsidRDefault="004773A5" w:rsidP="007C652F">
      <w:pPr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воспроизводить изученное;</w:t>
      </w:r>
    </w:p>
    <w:p w:rsidR="00F34594" w:rsidRDefault="004773A5" w:rsidP="007C652F">
      <w:pPr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тезаурус понятий темы;</w:t>
      </w:r>
    </w:p>
    <w:p w:rsidR="00F34594" w:rsidRDefault="004773A5" w:rsidP="007C652F">
      <w:pPr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подбирать, конструировать задания на применение изученного;</w:t>
      </w:r>
    </w:p>
    <w:p w:rsidR="00F34594" w:rsidRDefault="004773A5" w:rsidP="007C652F">
      <w:pPr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приводить собственные примеры;</w:t>
      </w:r>
    </w:p>
    <w:p w:rsidR="00F34594" w:rsidRDefault="004773A5" w:rsidP="007C652F">
      <w:pPr>
        <w:numPr>
          <w:ilvl w:val="0"/>
          <w:numId w:val="7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связи изученного с ранее известным.</w:t>
      </w:r>
    </w:p>
    <w:p w:rsidR="00F34594" w:rsidRPr="007C652F" w:rsidRDefault="004773A5" w:rsidP="007C652F">
      <w:pPr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7C652F">
        <w:rPr>
          <w:b/>
          <w:sz w:val="28"/>
          <w:szCs w:val="28"/>
        </w:rPr>
        <w:t>Общие методические рекомендации для решения прикладных задач:</w:t>
      </w:r>
    </w:p>
    <w:p w:rsidR="00F34594" w:rsidRPr="007C652F" w:rsidRDefault="004773A5" w:rsidP="007C652F">
      <w:pPr>
        <w:pStyle w:val="ab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C652F">
        <w:rPr>
          <w:sz w:val="28"/>
          <w:szCs w:val="28"/>
        </w:rPr>
        <w:t>Решение прикладных задач включает три этапа: чтение условия, анализ задачи и решение.</w:t>
      </w:r>
    </w:p>
    <w:p w:rsidR="00F34594" w:rsidRPr="007C652F" w:rsidRDefault="004773A5" w:rsidP="007C652F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652F">
        <w:rPr>
          <w:sz w:val="28"/>
          <w:szCs w:val="28"/>
        </w:rPr>
        <w:t>При анализе содержания задачи необходимо использовать, прежде всего, общие алгоритмы решения по данной теме.</w:t>
      </w:r>
    </w:p>
    <w:p w:rsidR="00F34594" w:rsidRPr="007C652F" w:rsidRDefault="004773A5" w:rsidP="007C652F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652F">
        <w:rPr>
          <w:sz w:val="28"/>
          <w:szCs w:val="28"/>
        </w:rPr>
        <w:t>Выяснить, как конкретно должно быть объяснено то условие, которое описано в задаче.</w:t>
      </w:r>
    </w:p>
    <w:p w:rsidR="00F34594" w:rsidRPr="007C652F" w:rsidRDefault="004773A5" w:rsidP="007C652F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652F">
        <w:rPr>
          <w:sz w:val="28"/>
          <w:szCs w:val="28"/>
        </w:rPr>
        <w:t>Ответ к задаче получают как завершение проведенного анализа. В прикладных задачах анализ условия тесно сливается с получением нужного обоснованного ответа</w:t>
      </w:r>
    </w:p>
    <w:p w:rsidR="00F34594" w:rsidRDefault="00F34594">
      <w:pPr>
        <w:ind w:left="360"/>
        <w:jc w:val="both"/>
        <w:rPr>
          <w:sz w:val="28"/>
          <w:szCs w:val="28"/>
        </w:rPr>
      </w:pPr>
    </w:p>
    <w:p w:rsidR="00F34594" w:rsidRDefault="00F34594">
      <w:pPr>
        <w:ind w:firstLine="360"/>
        <w:jc w:val="center"/>
        <w:rPr>
          <w:b/>
          <w:sz w:val="28"/>
          <w:szCs w:val="28"/>
        </w:rPr>
      </w:pPr>
      <w:bookmarkStart w:id="12" w:name="_Toc373930334"/>
      <w:bookmarkEnd w:id="12"/>
    </w:p>
    <w:p w:rsidR="00F34594" w:rsidRDefault="004773A5">
      <w:r>
        <w:br w:type="page"/>
      </w:r>
    </w:p>
    <w:p w:rsidR="00F34594" w:rsidRDefault="004773A5" w:rsidP="008229DB">
      <w:pPr>
        <w:pStyle w:val="10"/>
        <w:spacing w:after="240"/>
        <w:rPr>
          <w:b/>
          <w:szCs w:val="28"/>
        </w:rPr>
      </w:pPr>
      <w:bookmarkStart w:id="13" w:name="_Toc169175206"/>
      <w:r>
        <w:rPr>
          <w:b/>
          <w:szCs w:val="28"/>
        </w:rPr>
        <w:lastRenderedPageBreak/>
        <w:t>Задания для самостоятельной работы</w:t>
      </w:r>
      <w:bookmarkEnd w:id="13"/>
    </w:p>
    <w:p w:rsidR="00F34594" w:rsidRPr="008229DB" w:rsidRDefault="008229DB" w:rsidP="008229DB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773A5">
        <w:rPr>
          <w:b/>
          <w:sz w:val="28"/>
          <w:szCs w:val="28"/>
        </w:rPr>
        <w:t>амостоятельная работа № 1.</w:t>
      </w:r>
      <w:r>
        <w:rPr>
          <w:b/>
          <w:sz w:val="28"/>
          <w:szCs w:val="28"/>
        </w:rPr>
        <w:t xml:space="preserve"> </w:t>
      </w:r>
      <w:r w:rsidR="004773A5">
        <w:rPr>
          <w:b/>
          <w:bCs/>
          <w:sz w:val="28"/>
          <w:szCs w:val="28"/>
        </w:rPr>
        <w:t>Площади плоских фигур и поверхностей тел</w:t>
      </w: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F34594" w:rsidRDefault="004773A5" w:rsidP="008229D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F34594" w:rsidRDefault="004773A5" w:rsidP="008229D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F34594" w:rsidRDefault="00F34594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8229DB">
        <w:rPr>
          <w:sz w:val="28"/>
          <w:szCs w:val="28"/>
        </w:rPr>
        <w:t xml:space="preserve">: устные ответы на вопросы; </w:t>
      </w:r>
      <w:r>
        <w:rPr>
          <w:sz w:val="28"/>
          <w:szCs w:val="28"/>
        </w:rPr>
        <w:t>прове</w:t>
      </w:r>
      <w:r w:rsidR="008229DB">
        <w:rPr>
          <w:sz w:val="28"/>
          <w:szCs w:val="28"/>
        </w:rPr>
        <w:t xml:space="preserve">рка наличия домашнего задания; </w:t>
      </w:r>
      <w:r>
        <w:rPr>
          <w:sz w:val="28"/>
          <w:szCs w:val="28"/>
        </w:rPr>
        <w:t>защита; оценка</w:t>
      </w: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</w:t>
      </w:r>
      <w:r w:rsidR="008229DB">
        <w:rPr>
          <w:sz w:val="28"/>
          <w:szCs w:val="28"/>
        </w:rPr>
        <w:t xml:space="preserve"> </w:t>
      </w:r>
      <w:r>
        <w:rPr>
          <w:sz w:val="28"/>
          <w:szCs w:val="28"/>
        </w:rPr>
        <w:t>2 часа.</w:t>
      </w:r>
    </w:p>
    <w:p w:rsidR="00F34594" w:rsidRDefault="00F34594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34594" w:rsidRPr="008229DB" w:rsidRDefault="008229DB" w:rsidP="008229DB">
      <w:pPr>
        <w:tabs>
          <w:tab w:val="left" w:pos="993"/>
        </w:tabs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773A5">
        <w:rPr>
          <w:b/>
          <w:sz w:val="28"/>
          <w:szCs w:val="28"/>
        </w:rPr>
        <w:t>амостоятельная работа № 2.</w:t>
      </w:r>
      <w:r>
        <w:rPr>
          <w:b/>
          <w:sz w:val="28"/>
          <w:szCs w:val="28"/>
        </w:rPr>
        <w:t xml:space="preserve"> </w:t>
      </w:r>
      <w:r w:rsidR="004773A5">
        <w:rPr>
          <w:b/>
          <w:bCs/>
          <w:sz w:val="28"/>
          <w:szCs w:val="28"/>
        </w:rPr>
        <w:t>Вычисление и применение производной</w:t>
      </w: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F34594" w:rsidRDefault="004773A5" w:rsidP="008229DB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F34594" w:rsidRDefault="004773A5" w:rsidP="008229DB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F34594" w:rsidRDefault="00F34594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8229DB">
        <w:rPr>
          <w:sz w:val="28"/>
          <w:szCs w:val="28"/>
        </w:rPr>
        <w:t xml:space="preserve">: </w:t>
      </w:r>
      <w:r>
        <w:rPr>
          <w:sz w:val="28"/>
          <w:szCs w:val="28"/>
        </w:rPr>
        <w:t>устные ответы на вопросы; проверка наличия домашнего за</w:t>
      </w:r>
      <w:r w:rsidR="008229DB">
        <w:rPr>
          <w:sz w:val="28"/>
          <w:szCs w:val="28"/>
        </w:rPr>
        <w:t xml:space="preserve">дания; </w:t>
      </w:r>
      <w:r>
        <w:rPr>
          <w:sz w:val="28"/>
          <w:szCs w:val="28"/>
        </w:rPr>
        <w:t>защита; оценка</w:t>
      </w:r>
    </w:p>
    <w:p w:rsidR="00F34594" w:rsidRDefault="004773A5" w:rsidP="008229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 w:rsidR="008229DB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часа.</w:t>
      </w:r>
    </w:p>
    <w:p w:rsidR="008229DB" w:rsidRDefault="008229D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4594" w:rsidRDefault="004773A5" w:rsidP="008229DB">
      <w:pPr>
        <w:pStyle w:val="10"/>
        <w:rPr>
          <w:b/>
          <w:szCs w:val="28"/>
        </w:rPr>
      </w:pPr>
      <w:bookmarkStart w:id="14" w:name="_Toc169175207"/>
      <w:r>
        <w:rPr>
          <w:b/>
          <w:szCs w:val="28"/>
        </w:rPr>
        <w:lastRenderedPageBreak/>
        <w:t>Критерии оценки внеаудиторной самостоятельной работы студентов</w:t>
      </w:r>
      <w:bookmarkEnd w:id="14"/>
    </w:p>
    <w:p w:rsidR="00F34594" w:rsidRDefault="004773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бал</w:t>
      </w:r>
      <w:r w:rsidR="008229DB">
        <w:rPr>
          <w:sz w:val="28"/>
          <w:szCs w:val="28"/>
        </w:rPr>
        <w:t>л</w:t>
      </w:r>
      <w:r>
        <w:rPr>
          <w:sz w:val="28"/>
          <w:szCs w:val="28"/>
        </w:rPr>
        <w:t>ьно-рейтинговой системы. Текущий контроль СРС – это форма планомерного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F34594" w:rsidRDefault="004773A5">
      <w:pPr>
        <w:ind w:firstLine="720"/>
        <w:jc w:val="both"/>
        <w:rPr>
          <w:sz w:val="28"/>
          <w:szCs w:val="28"/>
        </w:rPr>
      </w:pPr>
      <w:r w:rsidRPr="008229DB">
        <w:rPr>
          <w:b/>
          <w:i/>
          <w:sz w:val="28"/>
          <w:szCs w:val="28"/>
        </w:rPr>
        <w:t xml:space="preserve"> Максимальное количество «5» </w:t>
      </w:r>
      <w:r>
        <w:rPr>
          <w:sz w:val="28"/>
          <w:szCs w:val="28"/>
        </w:rPr>
        <w:t>баллов, самостоятельной работы студента по каждому виду задания, студент получает, если:</w:t>
      </w:r>
    </w:p>
    <w:p w:rsidR="00F34594" w:rsidRPr="008229DB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DB">
        <w:rPr>
          <w:sz w:val="28"/>
          <w:szCs w:val="28"/>
        </w:rPr>
        <w:t>обстоятельно с достаточной полнотой излагает соответствующую тему;</w:t>
      </w:r>
    </w:p>
    <w:p w:rsidR="00F34594" w:rsidRPr="008229DB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DB">
        <w:rPr>
          <w:sz w:val="28"/>
          <w:szCs w:val="28"/>
        </w:rPr>
        <w:t>дает правильные формулировки, точные определения, понятия терминов;</w:t>
      </w:r>
    </w:p>
    <w:p w:rsidR="00F34594" w:rsidRPr="008229DB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DB">
        <w:rPr>
          <w:sz w:val="28"/>
          <w:szCs w:val="28"/>
        </w:rPr>
        <w:t>может обосновать свой ответ, привести необходимые примеры;</w:t>
      </w:r>
    </w:p>
    <w:p w:rsidR="00F34594" w:rsidRPr="008229DB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DB">
        <w:rPr>
          <w:sz w:val="28"/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F34594" w:rsidRPr="008229DB" w:rsidRDefault="004773A5" w:rsidP="008229DB">
      <w:pPr>
        <w:ind w:firstLine="709"/>
        <w:rPr>
          <w:b/>
          <w:i/>
          <w:sz w:val="28"/>
          <w:szCs w:val="28"/>
        </w:rPr>
      </w:pPr>
      <w:r w:rsidRPr="008229DB">
        <w:rPr>
          <w:b/>
          <w:i/>
          <w:sz w:val="28"/>
          <w:szCs w:val="28"/>
        </w:rPr>
        <w:t>Оценку «4»</w:t>
      </w:r>
      <w:r w:rsidR="008229DB" w:rsidRPr="008229DB">
        <w:rPr>
          <w:b/>
          <w:i/>
          <w:sz w:val="28"/>
          <w:szCs w:val="28"/>
        </w:rPr>
        <w:t xml:space="preserve"> </w:t>
      </w:r>
      <w:r w:rsidRPr="008229DB">
        <w:rPr>
          <w:b/>
          <w:i/>
          <w:sz w:val="28"/>
          <w:szCs w:val="28"/>
        </w:rPr>
        <w:t>студент получает, если: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 (не менее 70% от полного), но правильно изложено задание;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дает правильные формулировки, точные определения, понятия терминов;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обосновать свой ответ, привести необходимые примеры;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F34594" w:rsidRPr="008229DB" w:rsidRDefault="004773A5">
      <w:pPr>
        <w:ind w:firstLine="720"/>
        <w:jc w:val="both"/>
        <w:rPr>
          <w:b/>
          <w:i/>
          <w:sz w:val="28"/>
          <w:szCs w:val="28"/>
        </w:rPr>
      </w:pPr>
      <w:r w:rsidRPr="008229DB">
        <w:rPr>
          <w:b/>
          <w:i/>
          <w:sz w:val="28"/>
          <w:szCs w:val="28"/>
        </w:rPr>
        <w:t xml:space="preserve"> Оценку «3»</w:t>
      </w:r>
      <w:r w:rsidR="008229DB" w:rsidRPr="008229DB">
        <w:rPr>
          <w:b/>
          <w:i/>
          <w:sz w:val="28"/>
          <w:szCs w:val="28"/>
        </w:rPr>
        <w:t xml:space="preserve"> </w:t>
      </w:r>
      <w:r w:rsidRPr="008229DB">
        <w:rPr>
          <w:b/>
          <w:i/>
          <w:sz w:val="28"/>
          <w:szCs w:val="28"/>
        </w:rPr>
        <w:t>студент получает, если:</w:t>
      </w:r>
    </w:p>
    <w:p w:rsidR="00F34594" w:rsidRDefault="008229DB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</w:t>
      </w:r>
      <w:r w:rsidR="004773A5">
        <w:rPr>
          <w:sz w:val="28"/>
          <w:szCs w:val="28"/>
        </w:rPr>
        <w:t xml:space="preserve"> (не менее 50% от полного), но правильно изложено задание;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была допущена 1 существенная ошибка;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знает и понимает основные положения данной темы, но допускает неточности в формулировке понятий;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излагает выполнение задания недостаточно логично и последовательно;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затрудняется при ответах на вопросы преподавателя.</w:t>
      </w:r>
    </w:p>
    <w:p w:rsidR="00F34594" w:rsidRPr="008229DB" w:rsidRDefault="004773A5">
      <w:pPr>
        <w:ind w:firstLine="720"/>
        <w:jc w:val="both"/>
        <w:rPr>
          <w:b/>
          <w:i/>
          <w:sz w:val="28"/>
          <w:szCs w:val="28"/>
        </w:rPr>
      </w:pPr>
      <w:r w:rsidRPr="008229DB">
        <w:rPr>
          <w:b/>
          <w:i/>
          <w:sz w:val="28"/>
          <w:szCs w:val="28"/>
        </w:rPr>
        <w:t>Оценку «2»</w:t>
      </w:r>
      <w:r w:rsidR="008229DB">
        <w:rPr>
          <w:b/>
          <w:i/>
          <w:sz w:val="28"/>
          <w:szCs w:val="28"/>
        </w:rPr>
        <w:t xml:space="preserve"> </w:t>
      </w:r>
      <w:r w:rsidRPr="008229DB">
        <w:rPr>
          <w:b/>
          <w:i/>
          <w:sz w:val="28"/>
          <w:szCs w:val="28"/>
        </w:rPr>
        <w:t>студент получает, если: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неполно (менее 50% от полного) изложено задание;</w:t>
      </w:r>
    </w:p>
    <w:p w:rsidR="00F34594" w:rsidRDefault="004773A5" w:rsidP="008229DB">
      <w:pPr>
        <w:pStyle w:val="af9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были допущены существенные ошибки.</w:t>
      </w:r>
    </w:p>
    <w:p w:rsidR="00F34594" w:rsidRDefault="004773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229DB">
        <w:rPr>
          <w:sz w:val="28"/>
          <w:szCs w:val="28"/>
        </w:rPr>
        <w:t>«</w:t>
      </w:r>
      <w:r>
        <w:rPr>
          <w:sz w:val="28"/>
          <w:szCs w:val="28"/>
        </w:rPr>
        <w:t>0</w:t>
      </w:r>
      <w:r w:rsidR="008229DB">
        <w:rPr>
          <w:sz w:val="28"/>
          <w:szCs w:val="28"/>
        </w:rPr>
        <w:t>»</w:t>
      </w:r>
      <w:r>
        <w:rPr>
          <w:sz w:val="28"/>
          <w:szCs w:val="28"/>
        </w:rPr>
        <w:t xml:space="preserve"> баллов преподаватель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F34594" w:rsidRDefault="004773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полученных баллов по всем видам заданий внеаудиторной самостоятельной работы составляет рейтинговый показатель студента. Рейтинговый показатель студента влияет на выставление итоговой оценки по результатам изучения дисциплины.</w:t>
      </w:r>
    </w:p>
    <w:p w:rsidR="00F34594" w:rsidRDefault="00F34594">
      <w:pPr>
        <w:rPr>
          <w:sz w:val="28"/>
          <w:szCs w:val="28"/>
        </w:rPr>
      </w:pPr>
    </w:p>
    <w:p w:rsidR="00F34594" w:rsidRDefault="00F34594">
      <w:pPr>
        <w:rPr>
          <w:sz w:val="28"/>
          <w:szCs w:val="28"/>
        </w:rPr>
      </w:pPr>
    </w:p>
    <w:p w:rsidR="00F34594" w:rsidRDefault="004773A5" w:rsidP="008229DB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5" w:name="_Toc373930336"/>
      <w:bookmarkStart w:id="16" w:name="_Toc169175208"/>
      <w:r>
        <w:rPr>
          <w:b/>
          <w:sz w:val="28"/>
          <w:szCs w:val="28"/>
        </w:rPr>
        <w:lastRenderedPageBreak/>
        <w:t>Список литературы</w:t>
      </w:r>
      <w:bookmarkEnd w:id="15"/>
      <w:bookmarkEnd w:id="16"/>
    </w:p>
    <w:tbl>
      <w:tblPr>
        <w:tblW w:w="5000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8"/>
      </w:tblGrid>
      <w:tr w:rsidR="00275A4B" w:rsidRPr="00275A4B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275A4B" w:rsidRPr="00275A4B" w:rsidRDefault="00275A4B" w:rsidP="008229DB">
            <w:pPr>
              <w:tabs>
                <w:tab w:val="left" w:pos="179"/>
                <w:tab w:val="left" w:pos="851"/>
              </w:tabs>
              <w:spacing w:after="200"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275A4B">
              <w:rPr>
                <w:b/>
                <w:color w:val="000000"/>
                <w:sz w:val="28"/>
                <w:szCs w:val="28"/>
                <w:lang w:eastAsia="zh-CN"/>
              </w:rPr>
              <w:t>Основная литература</w:t>
            </w:r>
          </w:p>
        </w:tc>
      </w:tr>
      <w:tr w:rsidR="008229DB" w:rsidRPr="00275A4B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179"/>
                <w:tab w:val="left" w:pos="993"/>
              </w:tabs>
              <w:spacing w:line="276" w:lineRule="auto"/>
              <w:ind w:left="0" w:firstLine="709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      </w:r>
            <w:hyperlink r:id="rId16" w:history="1">
              <w:r w:rsidRPr="008229DB">
                <w:rPr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http://www.iprbookshop.ru/99917.html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993"/>
              </w:tabs>
              <w:suppressAutoHyphens w:val="0"/>
              <w:spacing w:line="276" w:lineRule="auto"/>
              <w:ind w:left="0" w:firstLine="709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bCs/>
                <w:color w:val="000000"/>
                <w:sz w:val="28"/>
                <w:szCs w:val="28"/>
                <w:lang w:eastAsia="zh-CN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17" w:history="1">
              <w:r w:rsidRPr="008229DB">
                <w:rPr>
                  <w:bCs/>
                  <w:color w:val="000000"/>
                  <w:sz w:val="28"/>
                  <w:szCs w:val="28"/>
                  <w:u w:val="single"/>
                  <w:lang w:eastAsia="zh-CN"/>
                </w:rPr>
                <w:t>https://www.iprbookshop.ru/138135.html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229DB">
              <w:rPr>
                <w:rFonts w:eastAsia="Calibri"/>
                <w:bCs/>
                <w:color w:val="000000"/>
                <w:sz w:val="28"/>
                <w:szCs w:val="28"/>
                <w:lang w:eastAsia="zh-CN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18" w:history="1">
              <w:r w:rsidRPr="008229DB">
                <w:rPr>
                  <w:rFonts w:eastAsia="Calibri"/>
                  <w:bCs/>
                  <w:color w:val="000000"/>
                  <w:sz w:val="28"/>
                  <w:szCs w:val="28"/>
                  <w:u w:val="single"/>
                  <w:lang w:eastAsia="zh-CN"/>
                </w:rPr>
                <w:t>https://book.ru/book/943210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shd w:val="clear" w:color="auto" w:fill="FFFFFF"/>
              <w:tabs>
                <w:tab w:val="left" w:pos="993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u w:val="single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19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https://urait.ru/bcode/511565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993"/>
              </w:tabs>
              <w:spacing w:line="276" w:lineRule="auto"/>
              <w:ind w:left="0" w:firstLine="709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      </w:r>
            <w:hyperlink r:id="rId20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https://www.academia-moscow.ru/reader/?id=480304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179"/>
                <w:tab w:val="left" w:pos="993"/>
              </w:tabs>
              <w:spacing w:line="276" w:lineRule="auto"/>
              <w:ind w:left="0" w:firstLine="709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      </w:r>
            <w:hyperlink r:id="rId21" w:history="1">
              <w:r w:rsidRPr="008229DB">
                <w:rPr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http://www.iprbookshop.ru/91863.html</w:t>
              </w:r>
            </w:hyperlink>
            <w:r w:rsidRPr="008229DB">
              <w:rPr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  <w:tr w:rsidR="008229DB" w:rsidRPr="00275A4B" w:rsidTr="00267B8D">
        <w:trPr>
          <w:trHeight w:val="2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tabs>
                <w:tab w:val="left" w:pos="179"/>
                <w:tab w:val="left" w:pos="993"/>
              </w:tabs>
              <w:spacing w:line="276" w:lineRule="auto"/>
              <w:ind w:left="0" w:firstLine="709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color w:val="000000"/>
                <w:sz w:val="28"/>
                <w:szCs w:val="28"/>
                <w:lang w:eastAsia="zh-CN"/>
              </w:rPr>
              <w:t xml:space="preserve"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</w:t>
            </w:r>
            <w:hyperlink r:id="rId22" w:history="1">
              <w:r w:rsidRPr="008229DB">
                <w:rPr>
                  <w:color w:val="000000"/>
                  <w:sz w:val="28"/>
                  <w:szCs w:val="28"/>
                  <w:u w:val="single"/>
                  <w:lang w:eastAsia="zh-CN"/>
                </w:rPr>
                <w:t>https://ibooks.ru/bookshelf/374166/reading</w:t>
              </w:r>
            </w:hyperlink>
            <w:r w:rsidRPr="008229DB">
              <w:rPr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7"/>
              </w:numPr>
              <w:shd w:val="clear" w:color="auto" w:fill="FFFFFF"/>
              <w:tabs>
                <w:tab w:val="left" w:pos="993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Коробейникова, И. Ю. Математика. Теория вероятностей : учебное пособие для СПО / И. Ю. Коробейникова, Г. А. Трубецкая. — Саратов : Профобразование, 2019. — 154 c. — ISBN 978-5-4488-0344-4. — Текст : электронный // Электронно-библиотечная система IPR BOOKS : [сайт]. — URL: </w:t>
            </w:r>
            <w:hyperlink r:id="rId23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http://www.iprbookshop.ru/86073.html</w:t>
              </w:r>
            </w:hyperlink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275A4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275A4B" w:rsidRPr="00275A4B" w:rsidRDefault="00275A4B" w:rsidP="008229DB">
            <w:pPr>
              <w:tabs>
                <w:tab w:val="left" w:pos="179"/>
                <w:tab w:val="left" w:pos="851"/>
              </w:tabs>
              <w:spacing w:line="276" w:lineRule="auto"/>
              <w:ind w:firstLine="709"/>
              <w:contextualSpacing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275A4B">
              <w:rPr>
                <w:b/>
                <w:color w:val="000000"/>
                <w:sz w:val="28"/>
                <w:szCs w:val="28"/>
                <w:lang w:eastAsia="zh-CN"/>
              </w:rPr>
              <w:t>Дополнительная литература</w:t>
            </w:r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8"/>
              </w:numPr>
              <w:shd w:val="clear" w:color="auto" w:fill="FFFFFF"/>
              <w:tabs>
                <w:tab w:val="left" w:pos="977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      </w:r>
            <w:hyperlink r:id="rId24" w:history="1">
              <w:r w:rsidRPr="008229DB">
                <w:rPr>
                  <w:rFonts w:eastAsia="Calibri"/>
                  <w:bCs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https://book.ru/book/945228</w:t>
              </w:r>
            </w:hyperlink>
            <w:r w:rsidRPr="008229D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8"/>
              </w:numPr>
              <w:shd w:val="clear" w:color="auto" w:fill="FFFFFF"/>
              <w:tabs>
                <w:tab w:val="left" w:pos="977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      </w:r>
            <w:hyperlink r:id="rId25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https://urait.ru/bcode/512668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8"/>
              </w:numPr>
              <w:shd w:val="clear" w:color="auto" w:fill="FFFFFF"/>
              <w:tabs>
                <w:tab w:val="left" w:pos="977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26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https://urait.ru/bcode/512669</w:t>
              </w:r>
            </w:hyperlink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8"/>
              </w:numPr>
              <w:shd w:val="clear" w:color="auto" w:fill="FFFFFF"/>
              <w:tabs>
                <w:tab w:val="left" w:pos="977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Филипенко, О. В. Математика : учебное пособие / О. В. Филипенко. — Минск : Республиканский институт профессионального образования (РИПО), 2019. — 268 c. — ISBN 978-985-503-932-8. — Текст : электронный // Электронно-библиотечная система IPR BOOKS : [сайт]. — URL: </w:t>
            </w:r>
            <w:hyperlink r:id="rId27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lang w:eastAsia="zh-CN"/>
                </w:rPr>
                <w:t>http://www.iprbookshop.ru/94336.html</w:t>
              </w:r>
            </w:hyperlink>
            <w:r w:rsidRPr="008229DB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8229DB" w:rsidRPr="00275A4B" w:rsidTr="00267B8D">
        <w:trPr>
          <w:trHeight w:val="57"/>
        </w:trPr>
        <w:tc>
          <w:tcPr>
            <w:tcW w:w="10338" w:type="dxa"/>
            <w:shd w:val="clear" w:color="auto" w:fill="auto"/>
          </w:tcPr>
          <w:p w:rsidR="008229DB" w:rsidRPr="008229DB" w:rsidRDefault="008229DB" w:rsidP="008229DB">
            <w:pPr>
              <w:pStyle w:val="af9"/>
              <w:numPr>
                <w:ilvl w:val="0"/>
                <w:numId w:val="18"/>
              </w:numPr>
              <w:shd w:val="clear" w:color="auto" w:fill="FFFFFF"/>
              <w:tabs>
                <w:tab w:val="left" w:pos="977"/>
              </w:tabs>
              <w:suppressAutoHyphens w:val="0"/>
              <w:spacing w:line="276" w:lineRule="auto"/>
              <w:ind w:left="0" w:firstLine="70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8229D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Шипова, Л. И. Математика : учебное пособие / Л.И. Шипова, А.Е. Шипов. — Москва : ИНФРА-М, 2020. — 238 с. — (Среднее профессиональное образование). - ISBN 978-5-16-014561-7. - Текст : электронный. - URL: </w:t>
            </w:r>
            <w:hyperlink r:id="rId28" w:history="1">
              <w:r w:rsidRPr="008229DB">
                <w:rPr>
                  <w:rFonts w:eastAsia="Calibri"/>
                  <w:color w:val="000000"/>
                  <w:sz w:val="28"/>
                  <w:szCs w:val="28"/>
                  <w:u w:val="single"/>
                  <w:shd w:val="clear" w:color="auto" w:fill="FFFFFF"/>
                  <w:lang w:eastAsia="zh-CN"/>
                </w:rPr>
                <w:t>https://znanium.com/catalog/product/1127760</w:t>
              </w:r>
            </w:hyperlink>
            <w:r w:rsidRPr="008229D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  </w:t>
            </w:r>
          </w:p>
        </w:tc>
      </w:tr>
    </w:tbl>
    <w:p w:rsidR="00F34594" w:rsidRDefault="00F34594" w:rsidP="00275A4B">
      <w:pPr>
        <w:jc w:val="both"/>
      </w:pPr>
    </w:p>
    <w:sectPr w:rsidR="00F34594" w:rsidSect="007C652F">
      <w:footerReference w:type="even" r:id="rId29"/>
      <w:footerReference w:type="default" r:id="rId30"/>
      <w:pgSz w:w="11906" w:h="16838"/>
      <w:pgMar w:top="1134" w:right="1134" w:bottom="113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9D" w:rsidRDefault="000A599D">
      <w:r>
        <w:separator/>
      </w:r>
    </w:p>
  </w:endnote>
  <w:endnote w:type="continuationSeparator" w:id="0">
    <w:p w:rsidR="000A599D" w:rsidRDefault="000A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94" w:rsidRDefault="007C652F">
    <w:pPr>
      <w:pStyle w:val="af3"/>
    </w:pPr>
    <w:r>
      <w:rPr>
        <w:noProof/>
      </w:rPr>
      <w:pict>
        <v:rect id="Врезка1" o:spid="_x0000_s2051" style="position:absolute;margin-left:0;margin-top:.05pt;width:1.3pt;height:1.3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F34594" w:rsidRDefault="004773A5">
                <w:pPr>
                  <w:pStyle w:val="af3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94" w:rsidRDefault="007C652F">
    <w:pPr>
      <w:pStyle w:val="af3"/>
    </w:pPr>
    <w:r>
      <w:rPr>
        <w:noProof/>
      </w:rPr>
      <w:pict>
        <v:rect id="Врезка2" o:spid="_x0000_s2050" style="position:absolute;margin-left:0;margin-top:.05pt;width:12.2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" o:allowincell="f" filled="f" stroked="f" strokeweight="0">
          <v:textbox style="mso-fit-shape-to-text:t" inset="0,0,0,0">
            <w:txbxContent>
              <w:p w:rsidR="00F34594" w:rsidRDefault="004773A5">
                <w:pPr>
                  <w:pStyle w:val="af3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8229DB">
                  <w:rPr>
                    <w:rStyle w:val="a5"/>
                    <w:noProof/>
                    <w:color w:val="000000"/>
                  </w:rPr>
                  <w:t>2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9D" w:rsidRDefault="000A599D">
      <w:r>
        <w:separator/>
      </w:r>
    </w:p>
  </w:footnote>
  <w:footnote w:type="continuationSeparator" w:id="0">
    <w:p w:rsidR="000A599D" w:rsidRDefault="000A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40"/>
    <w:multiLevelType w:val="multilevel"/>
    <w:tmpl w:val="18106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7D2963"/>
    <w:multiLevelType w:val="hybridMultilevel"/>
    <w:tmpl w:val="DED8B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03309D"/>
    <w:multiLevelType w:val="hybridMultilevel"/>
    <w:tmpl w:val="7DEC2C14"/>
    <w:lvl w:ilvl="0" w:tplc="76ECBC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C02522"/>
    <w:multiLevelType w:val="multilevel"/>
    <w:tmpl w:val="9710BA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E645D64"/>
    <w:multiLevelType w:val="hybridMultilevel"/>
    <w:tmpl w:val="78E6B494"/>
    <w:lvl w:ilvl="0" w:tplc="E17AA884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A5B29"/>
    <w:multiLevelType w:val="multilevel"/>
    <w:tmpl w:val="0568C2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1D60AA1"/>
    <w:multiLevelType w:val="multilevel"/>
    <w:tmpl w:val="074C49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C53A66"/>
    <w:multiLevelType w:val="multilevel"/>
    <w:tmpl w:val="1428C254"/>
    <w:lvl w:ilvl="0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724C9"/>
    <w:multiLevelType w:val="multilevel"/>
    <w:tmpl w:val="E0B622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280F80"/>
    <w:multiLevelType w:val="multilevel"/>
    <w:tmpl w:val="C5388D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76593D"/>
    <w:multiLevelType w:val="multilevel"/>
    <w:tmpl w:val="A584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6811384"/>
    <w:multiLevelType w:val="multilevel"/>
    <w:tmpl w:val="AA786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6AC68E7"/>
    <w:multiLevelType w:val="hybridMultilevel"/>
    <w:tmpl w:val="DED8B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A779D2"/>
    <w:multiLevelType w:val="multilevel"/>
    <w:tmpl w:val="6C5C75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C82F53"/>
    <w:multiLevelType w:val="multilevel"/>
    <w:tmpl w:val="63ECB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7439B8"/>
    <w:multiLevelType w:val="multilevel"/>
    <w:tmpl w:val="0924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4115A5"/>
    <w:multiLevelType w:val="multilevel"/>
    <w:tmpl w:val="FA8E9F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CF765E0"/>
    <w:multiLevelType w:val="multilevel"/>
    <w:tmpl w:val="2A1CF7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6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7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  <w:num w:numId="16">
    <w:abstractNumId w:val="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594"/>
    <w:rsid w:val="000A599D"/>
    <w:rsid w:val="00275A4B"/>
    <w:rsid w:val="004773A5"/>
    <w:rsid w:val="007B4CB7"/>
    <w:rsid w:val="007C652F"/>
    <w:rsid w:val="008229DB"/>
    <w:rsid w:val="00F3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1D8CD6"/>
  <w15:docId w15:val="{4D732FD7-C943-4F67-B962-B36BF1D9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C652F"/>
    <w:pPr>
      <w:keepNext/>
      <w:keepLines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6">
    <w:name w:val="heading 6"/>
    <w:basedOn w:val="a"/>
    <w:next w:val="a"/>
    <w:link w:val="60"/>
    <w:qFormat/>
    <w:rsid w:val="00C31668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31668"/>
    <w:pPr>
      <w:keepNext/>
      <w:ind w:firstLine="36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31668"/>
    <w:pPr>
      <w:keepNext/>
      <w:outlineLvl w:val="7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qFormat/>
    <w:rsid w:val="00374F1B"/>
  </w:style>
  <w:style w:type="character" w:customStyle="1" w:styleId="submenu-table">
    <w:name w:val="submenu-table"/>
    <w:basedOn w:val="a0"/>
    <w:qFormat/>
    <w:rsid w:val="00374F1B"/>
  </w:style>
  <w:style w:type="character" w:customStyle="1" w:styleId="-">
    <w:name w:val="Интернет-ссылка"/>
    <w:rsid w:val="00374F1B"/>
    <w:rPr>
      <w:strike w:val="0"/>
      <w:dstrike w:val="0"/>
      <w:color w:val="0000FF"/>
      <w:u w:val="none"/>
      <w:effect w:val="none"/>
    </w:rPr>
  </w:style>
  <w:style w:type="character" w:customStyle="1" w:styleId="2">
    <w:name w:val="Основной текст 2 Знак"/>
    <w:basedOn w:val="a0"/>
    <w:link w:val="2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374F1B"/>
  </w:style>
  <w:style w:type="character" w:customStyle="1" w:styleId="c0c6">
    <w:name w:val="c0 c6"/>
    <w:basedOn w:val="a0"/>
    <w:qFormat/>
    <w:rsid w:val="00374F1B"/>
  </w:style>
  <w:style w:type="character" w:customStyle="1" w:styleId="ft1697">
    <w:name w:val="ft1697"/>
    <w:basedOn w:val="a0"/>
    <w:qFormat/>
    <w:rsid w:val="00374F1B"/>
  </w:style>
  <w:style w:type="character" w:customStyle="1" w:styleId="ft1702">
    <w:name w:val="ft1702"/>
    <w:basedOn w:val="a0"/>
    <w:qFormat/>
    <w:rsid w:val="00374F1B"/>
  </w:style>
  <w:style w:type="character" w:customStyle="1" w:styleId="ft1151">
    <w:name w:val="ft1151"/>
    <w:basedOn w:val="a0"/>
    <w:qFormat/>
    <w:rsid w:val="00374F1B"/>
  </w:style>
  <w:style w:type="character" w:customStyle="1" w:styleId="ft1712">
    <w:name w:val="ft1712"/>
    <w:basedOn w:val="a0"/>
    <w:qFormat/>
    <w:rsid w:val="00374F1B"/>
  </w:style>
  <w:style w:type="character" w:customStyle="1" w:styleId="ft1721">
    <w:name w:val="ft1721"/>
    <w:basedOn w:val="a0"/>
    <w:qFormat/>
    <w:rsid w:val="00374F1B"/>
  </w:style>
  <w:style w:type="character" w:customStyle="1" w:styleId="ft1120">
    <w:name w:val="ft1120"/>
    <w:basedOn w:val="a0"/>
    <w:qFormat/>
    <w:rsid w:val="00374F1B"/>
  </w:style>
  <w:style w:type="character" w:customStyle="1" w:styleId="ft1730">
    <w:name w:val="ft1730"/>
    <w:basedOn w:val="a0"/>
    <w:qFormat/>
    <w:rsid w:val="00374F1B"/>
  </w:style>
  <w:style w:type="character" w:customStyle="1" w:styleId="ft518">
    <w:name w:val="ft518"/>
    <w:basedOn w:val="a0"/>
    <w:qFormat/>
    <w:rsid w:val="00374F1B"/>
  </w:style>
  <w:style w:type="character" w:customStyle="1" w:styleId="ft1252">
    <w:name w:val="ft1252"/>
    <w:basedOn w:val="a0"/>
    <w:qFormat/>
    <w:rsid w:val="00374F1B"/>
  </w:style>
  <w:style w:type="character" w:customStyle="1" w:styleId="ft1742">
    <w:name w:val="ft1742"/>
    <w:basedOn w:val="a0"/>
    <w:qFormat/>
    <w:rsid w:val="00374F1B"/>
  </w:style>
  <w:style w:type="character" w:customStyle="1" w:styleId="ft1747">
    <w:name w:val="ft1747"/>
    <w:basedOn w:val="a0"/>
    <w:qFormat/>
    <w:rsid w:val="00374F1B"/>
  </w:style>
  <w:style w:type="character" w:customStyle="1" w:styleId="IntenseQuoteChar">
    <w:name w:val="Intense Quote Char"/>
    <w:link w:val="12"/>
    <w:qFormat/>
    <w:locked/>
    <w:rsid w:val="00374F1B"/>
    <w:rPr>
      <w:rFonts w:ascii="Trebuchet MS" w:eastAsia="Trebuchet MS" w:hAnsi="Trebuchet MS" w:cs="Times New Roman"/>
      <w:b/>
      <w:bCs/>
      <w:i/>
      <w:iCs/>
      <w:color w:val="C0504D"/>
      <w:sz w:val="20"/>
      <w:szCs w:val="20"/>
      <w:lang w:val="en-US"/>
    </w:rPr>
  </w:style>
  <w:style w:type="character" w:customStyle="1" w:styleId="a3">
    <w:name w:val="Схема документа Знак"/>
    <w:basedOn w:val="a0"/>
    <w:semiHidden/>
    <w:qFormat/>
    <w:rsid w:val="00374F1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0">
    <w:name w:val="Основной текст с отступом 2 Знак"/>
    <w:basedOn w:val="a0"/>
    <w:link w:val="20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37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374F1B"/>
  </w:style>
  <w:style w:type="character" w:customStyle="1" w:styleId="a6">
    <w:name w:val="Основной текст_"/>
    <w:link w:val="13"/>
    <w:qFormat/>
    <w:locked/>
    <w:rsid w:val="00374F1B"/>
    <w:rPr>
      <w:sz w:val="25"/>
      <w:szCs w:val="25"/>
      <w:shd w:val="clear" w:color="auto" w:fill="FFFFFF"/>
    </w:rPr>
  </w:style>
  <w:style w:type="character" w:customStyle="1" w:styleId="a7">
    <w:name w:val="Текст выноски Знак"/>
    <w:basedOn w:val="a0"/>
    <w:qFormat/>
    <w:rsid w:val="00374F1B"/>
    <w:rPr>
      <w:rFonts w:ascii="Segoe UI" w:eastAsia="Times New Roman" w:hAnsi="Segoe UI" w:cs="Times New Roman"/>
      <w:sz w:val="18"/>
      <w:szCs w:val="18"/>
    </w:rPr>
  </w:style>
  <w:style w:type="character" w:customStyle="1" w:styleId="a8">
    <w:name w:val="Основной текст Знак"/>
    <w:basedOn w:val="a0"/>
    <w:uiPriority w:val="99"/>
    <w:semiHidden/>
    <w:qFormat/>
    <w:rsid w:val="00C316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C31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C31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C3166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9">
    <w:name w:val="Ссылка указателя"/>
    <w:qFormat/>
  </w:style>
  <w:style w:type="character" w:customStyle="1" w:styleId="aa">
    <w:name w:val="Символ нумерации"/>
    <w:qFormat/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C31668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rmal (Web)"/>
    <w:basedOn w:val="a"/>
    <w:qFormat/>
    <w:rsid w:val="00374F1B"/>
    <w:pPr>
      <w:spacing w:beforeAutospacing="1" w:line="360" w:lineRule="auto"/>
      <w:ind w:firstLine="562"/>
      <w:jc w:val="both"/>
    </w:pPr>
    <w:rPr>
      <w:color w:val="000000"/>
    </w:rPr>
  </w:style>
  <w:style w:type="paragraph" w:styleId="21">
    <w:name w:val="Body Text 2"/>
    <w:basedOn w:val="a"/>
    <w:qFormat/>
    <w:rsid w:val="00374F1B"/>
    <w:pPr>
      <w:spacing w:after="120" w:line="480" w:lineRule="auto"/>
    </w:pPr>
  </w:style>
  <w:style w:type="paragraph" w:customStyle="1" w:styleId="af0">
    <w:name w:val="Письмо"/>
    <w:basedOn w:val="a"/>
    <w:qFormat/>
    <w:rsid w:val="00374F1B"/>
    <w:pPr>
      <w:spacing w:line="320" w:lineRule="exact"/>
      <w:ind w:firstLine="720"/>
      <w:jc w:val="both"/>
    </w:pPr>
    <w:rPr>
      <w:sz w:val="28"/>
      <w:szCs w:val="20"/>
    </w:rPr>
  </w:style>
  <w:style w:type="paragraph" w:styleId="15">
    <w:name w:val="toc 1"/>
    <w:basedOn w:val="a"/>
    <w:next w:val="a"/>
    <w:autoRedefine/>
    <w:uiPriority w:val="39"/>
    <w:rsid w:val="00A446FF"/>
    <w:pPr>
      <w:tabs>
        <w:tab w:val="right" w:leader="dot" w:pos="9345"/>
      </w:tabs>
      <w:spacing w:line="360" w:lineRule="auto"/>
    </w:pPr>
  </w:style>
  <w:style w:type="paragraph" w:customStyle="1" w:styleId="c1c8c13">
    <w:name w:val="c1 c8 c13"/>
    <w:basedOn w:val="a"/>
    <w:qFormat/>
    <w:rsid w:val="00374F1B"/>
    <w:pPr>
      <w:spacing w:before="90" w:after="90"/>
    </w:pPr>
  </w:style>
  <w:style w:type="paragraph" w:customStyle="1" w:styleId="16">
    <w:name w:val="Без интервала1"/>
    <w:basedOn w:val="a"/>
    <w:qFormat/>
    <w:rsid w:val="00374F1B"/>
    <w:rPr>
      <w:rFonts w:ascii="Trebuchet MS" w:hAnsi="Trebuchet MS"/>
      <w:i/>
      <w:iCs/>
      <w:sz w:val="20"/>
      <w:szCs w:val="20"/>
      <w:lang w:val="en-US" w:eastAsia="en-US"/>
    </w:rPr>
  </w:style>
  <w:style w:type="paragraph" w:customStyle="1" w:styleId="12">
    <w:name w:val="Выделенная цитата1"/>
    <w:basedOn w:val="a"/>
    <w:next w:val="a"/>
    <w:link w:val="IntenseQuoteChar"/>
    <w:qFormat/>
    <w:rsid w:val="00374F1B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Trebuchet MS" w:eastAsia="Trebuchet MS" w:hAnsi="Trebuchet MS"/>
      <w:b/>
      <w:bCs/>
      <w:i/>
      <w:iCs/>
      <w:color w:val="C0504D"/>
      <w:sz w:val="20"/>
      <w:szCs w:val="20"/>
      <w:lang w:val="en-US" w:eastAsia="en-US"/>
    </w:rPr>
  </w:style>
  <w:style w:type="paragraph" w:styleId="af1">
    <w:name w:val="Document Map"/>
    <w:basedOn w:val="a"/>
    <w:semiHidden/>
    <w:qFormat/>
    <w:rsid w:val="00374F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qFormat/>
    <w:rsid w:val="00374F1B"/>
    <w:pPr>
      <w:spacing w:after="120" w:line="480" w:lineRule="auto"/>
      <w:ind w:left="283"/>
    </w:pPr>
  </w:style>
  <w:style w:type="paragraph" w:customStyle="1" w:styleId="sampletxt">
    <w:name w:val="sample_txt"/>
    <w:basedOn w:val="a"/>
    <w:qFormat/>
    <w:rsid w:val="00374F1B"/>
    <w:pPr>
      <w:ind w:left="100" w:right="100"/>
    </w:pPr>
    <w:rPr>
      <w:color w:val="32322E"/>
      <w:sz w:val="14"/>
      <w:szCs w:val="14"/>
    </w:rPr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rsid w:val="00374F1B"/>
    <w:pPr>
      <w:tabs>
        <w:tab w:val="center" w:pos="4677"/>
        <w:tab w:val="right" w:pos="9355"/>
      </w:tabs>
    </w:pPr>
  </w:style>
  <w:style w:type="paragraph" w:customStyle="1" w:styleId="13">
    <w:name w:val="Основной текст1"/>
    <w:basedOn w:val="a"/>
    <w:link w:val="a6"/>
    <w:qFormat/>
    <w:rsid w:val="00374F1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">
    <w:name w:val="Стиль1"/>
    <w:basedOn w:val="a"/>
    <w:qFormat/>
    <w:rsid w:val="00374F1B"/>
    <w:pPr>
      <w:numPr>
        <w:numId w:val="2"/>
      </w:numPr>
      <w:spacing w:before="120"/>
    </w:pPr>
  </w:style>
  <w:style w:type="paragraph" w:customStyle="1" w:styleId="1cxspmiddle">
    <w:name w:val="1cxspmiddle"/>
    <w:basedOn w:val="a"/>
    <w:qFormat/>
    <w:rsid w:val="00374F1B"/>
    <w:pPr>
      <w:spacing w:beforeAutospacing="1" w:afterAutospacing="1"/>
    </w:pPr>
  </w:style>
  <w:style w:type="paragraph" w:customStyle="1" w:styleId="1cxsplast">
    <w:name w:val="1cxsplast"/>
    <w:basedOn w:val="a"/>
    <w:qFormat/>
    <w:rsid w:val="00374F1B"/>
    <w:pPr>
      <w:spacing w:beforeAutospacing="1" w:afterAutospacing="1"/>
    </w:pPr>
  </w:style>
  <w:style w:type="paragraph" w:styleId="af4">
    <w:name w:val="Balloon Text"/>
    <w:basedOn w:val="a"/>
    <w:qFormat/>
    <w:rsid w:val="00374F1B"/>
    <w:rPr>
      <w:rFonts w:ascii="Segoe UI" w:hAnsi="Segoe UI"/>
      <w:sz w:val="18"/>
      <w:szCs w:val="18"/>
    </w:rPr>
  </w:style>
  <w:style w:type="paragraph" w:customStyle="1" w:styleId="Standard">
    <w:name w:val="Standard"/>
    <w:qFormat/>
    <w:rsid w:val="00374F1B"/>
    <w:pPr>
      <w:spacing w:after="200" w:line="276" w:lineRule="auto"/>
      <w:textAlignment w:val="baseline"/>
    </w:pPr>
    <w:rPr>
      <w:rFonts w:ascii="Calibri" w:eastAsia="Times New Roman" w:hAnsi="Calibri" w:cs="Calibri"/>
      <w:color w:val="00000A"/>
      <w:kern w:val="2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rsid w:val="00374F1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C652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C65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C652F"/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af9">
    <w:name w:val="List Paragraph"/>
    <w:basedOn w:val="a"/>
    <w:uiPriority w:val="34"/>
    <w:qFormat/>
    <w:rsid w:val="008229DB"/>
    <w:pPr>
      <w:ind w:left="720"/>
      <w:contextualSpacing/>
    </w:pPr>
  </w:style>
  <w:style w:type="paragraph" w:styleId="afa">
    <w:name w:val="TOC Heading"/>
    <w:basedOn w:val="10"/>
    <w:next w:val="a"/>
    <w:uiPriority w:val="39"/>
    <w:unhideWhenUsed/>
    <w:qFormat/>
    <w:rsid w:val="008229DB"/>
    <w:pPr>
      <w:suppressAutoHyphens w:val="0"/>
      <w:spacing w:before="240" w:line="259" w:lineRule="auto"/>
      <w:jc w:val="left"/>
      <w:outlineLvl w:val="9"/>
    </w:pPr>
    <w:rPr>
      <w:rFonts w:asciiTheme="majorHAnsi" w:hAnsiTheme="majorHAnsi"/>
      <w:color w:val="365F91" w:themeColor="accent1" w:themeShade="BF"/>
      <w:sz w:val="32"/>
    </w:rPr>
  </w:style>
  <w:style w:type="character" w:styleId="afb">
    <w:name w:val="Hyperlink"/>
    <w:basedOn w:val="a0"/>
    <w:uiPriority w:val="99"/>
    <w:unhideWhenUsed/>
    <w:rsid w:val="00822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3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8" Type="http://schemas.openxmlformats.org/officeDocument/2006/relationships/hyperlink" Target="https://book.ru/book/943210" TargetMode="External"/><Relationship Id="rId26" Type="http://schemas.openxmlformats.org/officeDocument/2006/relationships/hyperlink" Target="https://urait.ru/bcode/51266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91863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7" Type="http://schemas.openxmlformats.org/officeDocument/2006/relationships/hyperlink" Target="https://www.iprbookshop.ru/138135.html" TargetMode="External"/><Relationship Id="rId25" Type="http://schemas.openxmlformats.org/officeDocument/2006/relationships/hyperlink" Target="https://urait.ru/bcode/5126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99917.html" TargetMode="External"/><Relationship Id="rId20" Type="http://schemas.openxmlformats.org/officeDocument/2006/relationships/hyperlink" Target="https://www.academia-moscow.ru/reader/?id=48030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4" Type="http://schemas.openxmlformats.org/officeDocument/2006/relationships/hyperlink" Target="https://book.ru/book/94522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3" Type="http://schemas.openxmlformats.org/officeDocument/2006/relationships/hyperlink" Target="http://www.iprbookshop.ru/86073.html" TargetMode="External"/><Relationship Id="rId28" Type="http://schemas.openxmlformats.org/officeDocument/2006/relationships/hyperlink" Target="https://znanium.com/catalog/product/1127760" TargetMode="External"/><Relationship Id="rId10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9" Type="http://schemas.openxmlformats.org/officeDocument/2006/relationships/hyperlink" Target="https://urait.ru/bcode/51156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4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2" Type="http://schemas.openxmlformats.org/officeDocument/2006/relationships/hyperlink" Target="https://ibooks.ru/bookshelf/374166/reading" TargetMode="External"/><Relationship Id="rId27" Type="http://schemas.openxmlformats.org/officeDocument/2006/relationships/hyperlink" Target="http://www.iprbookshop.ru/94336.htm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7B55-B10D-4DD5-85FA-977E66C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11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12</cp:revision>
  <cp:lastPrinted>2020-07-13T07:09:00Z</cp:lastPrinted>
  <dcterms:created xsi:type="dcterms:W3CDTF">2020-03-11T12:35:00Z</dcterms:created>
  <dcterms:modified xsi:type="dcterms:W3CDTF">2024-06-13T09:47:00Z</dcterms:modified>
  <dc:language>ru-RU</dc:language>
</cp:coreProperties>
</file>