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0B2" w:rsidRPr="009F0B09" w:rsidRDefault="00CD3A26" w:rsidP="003810B2">
      <w:pPr>
        <w:jc w:val="center"/>
        <w:rPr>
          <w:b/>
          <w:sz w:val="28"/>
          <w:szCs w:val="28"/>
        </w:rPr>
      </w:pPr>
      <w:r w:rsidRPr="009F0B09">
        <w:rPr>
          <w:b/>
          <w:sz w:val="28"/>
          <w:szCs w:val="28"/>
        </w:rPr>
        <w:t>МИНИСТЕРСТВО ОБРАЗОВАНИЯ СТАВРОПОЛЬСКОГО КРАЯ</w:t>
      </w:r>
    </w:p>
    <w:p w:rsidR="003810B2" w:rsidRPr="009F0B09" w:rsidRDefault="003810B2" w:rsidP="00806E09">
      <w:pPr>
        <w:ind w:left="-284" w:right="-143"/>
        <w:jc w:val="center"/>
        <w:rPr>
          <w:b/>
          <w:sz w:val="28"/>
          <w:szCs w:val="28"/>
        </w:rPr>
      </w:pPr>
      <w:r w:rsidRPr="009F0B09">
        <w:rPr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3810B2" w:rsidRPr="009F0B09" w:rsidRDefault="003810B2" w:rsidP="003810B2">
      <w:pPr>
        <w:jc w:val="center"/>
        <w:rPr>
          <w:b/>
          <w:sz w:val="28"/>
          <w:szCs w:val="28"/>
        </w:rPr>
      </w:pPr>
      <w:r w:rsidRPr="009F0B09">
        <w:rPr>
          <w:b/>
          <w:sz w:val="28"/>
          <w:szCs w:val="28"/>
        </w:rPr>
        <w:t>«Ставропольский строительный техникум»</w:t>
      </w:r>
    </w:p>
    <w:p w:rsidR="003810B2" w:rsidRPr="009F0B09" w:rsidRDefault="003810B2" w:rsidP="003810B2">
      <w:pPr>
        <w:jc w:val="center"/>
        <w:rPr>
          <w:sz w:val="28"/>
          <w:szCs w:val="28"/>
        </w:rPr>
      </w:pPr>
    </w:p>
    <w:p w:rsidR="003810B2" w:rsidRPr="009F0B09" w:rsidRDefault="003810B2" w:rsidP="003810B2">
      <w:pPr>
        <w:jc w:val="center"/>
        <w:rPr>
          <w:sz w:val="28"/>
          <w:szCs w:val="28"/>
        </w:rPr>
      </w:pPr>
    </w:p>
    <w:p w:rsidR="003810B2" w:rsidRPr="009F0B09" w:rsidRDefault="003810B2" w:rsidP="003810B2">
      <w:pPr>
        <w:jc w:val="center"/>
        <w:rPr>
          <w:sz w:val="28"/>
          <w:szCs w:val="28"/>
        </w:rPr>
      </w:pPr>
    </w:p>
    <w:p w:rsidR="003810B2" w:rsidRPr="009F0B09" w:rsidRDefault="003810B2" w:rsidP="003810B2">
      <w:pPr>
        <w:jc w:val="center"/>
        <w:rPr>
          <w:sz w:val="28"/>
          <w:szCs w:val="28"/>
        </w:rPr>
      </w:pPr>
    </w:p>
    <w:p w:rsidR="003810B2" w:rsidRPr="009F0B09" w:rsidRDefault="003810B2" w:rsidP="003810B2">
      <w:pPr>
        <w:jc w:val="center"/>
        <w:rPr>
          <w:sz w:val="28"/>
          <w:szCs w:val="28"/>
        </w:rPr>
      </w:pPr>
    </w:p>
    <w:p w:rsidR="003810B2" w:rsidRPr="009F0B09" w:rsidRDefault="003810B2" w:rsidP="003810B2">
      <w:pPr>
        <w:jc w:val="center"/>
        <w:rPr>
          <w:sz w:val="28"/>
          <w:szCs w:val="28"/>
        </w:rPr>
      </w:pPr>
    </w:p>
    <w:p w:rsidR="003810B2" w:rsidRPr="009F0B09" w:rsidRDefault="003810B2" w:rsidP="003810B2">
      <w:pPr>
        <w:jc w:val="center"/>
        <w:rPr>
          <w:sz w:val="28"/>
          <w:szCs w:val="28"/>
        </w:rPr>
      </w:pPr>
    </w:p>
    <w:p w:rsidR="003810B2" w:rsidRPr="009F0B09" w:rsidRDefault="003810B2" w:rsidP="003810B2">
      <w:pPr>
        <w:jc w:val="center"/>
        <w:rPr>
          <w:sz w:val="28"/>
          <w:szCs w:val="28"/>
        </w:rPr>
      </w:pPr>
    </w:p>
    <w:p w:rsidR="003810B2" w:rsidRPr="009F0B09" w:rsidRDefault="003810B2" w:rsidP="003810B2">
      <w:pPr>
        <w:jc w:val="center"/>
        <w:rPr>
          <w:sz w:val="28"/>
          <w:szCs w:val="28"/>
        </w:rPr>
      </w:pPr>
    </w:p>
    <w:p w:rsidR="003810B2" w:rsidRPr="009F0B09" w:rsidRDefault="003810B2" w:rsidP="003810B2">
      <w:pPr>
        <w:jc w:val="center"/>
        <w:rPr>
          <w:sz w:val="28"/>
          <w:szCs w:val="28"/>
        </w:rPr>
      </w:pPr>
    </w:p>
    <w:p w:rsidR="003810B2" w:rsidRPr="009F0B09" w:rsidRDefault="003810B2" w:rsidP="003810B2">
      <w:pPr>
        <w:jc w:val="center"/>
        <w:rPr>
          <w:sz w:val="28"/>
          <w:szCs w:val="28"/>
        </w:rPr>
      </w:pPr>
    </w:p>
    <w:p w:rsidR="003810B2" w:rsidRPr="009F0B09" w:rsidRDefault="003810B2" w:rsidP="003810B2">
      <w:pPr>
        <w:jc w:val="center"/>
        <w:rPr>
          <w:sz w:val="28"/>
          <w:szCs w:val="28"/>
        </w:rPr>
      </w:pPr>
    </w:p>
    <w:p w:rsidR="003810B2" w:rsidRPr="009F0B09" w:rsidRDefault="003810B2" w:rsidP="003810B2">
      <w:pPr>
        <w:jc w:val="center"/>
        <w:rPr>
          <w:b/>
          <w:bCs/>
          <w:color w:val="000000"/>
          <w:spacing w:val="-3"/>
          <w:sz w:val="28"/>
          <w:szCs w:val="28"/>
        </w:rPr>
      </w:pPr>
      <w:r w:rsidRPr="009F0B09">
        <w:rPr>
          <w:sz w:val="28"/>
          <w:szCs w:val="28"/>
        </w:rPr>
        <w:t>Т. В. Рыбина, Н. С. Китаева</w:t>
      </w:r>
    </w:p>
    <w:p w:rsidR="003810B2" w:rsidRPr="009F0B09" w:rsidRDefault="003810B2" w:rsidP="003810B2">
      <w:pPr>
        <w:jc w:val="center"/>
        <w:rPr>
          <w:b/>
          <w:bCs/>
          <w:color w:val="000000"/>
          <w:spacing w:val="-3"/>
          <w:sz w:val="28"/>
          <w:szCs w:val="28"/>
        </w:rPr>
      </w:pPr>
    </w:p>
    <w:p w:rsidR="003810B2" w:rsidRPr="009F0B09" w:rsidRDefault="000A0A0D" w:rsidP="003810B2">
      <w:pPr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ПРИКЛАДНАЯ </w:t>
      </w:r>
      <w:bookmarkStart w:id="0" w:name="_GoBack"/>
      <w:bookmarkEnd w:id="0"/>
      <w:r w:rsidR="003810B2" w:rsidRPr="009F0B09">
        <w:rPr>
          <w:b/>
          <w:bCs/>
          <w:color w:val="000000"/>
          <w:spacing w:val="-3"/>
          <w:sz w:val="28"/>
          <w:szCs w:val="28"/>
        </w:rPr>
        <w:t>МАТЕМАТИКА</w:t>
      </w:r>
    </w:p>
    <w:p w:rsidR="003810B2" w:rsidRPr="009F0B09" w:rsidRDefault="003810B2" w:rsidP="003810B2">
      <w:pPr>
        <w:jc w:val="center"/>
        <w:rPr>
          <w:b/>
          <w:bCs/>
          <w:color w:val="000000"/>
          <w:spacing w:val="-3"/>
          <w:sz w:val="28"/>
          <w:szCs w:val="28"/>
        </w:rPr>
      </w:pPr>
    </w:p>
    <w:p w:rsidR="003810B2" w:rsidRPr="009F0B09" w:rsidRDefault="003810B2" w:rsidP="003810B2">
      <w:pPr>
        <w:shd w:val="clear" w:color="auto" w:fill="FFFFFF"/>
        <w:jc w:val="center"/>
        <w:rPr>
          <w:sz w:val="28"/>
          <w:szCs w:val="28"/>
        </w:rPr>
      </w:pPr>
      <w:r w:rsidRPr="009F0B09">
        <w:rPr>
          <w:bCs/>
          <w:color w:val="000000"/>
          <w:spacing w:val="-3"/>
          <w:sz w:val="28"/>
          <w:szCs w:val="28"/>
        </w:rPr>
        <w:t xml:space="preserve">Методические </w:t>
      </w:r>
      <w:r>
        <w:rPr>
          <w:bCs/>
          <w:color w:val="000000"/>
          <w:spacing w:val="-3"/>
          <w:sz w:val="28"/>
          <w:szCs w:val="28"/>
        </w:rPr>
        <w:t>рекомендации</w:t>
      </w:r>
      <w:r w:rsidRPr="009F0B09">
        <w:rPr>
          <w:sz w:val="28"/>
          <w:szCs w:val="28"/>
        </w:rPr>
        <w:t xml:space="preserve"> </w:t>
      </w:r>
      <w:r w:rsidRPr="009F0B09">
        <w:rPr>
          <w:bCs/>
          <w:color w:val="000000"/>
          <w:spacing w:val="-2"/>
          <w:sz w:val="28"/>
          <w:szCs w:val="28"/>
        </w:rPr>
        <w:t xml:space="preserve">по выполнению </w:t>
      </w:r>
      <w:r>
        <w:rPr>
          <w:bCs/>
          <w:color w:val="000000"/>
          <w:spacing w:val="-2"/>
          <w:sz w:val="28"/>
          <w:szCs w:val="28"/>
        </w:rPr>
        <w:t>самостоятельной</w:t>
      </w:r>
      <w:r w:rsidRPr="009F0B09">
        <w:rPr>
          <w:bCs/>
          <w:color w:val="000000"/>
          <w:spacing w:val="-2"/>
          <w:sz w:val="28"/>
          <w:szCs w:val="28"/>
        </w:rPr>
        <w:t xml:space="preserve"> работ</w:t>
      </w:r>
      <w:r>
        <w:rPr>
          <w:bCs/>
          <w:color w:val="000000"/>
          <w:spacing w:val="-2"/>
          <w:sz w:val="28"/>
          <w:szCs w:val="28"/>
        </w:rPr>
        <w:t>ы</w:t>
      </w:r>
    </w:p>
    <w:p w:rsidR="003810B2" w:rsidRDefault="003810B2" w:rsidP="003810B2">
      <w:pPr>
        <w:jc w:val="center"/>
        <w:rPr>
          <w:b/>
          <w:sz w:val="28"/>
          <w:szCs w:val="28"/>
        </w:rPr>
      </w:pPr>
    </w:p>
    <w:p w:rsidR="00653EAB" w:rsidRDefault="00623D43" w:rsidP="003810B2">
      <w:pPr>
        <w:tabs>
          <w:tab w:val="left" w:pos="7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07.02.01 Архитектура</w:t>
      </w:r>
    </w:p>
    <w:p w:rsidR="00653EAB" w:rsidRDefault="00653EAB" w:rsidP="003810B2">
      <w:pPr>
        <w:tabs>
          <w:tab w:val="left" w:pos="7230"/>
        </w:tabs>
        <w:jc w:val="center"/>
        <w:rPr>
          <w:sz w:val="28"/>
          <w:szCs w:val="28"/>
        </w:rPr>
      </w:pPr>
    </w:p>
    <w:p w:rsidR="00653EAB" w:rsidRDefault="00653EAB" w:rsidP="003810B2">
      <w:pPr>
        <w:tabs>
          <w:tab w:val="left" w:pos="7230"/>
        </w:tabs>
        <w:jc w:val="center"/>
        <w:rPr>
          <w:sz w:val="28"/>
          <w:szCs w:val="28"/>
        </w:rPr>
      </w:pPr>
    </w:p>
    <w:p w:rsidR="00653EAB" w:rsidRDefault="00653EAB" w:rsidP="003810B2">
      <w:pPr>
        <w:tabs>
          <w:tab w:val="left" w:pos="7230"/>
        </w:tabs>
        <w:jc w:val="center"/>
        <w:rPr>
          <w:sz w:val="28"/>
          <w:szCs w:val="28"/>
        </w:rPr>
      </w:pPr>
    </w:p>
    <w:p w:rsidR="00653EAB" w:rsidRDefault="00653EAB" w:rsidP="003810B2">
      <w:pPr>
        <w:tabs>
          <w:tab w:val="left" w:pos="7230"/>
        </w:tabs>
        <w:jc w:val="center"/>
        <w:rPr>
          <w:sz w:val="28"/>
          <w:szCs w:val="28"/>
        </w:rPr>
      </w:pPr>
    </w:p>
    <w:p w:rsidR="00653EAB" w:rsidRDefault="00653EAB" w:rsidP="003810B2">
      <w:pPr>
        <w:tabs>
          <w:tab w:val="left" w:pos="7230"/>
        </w:tabs>
        <w:jc w:val="center"/>
        <w:rPr>
          <w:sz w:val="28"/>
          <w:szCs w:val="28"/>
        </w:rPr>
      </w:pPr>
    </w:p>
    <w:p w:rsidR="00653EAB" w:rsidRDefault="00653EAB" w:rsidP="003810B2">
      <w:pPr>
        <w:tabs>
          <w:tab w:val="left" w:pos="7230"/>
        </w:tabs>
        <w:jc w:val="center"/>
        <w:rPr>
          <w:sz w:val="28"/>
          <w:szCs w:val="28"/>
        </w:rPr>
      </w:pPr>
    </w:p>
    <w:p w:rsidR="00653EAB" w:rsidRDefault="00653EAB" w:rsidP="003810B2">
      <w:pPr>
        <w:tabs>
          <w:tab w:val="left" w:pos="7230"/>
        </w:tabs>
        <w:jc w:val="center"/>
        <w:rPr>
          <w:sz w:val="28"/>
          <w:szCs w:val="28"/>
        </w:rPr>
      </w:pPr>
    </w:p>
    <w:p w:rsidR="00653EAB" w:rsidRDefault="00653EAB" w:rsidP="003810B2">
      <w:pPr>
        <w:jc w:val="center"/>
        <w:rPr>
          <w:b/>
          <w:sz w:val="28"/>
          <w:szCs w:val="28"/>
        </w:rPr>
      </w:pPr>
    </w:p>
    <w:p w:rsidR="00653EAB" w:rsidRDefault="00653EAB" w:rsidP="003810B2">
      <w:pPr>
        <w:jc w:val="center"/>
        <w:rPr>
          <w:b/>
          <w:sz w:val="28"/>
          <w:szCs w:val="28"/>
        </w:rPr>
      </w:pPr>
    </w:p>
    <w:p w:rsidR="00653EAB" w:rsidRDefault="00653EAB" w:rsidP="003810B2">
      <w:pPr>
        <w:jc w:val="center"/>
        <w:rPr>
          <w:b/>
          <w:sz w:val="28"/>
          <w:szCs w:val="28"/>
        </w:rPr>
      </w:pPr>
    </w:p>
    <w:p w:rsidR="00653EAB" w:rsidRDefault="00653EAB" w:rsidP="003810B2">
      <w:pPr>
        <w:jc w:val="center"/>
        <w:rPr>
          <w:b/>
          <w:sz w:val="28"/>
          <w:szCs w:val="28"/>
        </w:rPr>
      </w:pPr>
    </w:p>
    <w:p w:rsidR="00653EAB" w:rsidRDefault="00653EAB" w:rsidP="003810B2">
      <w:pPr>
        <w:jc w:val="center"/>
        <w:rPr>
          <w:b/>
          <w:sz w:val="28"/>
          <w:szCs w:val="28"/>
        </w:rPr>
      </w:pPr>
    </w:p>
    <w:p w:rsidR="00653EAB" w:rsidRDefault="00653EAB" w:rsidP="003810B2">
      <w:pPr>
        <w:jc w:val="center"/>
        <w:rPr>
          <w:b/>
          <w:sz w:val="28"/>
          <w:szCs w:val="28"/>
        </w:rPr>
      </w:pPr>
    </w:p>
    <w:p w:rsidR="00653EAB" w:rsidRDefault="00653EAB" w:rsidP="003810B2">
      <w:pPr>
        <w:jc w:val="center"/>
        <w:rPr>
          <w:b/>
          <w:sz w:val="28"/>
          <w:szCs w:val="28"/>
        </w:rPr>
      </w:pPr>
    </w:p>
    <w:p w:rsidR="00653EAB" w:rsidRDefault="00653EAB" w:rsidP="003810B2">
      <w:pPr>
        <w:jc w:val="center"/>
        <w:rPr>
          <w:b/>
          <w:sz w:val="28"/>
          <w:szCs w:val="28"/>
        </w:rPr>
      </w:pPr>
    </w:p>
    <w:p w:rsidR="00653EAB" w:rsidRDefault="00653EAB" w:rsidP="003810B2">
      <w:pPr>
        <w:jc w:val="center"/>
        <w:rPr>
          <w:b/>
          <w:sz w:val="28"/>
          <w:szCs w:val="28"/>
        </w:rPr>
      </w:pPr>
    </w:p>
    <w:p w:rsidR="00653EAB" w:rsidRDefault="00653EAB" w:rsidP="003810B2">
      <w:pPr>
        <w:jc w:val="center"/>
        <w:rPr>
          <w:b/>
          <w:sz w:val="28"/>
          <w:szCs w:val="28"/>
        </w:rPr>
      </w:pPr>
    </w:p>
    <w:p w:rsidR="00653EAB" w:rsidRDefault="00653EAB" w:rsidP="003810B2">
      <w:pPr>
        <w:jc w:val="center"/>
        <w:rPr>
          <w:b/>
          <w:sz w:val="28"/>
          <w:szCs w:val="28"/>
        </w:rPr>
      </w:pPr>
    </w:p>
    <w:p w:rsidR="00653EAB" w:rsidRDefault="00653EAB" w:rsidP="003810B2">
      <w:pPr>
        <w:jc w:val="center"/>
        <w:rPr>
          <w:b/>
          <w:sz w:val="28"/>
          <w:szCs w:val="28"/>
        </w:rPr>
      </w:pPr>
    </w:p>
    <w:p w:rsidR="00653EAB" w:rsidRDefault="00653EAB" w:rsidP="003810B2">
      <w:pPr>
        <w:jc w:val="center"/>
        <w:rPr>
          <w:b/>
          <w:sz w:val="28"/>
          <w:szCs w:val="28"/>
        </w:rPr>
      </w:pPr>
    </w:p>
    <w:p w:rsidR="00653EAB" w:rsidRDefault="00653EAB" w:rsidP="003810B2">
      <w:pPr>
        <w:jc w:val="center"/>
        <w:rPr>
          <w:b/>
          <w:sz w:val="28"/>
          <w:szCs w:val="28"/>
        </w:rPr>
      </w:pPr>
    </w:p>
    <w:p w:rsidR="00653EAB" w:rsidRDefault="00623D43" w:rsidP="00381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>
        <w:rPr>
          <w:sz w:val="28"/>
        </w:rPr>
        <w:t>Ставрополь, 2024</w:t>
      </w:r>
    </w:p>
    <w:p w:rsidR="00653EAB" w:rsidRDefault="00653EAB" w:rsidP="003810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center"/>
        <w:rPr>
          <w:sz w:val="28"/>
          <w:szCs w:val="28"/>
        </w:rPr>
      </w:pPr>
    </w:p>
    <w:p w:rsidR="00653EAB" w:rsidRDefault="00653EAB">
      <w:pPr>
        <w:rPr>
          <w:bCs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3810B2" w:rsidRPr="009F0B09" w:rsidTr="006022E1">
        <w:trPr>
          <w:trHeight w:val="2975"/>
        </w:trPr>
        <w:tc>
          <w:tcPr>
            <w:tcW w:w="4957" w:type="dxa"/>
          </w:tcPr>
          <w:p w:rsidR="003810B2" w:rsidRPr="009F0B09" w:rsidRDefault="003810B2" w:rsidP="006022E1">
            <w:pPr>
              <w:rPr>
                <w:b/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t>РАССМОТРЕНО</w:t>
            </w:r>
          </w:p>
          <w:p w:rsidR="003810B2" w:rsidRPr="009F0B09" w:rsidRDefault="003810B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на заседании цикловой комиссии</w:t>
            </w:r>
          </w:p>
          <w:p w:rsidR="003810B2" w:rsidRPr="009F0B09" w:rsidRDefault="003810B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естественно-математических дисциплин</w:t>
            </w:r>
          </w:p>
          <w:p w:rsidR="003810B2" w:rsidRPr="009F0B09" w:rsidRDefault="003810B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Протокол № 10 от «13» мая 2024 г.</w:t>
            </w:r>
          </w:p>
          <w:p w:rsidR="003810B2" w:rsidRPr="009F0B09" w:rsidRDefault="003810B2" w:rsidP="006022E1">
            <w:pPr>
              <w:tabs>
                <w:tab w:val="left" w:pos="6225"/>
              </w:tabs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и. о. председателя комиссии</w:t>
            </w:r>
          </w:p>
          <w:p w:rsidR="003810B2" w:rsidRPr="009F0B09" w:rsidRDefault="003810B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Н.</w:t>
            </w:r>
            <w:r w:rsidRPr="009F0B09">
              <w:rPr>
                <w:sz w:val="28"/>
                <w:szCs w:val="28"/>
                <w:lang w:val="en-US"/>
              </w:rPr>
              <w:t xml:space="preserve"> </w:t>
            </w:r>
            <w:r w:rsidRPr="009F0B09">
              <w:rPr>
                <w:sz w:val="28"/>
                <w:szCs w:val="28"/>
              </w:rPr>
              <w:t>В. Корякина</w:t>
            </w:r>
          </w:p>
        </w:tc>
        <w:tc>
          <w:tcPr>
            <w:tcW w:w="4388" w:type="dxa"/>
          </w:tcPr>
          <w:p w:rsidR="003810B2" w:rsidRPr="009F0B09" w:rsidRDefault="003810B2" w:rsidP="006022E1">
            <w:pPr>
              <w:rPr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t>РЕКОМЕНДОВАНО</w:t>
            </w:r>
          </w:p>
          <w:p w:rsidR="003810B2" w:rsidRPr="009F0B09" w:rsidRDefault="003810B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к применению решением</w:t>
            </w:r>
          </w:p>
          <w:p w:rsidR="003810B2" w:rsidRPr="009F0B09" w:rsidRDefault="003810B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 xml:space="preserve">Методического совета </w:t>
            </w:r>
          </w:p>
          <w:p w:rsidR="003810B2" w:rsidRPr="009F0B09" w:rsidRDefault="003810B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ГБПОУ ССТ протокол №10</w:t>
            </w:r>
          </w:p>
          <w:p w:rsidR="003810B2" w:rsidRPr="009F0B09" w:rsidRDefault="003810B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от «24» мая 2024 г.</w:t>
            </w:r>
          </w:p>
        </w:tc>
      </w:tr>
      <w:tr w:rsidR="003810B2" w:rsidRPr="009F0B09" w:rsidTr="006022E1">
        <w:trPr>
          <w:trHeight w:val="2833"/>
        </w:trPr>
        <w:tc>
          <w:tcPr>
            <w:tcW w:w="4957" w:type="dxa"/>
          </w:tcPr>
          <w:p w:rsidR="003810B2" w:rsidRPr="009F0B09" w:rsidRDefault="003810B2" w:rsidP="006022E1">
            <w:pPr>
              <w:rPr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t>СОГЛАСОВАНО</w:t>
            </w:r>
          </w:p>
          <w:p w:rsidR="003810B2" w:rsidRPr="009F0B09" w:rsidRDefault="003810B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Л. В. Белоусова,</w:t>
            </w:r>
          </w:p>
          <w:p w:rsidR="003810B2" w:rsidRPr="009F0B09" w:rsidRDefault="003810B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заместитель директора по учебно-методической работе и качеству</w:t>
            </w:r>
          </w:p>
          <w:p w:rsidR="003810B2" w:rsidRPr="009F0B09" w:rsidRDefault="003810B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«13» мая 2024 г.</w:t>
            </w:r>
          </w:p>
          <w:p w:rsidR="003810B2" w:rsidRPr="009F0B09" w:rsidRDefault="003810B2" w:rsidP="006022E1">
            <w:pPr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:rsidR="003810B2" w:rsidRPr="009F0B09" w:rsidRDefault="003810B2" w:rsidP="006022E1">
            <w:pPr>
              <w:rPr>
                <w:sz w:val="28"/>
                <w:szCs w:val="28"/>
              </w:rPr>
            </w:pPr>
          </w:p>
        </w:tc>
      </w:tr>
      <w:tr w:rsidR="003810B2" w:rsidRPr="009F0B09" w:rsidTr="006022E1">
        <w:trPr>
          <w:trHeight w:val="3296"/>
        </w:trPr>
        <w:tc>
          <w:tcPr>
            <w:tcW w:w="9345" w:type="dxa"/>
            <w:gridSpan w:val="2"/>
          </w:tcPr>
          <w:p w:rsidR="003810B2" w:rsidRPr="009F0B09" w:rsidRDefault="003810B2" w:rsidP="006022E1">
            <w:pPr>
              <w:rPr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t>Рецензент:</w:t>
            </w:r>
          </w:p>
          <w:p w:rsidR="003810B2" w:rsidRPr="009F0B09" w:rsidRDefault="003810B2" w:rsidP="006022E1">
            <w:pPr>
              <w:ind w:firstLine="34"/>
              <w:rPr>
                <w:rFonts w:eastAsia="Calibri"/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С. А</w:t>
            </w:r>
            <w:r w:rsidRPr="009F0B09">
              <w:rPr>
                <w:rFonts w:eastAsia="Calibri"/>
                <w:sz w:val="28"/>
                <w:szCs w:val="28"/>
              </w:rPr>
              <w:t xml:space="preserve">. </w:t>
            </w:r>
            <w:r w:rsidRPr="009F0B09">
              <w:rPr>
                <w:sz w:val="28"/>
                <w:szCs w:val="28"/>
              </w:rPr>
              <w:t>Ряшенцева</w:t>
            </w:r>
            <w:r w:rsidRPr="009F0B09">
              <w:rPr>
                <w:rFonts w:eastAsia="Calibri"/>
                <w:sz w:val="28"/>
                <w:szCs w:val="28"/>
              </w:rPr>
              <w:t>, методист ГБПОУ ССТ</w:t>
            </w:r>
          </w:p>
          <w:p w:rsidR="003810B2" w:rsidRPr="009F0B09" w:rsidRDefault="003810B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«13» мая 2024 г.</w:t>
            </w:r>
          </w:p>
        </w:tc>
      </w:tr>
      <w:tr w:rsidR="003810B2" w:rsidRPr="009F0B09" w:rsidTr="006022E1">
        <w:trPr>
          <w:trHeight w:val="2016"/>
        </w:trPr>
        <w:tc>
          <w:tcPr>
            <w:tcW w:w="9345" w:type="dxa"/>
            <w:gridSpan w:val="2"/>
          </w:tcPr>
          <w:p w:rsidR="003810B2" w:rsidRPr="009F0B09" w:rsidRDefault="003810B2" w:rsidP="006022E1">
            <w:pPr>
              <w:rPr>
                <w:b/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t>Авторы-</w:t>
            </w:r>
            <w:r>
              <w:rPr>
                <w:b/>
                <w:sz w:val="28"/>
                <w:szCs w:val="28"/>
              </w:rPr>
              <w:t>разработчики</w:t>
            </w:r>
            <w:r w:rsidRPr="009F0B09">
              <w:rPr>
                <w:b/>
                <w:sz w:val="28"/>
                <w:szCs w:val="28"/>
              </w:rPr>
              <w:t>:</w:t>
            </w:r>
          </w:p>
          <w:p w:rsidR="003810B2" w:rsidRPr="009F0B09" w:rsidRDefault="003810B2" w:rsidP="006022E1">
            <w:pPr>
              <w:rPr>
                <w:sz w:val="28"/>
                <w:szCs w:val="28"/>
              </w:rPr>
            </w:pPr>
            <w:r w:rsidRPr="009F0B09">
              <w:rPr>
                <w:color w:val="000000"/>
                <w:kern w:val="1"/>
                <w:sz w:val="28"/>
                <w:szCs w:val="28"/>
                <w:lang w:eastAsia="zh-CN" w:bidi="hi-IN"/>
              </w:rPr>
              <w:t>Т. В. Рыбина</w:t>
            </w:r>
            <w:r w:rsidRPr="009F0B09">
              <w:rPr>
                <w:rFonts w:eastAsia="Calibri"/>
                <w:sz w:val="28"/>
                <w:szCs w:val="28"/>
              </w:rPr>
              <w:t>, преподаватель цикловой комиссии естественно-математических дисциплин ГБПОУ ССТ</w:t>
            </w:r>
          </w:p>
          <w:p w:rsidR="003810B2" w:rsidRPr="009F0B09" w:rsidRDefault="003810B2" w:rsidP="006022E1">
            <w:pPr>
              <w:rPr>
                <w:rFonts w:eastAsia="Calibri"/>
                <w:sz w:val="28"/>
                <w:szCs w:val="28"/>
              </w:rPr>
            </w:pPr>
            <w:r w:rsidRPr="009F0B09">
              <w:rPr>
                <w:color w:val="000000"/>
                <w:kern w:val="1"/>
                <w:sz w:val="28"/>
                <w:szCs w:val="28"/>
                <w:lang w:eastAsia="zh-CN" w:bidi="hi-IN"/>
              </w:rPr>
              <w:t>Н. С. Китаева</w:t>
            </w:r>
            <w:r w:rsidRPr="009F0B09">
              <w:rPr>
                <w:rFonts w:eastAsia="Calibri"/>
                <w:sz w:val="28"/>
                <w:szCs w:val="28"/>
              </w:rPr>
              <w:t>, преподаватель цикловой комиссии естественно-математических дисциплин ГБПОУ ССТ</w:t>
            </w:r>
          </w:p>
          <w:p w:rsidR="003810B2" w:rsidRPr="009F0B09" w:rsidRDefault="003810B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«13» мая 2024 г.</w:t>
            </w:r>
          </w:p>
        </w:tc>
      </w:tr>
    </w:tbl>
    <w:p w:rsidR="00653EAB" w:rsidRDefault="00653EAB">
      <w:pPr>
        <w:rPr>
          <w:b/>
          <w:bCs/>
          <w:sz w:val="28"/>
          <w:szCs w:val="28"/>
        </w:rPr>
      </w:pPr>
    </w:p>
    <w:p w:rsidR="00653EAB" w:rsidRDefault="00653EAB">
      <w:pPr>
        <w:tabs>
          <w:tab w:val="left" w:pos="6225"/>
        </w:tabs>
        <w:rPr>
          <w:b/>
          <w:bCs/>
          <w:i/>
          <w:iCs/>
          <w:sz w:val="28"/>
          <w:szCs w:val="28"/>
        </w:rPr>
      </w:pPr>
    </w:p>
    <w:p w:rsidR="00653EAB" w:rsidRDefault="00653E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653EAB" w:rsidRDefault="00623D43" w:rsidP="0062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  <w:r>
        <w:br w:type="page"/>
      </w:r>
    </w:p>
    <w:p w:rsidR="00653EAB" w:rsidRDefault="0062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ar-SA"/>
        </w:rPr>
        <w:id w:val="491934"/>
        <w:docPartObj>
          <w:docPartGallery w:val="Table of Contents"/>
          <w:docPartUnique/>
        </w:docPartObj>
      </w:sdtPr>
      <w:sdtEndPr/>
      <w:sdtContent>
        <w:p w:rsidR="00623D43" w:rsidRDefault="00623D43">
          <w:pPr>
            <w:pStyle w:val="af0"/>
          </w:pPr>
        </w:p>
        <w:p w:rsidR="00806E09" w:rsidRPr="00806E09" w:rsidRDefault="00623D43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8916835" w:history="1">
            <w:r w:rsidR="00806E09" w:rsidRPr="00806E09">
              <w:rPr>
                <w:rStyle w:val="af1"/>
                <w:noProof/>
                <w:sz w:val="24"/>
              </w:rPr>
              <w:t>Предисловие</w:t>
            </w:r>
            <w:r w:rsidR="00806E09" w:rsidRPr="00806E09">
              <w:rPr>
                <w:noProof/>
                <w:webHidden/>
                <w:sz w:val="24"/>
              </w:rPr>
              <w:tab/>
            </w:r>
            <w:r w:rsidR="00806E09" w:rsidRPr="00806E09">
              <w:rPr>
                <w:noProof/>
                <w:webHidden/>
                <w:sz w:val="24"/>
              </w:rPr>
              <w:fldChar w:fldCharType="begin"/>
            </w:r>
            <w:r w:rsidR="00806E09" w:rsidRPr="00806E09">
              <w:rPr>
                <w:noProof/>
                <w:webHidden/>
                <w:sz w:val="24"/>
              </w:rPr>
              <w:instrText xml:space="preserve"> PAGEREF _Toc168916835 \h </w:instrText>
            </w:r>
            <w:r w:rsidR="00806E09" w:rsidRPr="00806E09">
              <w:rPr>
                <w:noProof/>
                <w:webHidden/>
                <w:sz w:val="24"/>
              </w:rPr>
            </w:r>
            <w:r w:rsidR="00806E09" w:rsidRPr="00806E09">
              <w:rPr>
                <w:noProof/>
                <w:webHidden/>
                <w:sz w:val="24"/>
              </w:rPr>
              <w:fldChar w:fldCharType="separate"/>
            </w:r>
            <w:r w:rsidR="00806E09" w:rsidRPr="00806E09">
              <w:rPr>
                <w:noProof/>
                <w:webHidden/>
                <w:sz w:val="24"/>
              </w:rPr>
              <w:t>4</w:t>
            </w:r>
            <w:r w:rsidR="00806E09" w:rsidRPr="00806E09">
              <w:rPr>
                <w:noProof/>
                <w:webHidden/>
                <w:sz w:val="24"/>
              </w:rPr>
              <w:fldChar w:fldCharType="end"/>
            </w:r>
          </w:hyperlink>
        </w:p>
        <w:p w:rsidR="00806E09" w:rsidRPr="00806E09" w:rsidRDefault="00D571C7">
          <w:pPr>
            <w:pStyle w:val="13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2"/>
              <w:lang w:eastAsia="ru-RU"/>
            </w:rPr>
          </w:pPr>
          <w:hyperlink w:anchor="_Toc168916836" w:history="1">
            <w:r w:rsidR="00806E09" w:rsidRPr="00806E09">
              <w:rPr>
                <w:rStyle w:val="af1"/>
                <w:bCs/>
                <w:noProof/>
                <w:sz w:val="24"/>
              </w:rPr>
              <w:t>1.</w:t>
            </w:r>
            <w:r w:rsidR="00806E09" w:rsidRPr="00806E09">
              <w:rPr>
                <w:rFonts w:asciiTheme="minorHAnsi" w:eastAsiaTheme="minorEastAsia" w:hAnsiTheme="minorHAnsi" w:cstheme="minorBidi"/>
                <w:noProof/>
                <w:sz w:val="28"/>
                <w:szCs w:val="22"/>
                <w:lang w:eastAsia="ru-RU"/>
              </w:rPr>
              <w:tab/>
            </w:r>
            <w:r w:rsidR="00806E09" w:rsidRPr="00806E09">
              <w:rPr>
                <w:rStyle w:val="af1"/>
                <w:bCs/>
                <w:noProof/>
                <w:sz w:val="24"/>
              </w:rPr>
              <w:t>Цели и задачи самостоятельной работы студентов</w:t>
            </w:r>
            <w:r w:rsidR="00806E09" w:rsidRPr="00806E09">
              <w:rPr>
                <w:noProof/>
                <w:webHidden/>
                <w:sz w:val="24"/>
              </w:rPr>
              <w:tab/>
            </w:r>
            <w:r w:rsidR="00806E09" w:rsidRPr="00806E09">
              <w:rPr>
                <w:noProof/>
                <w:webHidden/>
                <w:sz w:val="24"/>
              </w:rPr>
              <w:fldChar w:fldCharType="begin"/>
            </w:r>
            <w:r w:rsidR="00806E09" w:rsidRPr="00806E09">
              <w:rPr>
                <w:noProof/>
                <w:webHidden/>
                <w:sz w:val="24"/>
              </w:rPr>
              <w:instrText xml:space="preserve"> PAGEREF _Toc168916836 \h </w:instrText>
            </w:r>
            <w:r w:rsidR="00806E09" w:rsidRPr="00806E09">
              <w:rPr>
                <w:noProof/>
                <w:webHidden/>
                <w:sz w:val="24"/>
              </w:rPr>
            </w:r>
            <w:r w:rsidR="00806E09" w:rsidRPr="00806E09">
              <w:rPr>
                <w:noProof/>
                <w:webHidden/>
                <w:sz w:val="24"/>
              </w:rPr>
              <w:fldChar w:fldCharType="separate"/>
            </w:r>
            <w:r w:rsidR="00806E09" w:rsidRPr="00806E09">
              <w:rPr>
                <w:noProof/>
                <w:webHidden/>
                <w:sz w:val="24"/>
              </w:rPr>
              <w:t>4</w:t>
            </w:r>
            <w:r w:rsidR="00806E09" w:rsidRPr="00806E09">
              <w:rPr>
                <w:noProof/>
                <w:webHidden/>
                <w:sz w:val="24"/>
              </w:rPr>
              <w:fldChar w:fldCharType="end"/>
            </w:r>
          </w:hyperlink>
        </w:p>
        <w:p w:rsidR="00806E09" w:rsidRPr="00806E09" w:rsidRDefault="00D571C7">
          <w:pPr>
            <w:pStyle w:val="13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2"/>
              <w:lang w:eastAsia="ru-RU"/>
            </w:rPr>
          </w:pPr>
          <w:hyperlink w:anchor="_Toc168916837" w:history="1">
            <w:r w:rsidR="00806E09" w:rsidRPr="00806E09">
              <w:rPr>
                <w:rStyle w:val="af1"/>
                <w:bCs/>
                <w:noProof/>
                <w:sz w:val="24"/>
              </w:rPr>
              <w:t>2.</w:t>
            </w:r>
            <w:r w:rsidR="00806E09" w:rsidRPr="00806E09">
              <w:rPr>
                <w:rFonts w:asciiTheme="minorHAnsi" w:eastAsiaTheme="minorEastAsia" w:hAnsiTheme="minorHAnsi" w:cstheme="minorBidi"/>
                <w:noProof/>
                <w:sz w:val="28"/>
                <w:szCs w:val="22"/>
                <w:lang w:eastAsia="ru-RU"/>
              </w:rPr>
              <w:tab/>
            </w:r>
            <w:r w:rsidR="00806E09" w:rsidRPr="00806E09">
              <w:rPr>
                <w:rStyle w:val="af1"/>
                <w:bCs/>
                <w:noProof/>
                <w:sz w:val="24"/>
              </w:rPr>
              <w:t>Виды самостоятельной работы студентов</w:t>
            </w:r>
            <w:r w:rsidR="00806E09" w:rsidRPr="00806E09">
              <w:rPr>
                <w:noProof/>
                <w:webHidden/>
                <w:sz w:val="24"/>
              </w:rPr>
              <w:tab/>
            </w:r>
            <w:r w:rsidR="00806E09" w:rsidRPr="00806E09">
              <w:rPr>
                <w:noProof/>
                <w:webHidden/>
                <w:sz w:val="24"/>
              </w:rPr>
              <w:fldChar w:fldCharType="begin"/>
            </w:r>
            <w:r w:rsidR="00806E09" w:rsidRPr="00806E09">
              <w:rPr>
                <w:noProof/>
                <w:webHidden/>
                <w:sz w:val="24"/>
              </w:rPr>
              <w:instrText xml:space="preserve"> PAGEREF _Toc168916837 \h </w:instrText>
            </w:r>
            <w:r w:rsidR="00806E09" w:rsidRPr="00806E09">
              <w:rPr>
                <w:noProof/>
                <w:webHidden/>
                <w:sz w:val="24"/>
              </w:rPr>
            </w:r>
            <w:r w:rsidR="00806E09" w:rsidRPr="00806E09">
              <w:rPr>
                <w:noProof/>
                <w:webHidden/>
                <w:sz w:val="24"/>
              </w:rPr>
              <w:fldChar w:fldCharType="separate"/>
            </w:r>
            <w:r w:rsidR="00806E09" w:rsidRPr="00806E09">
              <w:rPr>
                <w:noProof/>
                <w:webHidden/>
                <w:sz w:val="24"/>
              </w:rPr>
              <w:t>5</w:t>
            </w:r>
            <w:r w:rsidR="00806E09" w:rsidRPr="00806E09">
              <w:rPr>
                <w:noProof/>
                <w:webHidden/>
                <w:sz w:val="24"/>
              </w:rPr>
              <w:fldChar w:fldCharType="end"/>
            </w:r>
          </w:hyperlink>
        </w:p>
        <w:p w:rsidR="00806E09" w:rsidRPr="00806E09" w:rsidRDefault="00D571C7">
          <w:pPr>
            <w:pStyle w:val="13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2"/>
              <w:lang w:eastAsia="ru-RU"/>
            </w:rPr>
          </w:pPr>
          <w:hyperlink w:anchor="_Toc168916838" w:history="1">
            <w:r w:rsidR="00806E09" w:rsidRPr="00806E09">
              <w:rPr>
                <w:rStyle w:val="af1"/>
                <w:bCs/>
                <w:noProof/>
                <w:sz w:val="24"/>
              </w:rPr>
              <w:t>3.</w:t>
            </w:r>
            <w:r w:rsidR="00806E09" w:rsidRPr="00806E09">
              <w:rPr>
                <w:rFonts w:asciiTheme="minorHAnsi" w:eastAsiaTheme="minorEastAsia" w:hAnsiTheme="minorHAnsi" w:cstheme="minorBidi"/>
                <w:noProof/>
                <w:sz w:val="28"/>
                <w:szCs w:val="22"/>
                <w:lang w:eastAsia="ru-RU"/>
              </w:rPr>
              <w:tab/>
            </w:r>
            <w:r w:rsidR="00806E09" w:rsidRPr="00806E09">
              <w:rPr>
                <w:rStyle w:val="af1"/>
                <w:bCs/>
                <w:noProof/>
                <w:sz w:val="24"/>
              </w:rPr>
              <w:t>Контроль и оценка выполнения самостоятельной работы студентов</w:t>
            </w:r>
            <w:r w:rsidR="00806E09" w:rsidRPr="00806E09">
              <w:rPr>
                <w:noProof/>
                <w:webHidden/>
                <w:sz w:val="24"/>
              </w:rPr>
              <w:tab/>
            </w:r>
            <w:r w:rsidR="00806E09" w:rsidRPr="00806E09">
              <w:rPr>
                <w:noProof/>
                <w:webHidden/>
                <w:sz w:val="24"/>
              </w:rPr>
              <w:fldChar w:fldCharType="begin"/>
            </w:r>
            <w:r w:rsidR="00806E09" w:rsidRPr="00806E09">
              <w:rPr>
                <w:noProof/>
                <w:webHidden/>
                <w:sz w:val="24"/>
              </w:rPr>
              <w:instrText xml:space="preserve"> PAGEREF _Toc168916838 \h </w:instrText>
            </w:r>
            <w:r w:rsidR="00806E09" w:rsidRPr="00806E09">
              <w:rPr>
                <w:noProof/>
                <w:webHidden/>
                <w:sz w:val="24"/>
              </w:rPr>
            </w:r>
            <w:r w:rsidR="00806E09" w:rsidRPr="00806E09">
              <w:rPr>
                <w:noProof/>
                <w:webHidden/>
                <w:sz w:val="24"/>
              </w:rPr>
              <w:fldChar w:fldCharType="separate"/>
            </w:r>
            <w:r w:rsidR="00806E09" w:rsidRPr="00806E09">
              <w:rPr>
                <w:noProof/>
                <w:webHidden/>
                <w:sz w:val="24"/>
              </w:rPr>
              <w:t>5</w:t>
            </w:r>
            <w:r w:rsidR="00806E09" w:rsidRPr="00806E09">
              <w:rPr>
                <w:noProof/>
                <w:webHidden/>
                <w:sz w:val="24"/>
              </w:rPr>
              <w:fldChar w:fldCharType="end"/>
            </w:r>
          </w:hyperlink>
        </w:p>
        <w:p w:rsidR="00806E09" w:rsidRPr="00806E09" w:rsidRDefault="00D571C7">
          <w:pPr>
            <w:pStyle w:val="13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2"/>
              <w:lang w:eastAsia="ru-RU"/>
            </w:rPr>
          </w:pPr>
          <w:hyperlink w:anchor="_Toc168916839" w:history="1">
            <w:r w:rsidR="00806E09" w:rsidRPr="00806E09">
              <w:rPr>
                <w:rStyle w:val="af1"/>
                <w:noProof/>
                <w:sz w:val="24"/>
              </w:rPr>
              <w:t>4.</w:t>
            </w:r>
            <w:r w:rsidR="00806E09" w:rsidRPr="00806E09">
              <w:rPr>
                <w:rFonts w:asciiTheme="minorHAnsi" w:eastAsiaTheme="minorEastAsia" w:hAnsiTheme="minorHAnsi" w:cstheme="minorBidi"/>
                <w:noProof/>
                <w:sz w:val="28"/>
                <w:szCs w:val="22"/>
                <w:lang w:eastAsia="ru-RU"/>
              </w:rPr>
              <w:tab/>
            </w:r>
            <w:r w:rsidR="00806E09" w:rsidRPr="00806E09">
              <w:rPr>
                <w:rStyle w:val="af1"/>
                <w:noProof/>
                <w:sz w:val="24"/>
              </w:rPr>
              <w:t>График выполнения внеаудиторных самостоятельных работ по математике</w:t>
            </w:r>
            <w:r w:rsidR="00806E09" w:rsidRPr="00806E09">
              <w:rPr>
                <w:noProof/>
                <w:webHidden/>
                <w:sz w:val="24"/>
              </w:rPr>
              <w:tab/>
            </w:r>
            <w:r w:rsidR="00806E09" w:rsidRPr="00806E09">
              <w:rPr>
                <w:noProof/>
                <w:webHidden/>
                <w:sz w:val="24"/>
              </w:rPr>
              <w:fldChar w:fldCharType="begin"/>
            </w:r>
            <w:r w:rsidR="00806E09" w:rsidRPr="00806E09">
              <w:rPr>
                <w:noProof/>
                <w:webHidden/>
                <w:sz w:val="24"/>
              </w:rPr>
              <w:instrText xml:space="preserve"> PAGEREF _Toc168916839 \h </w:instrText>
            </w:r>
            <w:r w:rsidR="00806E09" w:rsidRPr="00806E09">
              <w:rPr>
                <w:noProof/>
                <w:webHidden/>
                <w:sz w:val="24"/>
              </w:rPr>
            </w:r>
            <w:r w:rsidR="00806E09" w:rsidRPr="00806E09">
              <w:rPr>
                <w:noProof/>
                <w:webHidden/>
                <w:sz w:val="24"/>
              </w:rPr>
              <w:fldChar w:fldCharType="separate"/>
            </w:r>
            <w:r w:rsidR="00806E09" w:rsidRPr="00806E09">
              <w:rPr>
                <w:noProof/>
                <w:webHidden/>
                <w:sz w:val="24"/>
              </w:rPr>
              <w:t>6</w:t>
            </w:r>
            <w:r w:rsidR="00806E09" w:rsidRPr="00806E09">
              <w:rPr>
                <w:noProof/>
                <w:webHidden/>
                <w:sz w:val="24"/>
              </w:rPr>
              <w:fldChar w:fldCharType="end"/>
            </w:r>
          </w:hyperlink>
        </w:p>
        <w:p w:rsidR="00806E09" w:rsidRPr="00806E09" w:rsidRDefault="00D571C7">
          <w:pPr>
            <w:pStyle w:val="13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2"/>
              <w:lang w:eastAsia="ru-RU"/>
            </w:rPr>
          </w:pPr>
          <w:hyperlink w:anchor="_Toc168916840" w:history="1">
            <w:r w:rsidR="00806E09" w:rsidRPr="00806E09">
              <w:rPr>
                <w:rStyle w:val="af1"/>
                <w:noProof/>
                <w:sz w:val="24"/>
              </w:rPr>
              <w:t>5.</w:t>
            </w:r>
            <w:r w:rsidR="00806E09" w:rsidRPr="00806E09">
              <w:rPr>
                <w:rFonts w:asciiTheme="minorHAnsi" w:eastAsiaTheme="minorEastAsia" w:hAnsiTheme="minorHAnsi" w:cstheme="minorBidi"/>
                <w:noProof/>
                <w:sz w:val="28"/>
                <w:szCs w:val="22"/>
                <w:lang w:eastAsia="ru-RU"/>
              </w:rPr>
              <w:tab/>
            </w:r>
            <w:r w:rsidR="00806E09" w:rsidRPr="00806E09">
              <w:rPr>
                <w:rStyle w:val="af1"/>
                <w:noProof/>
                <w:sz w:val="24"/>
              </w:rPr>
              <w:t>Общие методические рекомендации по работе с текстом:</w:t>
            </w:r>
            <w:r w:rsidR="00806E09" w:rsidRPr="00806E09">
              <w:rPr>
                <w:noProof/>
                <w:webHidden/>
                <w:sz w:val="24"/>
              </w:rPr>
              <w:tab/>
            </w:r>
            <w:r w:rsidR="00806E09" w:rsidRPr="00806E09">
              <w:rPr>
                <w:noProof/>
                <w:webHidden/>
                <w:sz w:val="24"/>
              </w:rPr>
              <w:fldChar w:fldCharType="begin"/>
            </w:r>
            <w:r w:rsidR="00806E09" w:rsidRPr="00806E09">
              <w:rPr>
                <w:noProof/>
                <w:webHidden/>
                <w:sz w:val="24"/>
              </w:rPr>
              <w:instrText xml:space="preserve"> PAGEREF _Toc168916840 \h </w:instrText>
            </w:r>
            <w:r w:rsidR="00806E09" w:rsidRPr="00806E09">
              <w:rPr>
                <w:noProof/>
                <w:webHidden/>
                <w:sz w:val="24"/>
              </w:rPr>
            </w:r>
            <w:r w:rsidR="00806E09" w:rsidRPr="00806E09">
              <w:rPr>
                <w:noProof/>
                <w:webHidden/>
                <w:sz w:val="24"/>
              </w:rPr>
              <w:fldChar w:fldCharType="separate"/>
            </w:r>
            <w:r w:rsidR="00806E09" w:rsidRPr="00806E09">
              <w:rPr>
                <w:noProof/>
                <w:webHidden/>
                <w:sz w:val="24"/>
              </w:rPr>
              <w:t>7</w:t>
            </w:r>
            <w:r w:rsidR="00806E09" w:rsidRPr="00806E09">
              <w:rPr>
                <w:noProof/>
                <w:webHidden/>
                <w:sz w:val="24"/>
              </w:rPr>
              <w:fldChar w:fldCharType="end"/>
            </w:r>
          </w:hyperlink>
        </w:p>
        <w:p w:rsidR="00806E09" w:rsidRPr="00806E09" w:rsidRDefault="00D571C7">
          <w:pPr>
            <w:pStyle w:val="13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2"/>
              <w:lang w:eastAsia="ru-RU"/>
            </w:rPr>
          </w:pPr>
          <w:hyperlink w:anchor="_Toc168916841" w:history="1">
            <w:r w:rsidR="00806E09" w:rsidRPr="00806E09">
              <w:rPr>
                <w:rStyle w:val="af1"/>
                <w:noProof/>
                <w:sz w:val="24"/>
              </w:rPr>
              <w:t>6.</w:t>
            </w:r>
            <w:r w:rsidR="00806E09" w:rsidRPr="00806E09">
              <w:rPr>
                <w:rFonts w:asciiTheme="minorHAnsi" w:eastAsiaTheme="minorEastAsia" w:hAnsiTheme="minorHAnsi" w:cstheme="minorBidi"/>
                <w:noProof/>
                <w:sz w:val="28"/>
                <w:szCs w:val="22"/>
                <w:lang w:eastAsia="ru-RU"/>
              </w:rPr>
              <w:tab/>
            </w:r>
            <w:r w:rsidR="00806E09" w:rsidRPr="00806E09">
              <w:rPr>
                <w:rStyle w:val="af1"/>
                <w:noProof/>
                <w:sz w:val="24"/>
              </w:rPr>
              <w:t>Общие методические рекомендации для решения прикладных задач:</w:t>
            </w:r>
            <w:r w:rsidR="00806E09" w:rsidRPr="00806E09">
              <w:rPr>
                <w:noProof/>
                <w:webHidden/>
                <w:sz w:val="24"/>
              </w:rPr>
              <w:tab/>
            </w:r>
            <w:r w:rsidR="00806E09" w:rsidRPr="00806E09">
              <w:rPr>
                <w:noProof/>
                <w:webHidden/>
                <w:sz w:val="24"/>
              </w:rPr>
              <w:fldChar w:fldCharType="begin"/>
            </w:r>
            <w:r w:rsidR="00806E09" w:rsidRPr="00806E09">
              <w:rPr>
                <w:noProof/>
                <w:webHidden/>
                <w:sz w:val="24"/>
              </w:rPr>
              <w:instrText xml:space="preserve"> PAGEREF _Toc168916841 \h </w:instrText>
            </w:r>
            <w:r w:rsidR="00806E09" w:rsidRPr="00806E09">
              <w:rPr>
                <w:noProof/>
                <w:webHidden/>
                <w:sz w:val="24"/>
              </w:rPr>
            </w:r>
            <w:r w:rsidR="00806E09" w:rsidRPr="00806E09">
              <w:rPr>
                <w:noProof/>
                <w:webHidden/>
                <w:sz w:val="24"/>
              </w:rPr>
              <w:fldChar w:fldCharType="separate"/>
            </w:r>
            <w:r w:rsidR="00806E09" w:rsidRPr="00806E09">
              <w:rPr>
                <w:noProof/>
                <w:webHidden/>
                <w:sz w:val="24"/>
              </w:rPr>
              <w:t>8</w:t>
            </w:r>
            <w:r w:rsidR="00806E09" w:rsidRPr="00806E09">
              <w:rPr>
                <w:noProof/>
                <w:webHidden/>
                <w:sz w:val="24"/>
              </w:rPr>
              <w:fldChar w:fldCharType="end"/>
            </w:r>
          </w:hyperlink>
        </w:p>
        <w:p w:rsidR="00806E09" w:rsidRPr="00806E09" w:rsidRDefault="00D571C7">
          <w:pPr>
            <w:pStyle w:val="13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2"/>
              <w:lang w:eastAsia="ru-RU"/>
            </w:rPr>
          </w:pPr>
          <w:hyperlink w:anchor="_Toc168916842" w:history="1">
            <w:r w:rsidR="00806E09" w:rsidRPr="00806E09">
              <w:rPr>
                <w:rStyle w:val="af1"/>
                <w:noProof/>
                <w:sz w:val="24"/>
              </w:rPr>
              <w:t>7.</w:t>
            </w:r>
            <w:r w:rsidR="00806E09" w:rsidRPr="00806E09">
              <w:rPr>
                <w:rFonts w:asciiTheme="minorHAnsi" w:eastAsiaTheme="minorEastAsia" w:hAnsiTheme="minorHAnsi" w:cstheme="minorBidi"/>
                <w:noProof/>
                <w:sz w:val="28"/>
                <w:szCs w:val="22"/>
                <w:lang w:eastAsia="ru-RU"/>
              </w:rPr>
              <w:tab/>
            </w:r>
            <w:r w:rsidR="00806E09" w:rsidRPr="00806E09">
              <w:rPr>
                <w:rStyle w:val="af1"/>
                <w:noProof/>
                <w:sz w:val="24"/>
              </w:rPr>
              <w:t>Задания для самостоятельной работы</w:t>
            </w:r>
            <w:r w:rsidR="00806E09" w:rsidRPr="00806E09">
              <w:rPr>
                <w:noProof/>
                <w:webHidden/>
                <w:sz w:val="24"/>
              </w:rPr>
              <w:tab/>
            </w:r>
            <w:r w:rsidR="00806E09" w:rsidRPr="00806E09">
              <w:rPr>
                <w:noProof/>
                <w:webHidden/>
                <w:sz w:val="24"/>
              </w:rPr>
              <w:fldChar w:fldCharType="begin"/>
            </w:r>
            <w:r w:rsidR="00806E09" w:rsidRPr="00806E09">
              <w:rPr>
                <w:noProof/>
                <w:webHidden/>
                <w:sz w:val="24"/>
              </w:rPr>
              <w:instrText xml:space="preserve"> PAGEREF _Toc168916842 \h </w:instrText>
            </w:r>
            <w:r w:rsidR="00806E09" w:rsidRPr="00806E09">
              <w:rPr>
                <w:noProof/>
                <w:webHidden/>
                <w:sz w:val="24"/>
              </w:rPr>
            </w:r>
            <w:r w:rsidR="00806E09" w:rsidRPr="00806E09">
              <w:rPr>
                <w:noProof/>
                <w:webHidden/>
                <w:sz w:val="24"/>
              </w:rPr>
              <w:fldChar w:fldCharType="separate"/>
            </w:r>
            <w:r w:rsidR="00806E09" w:rsidRPr="00806E09">
              <w:rPr>
                <w:noProof/>
                <w:webHidden/>
                <w:sz w:val="24"/>
              </w:rPr>
              <w:t>8</w:t>
            </w:r>
            <w:r w:rsidR="00806E09" w:rsidRPr="00806E09">
              <w:rPr>
                <w:noProof/>
                <w:webHidden/>
                <w:sz w:val="24"/>
              </w:rPr>
              <w:fldChar w:fldCharType="end"/>
            </w:r>
          </w:hyperlink>
        </w:p>
        <w:p w:rsidR="00806E09" w:rsidRPr="00806E09" w:rsidRDefault="00D571C7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2"/>
              <w:lang w:eastAsia="ru-RU"/>
            </w:rPr>
          </w:pPr>
          <w:hyperlink w:anchor="_Toc168916843" w:history="1">
            <w:r w:rsidR="00806E09" w:rsidRPr="00806E09">
              <w:rPr>
                <w:rStyle w:val="af1"/>
                <w:noProof/>
                <w:sz w:val="24"/>
              </w:rPr>
              <w:t>Самостоятельная работа №1</w:t>
            </w:r>
            <w:r w:rsidR="00806E09" w:rsidRPr="00806E09">
              <w:rPr>
                <w:noProof/>
                <w:webHidden/>
                <w:sz w:val="24"/>
              </w:rPr>
              <w:tab/>
            </w:r>
            <w:r w:rsidR="00806E09" w:rsidRPr="00806E09">
              <w:rPr>
                <w:noProof/>
                <w:webHidden/>
                <w:sz w:val="24"/>
              </w:rPr>
              <w:fldChar w:fldCharType="begin"/>
            </w:r>
            <w:r w:rsidR="00806E09" w:rsidRPr="00806E09">
              <w:rPr>
                <w:noProof/>
                <w:webHidden/>
                <w:sz w:val="24"/>
              </w:rPr>
              <w:instrText xml:space="preserve"> PAGEREF _Toc168916843 \h </w:instrText>
            </w:r>
            <w:r w:rsidR="00806E09" w:rsidRPr="00806E09">
              <w:rPr>
                <w:noProof/>
                <w:webHidden/>
                <w:sz w:val="24"/>
              </w:rPr>
            </w:r>
            <w:r w:rsidR="00806E09" w:rsidRPr="00806E09">
              <w:rPr>
                <w:noProof/>
                <w:webHidden/>
                <w:sz w:val="24"/>
              </w:rPr>
              <w:fldChar w:fldCharType="separate"/>
            </w:r>
            <w:r w:rsidR="00806E09" w:rsidRPr="00806E09">
              <w:rPr>
                <w:noProof/>
                <w:webHidden/>
                <w:sz w:val="24"/>
              </w:rPr>
              <w:t>8</w:t>
            </w:r>
            <w:r w:rsidR="00806E09" w:rsidRPr="00806E09">
              <w:rPr>
                <w:noProof/>
                <w:webHidden/>
                <w:sz w:val="24"/>
              </w:rPr>
              <w:fldChar w:fldCharType="end"/>
            </w:r>
          </w:hyperlink>
        </w:p>
        <w:p w:rsidR="00806E09" w:rsidRPr="00806E09" w:rsidRDefault="00D571C7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2"/>
              <w:lang w:eastAsia="ru-RU"/>
            </w:rPr>
          </w:pPr>
          <w:hyperlink w:anchor="_Toc168916844" w:history="1">
            <w:r w:rsidR="00806E09" w:rsidRPr="00806E09">
              <w:rPr>
                <w:rStyle w:val="af1"/>
                <w:noProof/>
                <w:sz w:val="24"/>
              </w:rPr>
              <w:t>Самостоятельная работа №2</w:t>
            </w:r>
            <w:r w:rsidR="00806E09" w:rsidRPr="00806E09">
              <w:rPr>
                <w:noProof/>
                <w:webHidden/>
                <w:sz w:val="24"/>
              </w:rPr>
              <w:tab/>
            </w:r>
            <w:r w:rsidR="00806E09" w:rsidRPr="00806E09">
              <w:rPr>
                <w:noProof/>
                <w:webHidden/>
                <w:sz w:val="24"/>
              </w:rPr>
              <w:fldChar w:fldCharType="begin"/>
            </w:r>
            <w:r w:rsidR="00806E09" w:rsidRPr="00806E09">
              <w:rPr>
                <w:noProof/>
                <w:webHidden/>
                <w:sz w:val="24"/>
              </w:rPr>
              <w:instrText xml:space="preserve"> PAGEREF _Toc168916844 \h </w:instrText>
            </w:r>
            <w:r w:rsidR="00806E09" w:rsidRPr="00806E09">
              <w:rPr>
                <w:noProof/>
                <w:webHidden/>
                <w:sz w:val="24"/>
              </w:rPr>
            </w:r>
            <w:r w:rsidR="00806E09" w:rsidRPr="00806E09">
              <w:rPr>
                <w:noProof/>
                <w:webHidden/>
                <w:sz w:val="24"/>
              </w:rPr>
              <w:fldChar w:fldCharType="separate"/>
            </w:r>
            <w:r w:rsidR="00806E09" w:rsidRPr="00806E09">
              <w:rPr>
                <w:noProof/>
                <w:webHidden/>
                <w:sz w:val="24"/>
              </w:rPr>
              <w:t>8</w:t>
            </w:r>
            <w:r w:rsidR="00806E09" w:rsidRPr="00806E09">
              <w:rPr>
                <w:noProof/>
                <w:webHidden/>
                <w:sz w:val="24"/>
              </w:rPr>
              <w:fldChar w:fldCharType="end"/>
            </w:r>
          </w:hyperlink>
        </w:p>
        <w:p w:rsidR="00806E09" w:rsidRPr="00806E09" w:rsidRDefault="00D571C7">
          <w:pPr>
            <w:pStyle w:val="13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2"/>
              <w:lang w:eastAsia="ru-RU"/>
            </w:rPr>
          </w:pPr>
          <w:hyperlink w:anchor="_Toc168916845" w:history="1">
            <w:r w:rsidR="00806E09" w:rsidRPr="00806E09">
              <w:rPr>
                <w:rStyle w:val="af1"/>
                <w:noProof/>
                <w:sz w:val="24"/>
              </w:rPr>
              <w:t>8.</w:t>
            </w:r>
            <w:r w:rsidR="00806E09" w:rsidRPr="00806E09">
              <w:rPr>
                <w:rFonts w:asciiTheme="minorHAnsi" w:eastAsiaTheme="minorEastAsia" w:hAnsiTheme="minorHAnsi" w:cstheme="minorBidi"/>
                <w:noProof/>
                <w:sz w:val="28"/>
                <w:szCs w:val="22"/>
                <w:lang w:eastAsia="ru-RU"/>
              </w:rPr>
              <w:tab/>
            </w:r>
            <w:r w:rsidR="00806E09" w:rsidRPr="00806E09">
              <w:rPr>
                <w:rStyle w:val="af1"/>
                <w:noProof/>
                <w:sz w:val="24"/>
              </w:rPr>
              <w:t>Критерии оценки внеаудиторной самостоятельной работы студентов</w:t>
            </w:r>
            <w:r w:rsidR="00806E09" w:rsidRPr="00806E09">
              <w:rPr>
                <w:noProof/>
                <w:webHidden/>
                <w:sz w:val="24"/>
              </w:rPr>
              <w:tab/>
            </w:r>
            <w:r w:rsidR="00806E09" w:rsidRPr="00806E09">
              <w:rPr>
                <w:noProof/>
                <w:webHidden/>
                <w:sz w:val="24"/>
              </w:rPr>
              <w:fldChar w:fldCharType="begin"/>
            </w:r>
            <w:r w:rsidR="00806E09" w:rsidRPr="00806E09">
              <w:rPr>
                <w:noProof/>
                <w:webHidden/>
                <w:sz w:val="24"/>
              </w:rPr>
              <w:instrText xml:space="preserve"> PAGEREF _Toc168916845 \h </w:instrText>
            </w:r>
            <w:r w:rsidR="00806E09" w:rsidRPr="00806E09">
              <w:rPr>
                <w:noProof/>
                <w:webHidden/>
                <w:sz w:val="24"/>
              </w:rPr>
            </w:r>
            <w:r w:rsidR="00806E09" w:rsidRPr="00806E09">
              <w:rPr>
                <w:noProof/>
                <w:webHidden/>
                <w:sz w:val="24"/>
              </w:rPr>
              <w:fldChar w:fldCharType="separate"/>
            </w:r>
            <w:r w:rsidR="00806E09" w:rsidRPr="00806E09">
              <w:rPr>
                <w:noProof/>
                <w:webHidden/>
                <w:sz w:val="24"/>
              </w:rPr>
              <w:t>9</w:t>
            </w:r>
            <w:r w:rsidR="00806E09" w:rsidRPr="00806E09">
              <w:rPr>
                <w:noProof/>
                <w:webHidden/>
                <w:sz w:val="24"/>
              </w:rPr>
              <w:fldChar w:fldCharType="end"/>
            </w:r>
          </w:hyperlink>
        </w:p>
        <w:p w:rsidR="00806E09" w:rsidRPr="00806E09" w:rsidRDefault="00D571C7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2"/>
              <w:lang w:eastAsia="ru-RU"/>
            </w:rPr>
          </w:pPr>
          <w:hyperlink w:anchor="_Toc168916846" w:history="1">
            <w:r w:rsidR="00806E09" w:rsidRPr="00806E09">
              <w:rPr>
                <w:rStyle w:val="af1"/>
                <w:noProof/>
                <w:sz w:val="24"/>
              </w:rPr>
              <w:t>Список литературы</w:t>
            </w:r>
            <w:r w:rsidR="00806E09" w:rsidRPr="00806E09">
              <w:rPr>
                <w:noProof/>
                <w:webHidden/>
                <w:sz w:val="24"/>
              </w:rPr>
              <w:tab/>
            </w:r>
            <w:r w:rsidR="00806E09" w:rsidRPr="00806E09">
              <w:rPr>
                <w:noProof/>
                <w:webHidden/>
                <w:sz w:val="24"/>
              </w:rPr>
              <w:fldChar w:fldCharType="begin"/>
            </w:r>
            <w:r w:rsidR="00806E09" w:rsidRPr="00806E09">
              <w:rPr>
                <w:noProof/>
                <w:webHidden/>
                <w:sz w:val="24"/>
              </w:rPr>
              <w:instrText xml:space="preserve"> PAGEREF _Toc168916846 \h </w:instrText>
            </w:r>
            <w:r w:rsidR="00806E09" w:rsidRPr="00806E09">
              <w:rPr>
                <w:noProof/>
                <w:webHidden/>
                <w:sz w:val="24"/>
              </w:rPr>
            </w:r>
            <w:r w:rsidR="00806E09" w:rsidRPr="00806E09">
              <w:rPr>
                <w:noProof/>
                <w:webHidden/>
                <w:sz w:val="24"/>
              </w:rPr>
              <w:fldChar w:fldCharType="separate"/>
            </w:r>
            <w:r w:rsidR="00806E09" w:rsidRPr="00806E09">
              <w:rPr>
                <w:noProof/>
                <w:webHidden/>
                <w:sz w:val="24"/>
              </w:rPr>
              <w:t>11</w:t>
            </w:r>
            <w:r w:rsidR="00806E09" w:rsidRPr="00806E09">
              <w:rPr>
                <w:noProof/>
                <w:webHidden/>
                <w:sz w:val="24"/>
              </w:rPr>
              <w:fldChar w:fldCharType="end"/>
            </w:r>
          </w:hyperlink>
        </w:p>
        <w:p w:rsidR="00623D43" w:rsidRDefault="00623D43">
          <w:r>
            <w:fldChar w:fldCharType="end"/>
          </w:r>
        </w:p>
      </w:sdtContent>
    </w:sdt>
    <w:p w:rsidR="00653EAB" w:rsidRDefault="00653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right="-2"/>
        <w:rPr>
          <w:b/>
          <w:sz w:val="28"/>
          <w:szCs w:val="28"/>
        </w:rPr>
      </w:pPr>
    </w:p>
    <w:p w:rsidR="00653EAB" w:rsidRDefault="0062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center"/>
        <w:rPr>
          <w:b/>
          <w:sz w:val="28"/>
          <w:szCs w:val="28"/>
        </w:rPr>
      </w:pPr>
      <w:r>
        <w:br w:type="page"/>
      </w:r>
    </w:p>
    <w:p w:rsidR="00653EAB" w:rsidRDefault="0062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</w:rPr>
      </w:pPr>
      <w:bookmarkStart w:id="1" w:name="_Toc373930330"/>
      <w:bookmarkStart w:id="2" w:name="_Toc168916835"/>
      <w:r>
        <w:rPr>
          <w:b/>
          <w:sz w:val="28"/>
          <w:szCs w:val="28"/>
        </w:rPr>
        <w:lastRenderedPageBreak/>
        <w:t>Предисловие</w:t>
      </w:r>
      <w:bookmarkEnd w:id="1"/>
      <w:bookmarkEnd w:id="2"/>
    </w:p>
    <w:p w:rsidR="00653EAB" w:rsidRDefault="00653EAB">
      <w:pPr>
        <w:jc w:val="center"/>
      </w:pPr>
    </w:p>
    <w:p w:rsidR="00653EAB" w:rsidRDefault="00623D4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«… знания можно предложить, но овладеть ими </w:t>
      </w:r>
    </w:p>
    <w:p w:rsidR="00653EAB" w:rsidRDefault="00623D43">
      <w:pPr>
        <w:jc w:val="right"/>
        <w:rPr>
          <w:sz w:val="28"/>
          <w:szCs w:val="28"/>
        </w:rPr>
      </w:pPr>
      <w:r>
        <w:rPr>
          <w:sz w:val="28"/>
          <w:szCs w:val="28"/>
        </w:rPr>
        <w:t>может и должен каждый самостоятельно».</w:t>
      </w:r>
    </w:p>
    <w:p w:rsidR="00653EAB" w:rsidRDefault="00623D43">
      <w:pPr>
        <w:jc w:val="right"/>
        <w:rPr>
          <w:sz w:val="28"/>
          <w:szCs w:val="28"/>
        </w:rPr>
      </w:pPr>
      <w:r>
        <w:rPr>
          <w:sz w:val="28"/>
          <w:szCs w:val="28"/>
        </w:rPr>
        <w:t>А. Дистервег (педагог, политик)</w:t>
      </w:r>
      <w:r>
        <w:rPr>
          <w:sz w:val="28"/>
          <w:szCs w:val="28"/>
        </w:rPr>
        <w:br/>
      </w:r>
    </w:p>
    <w:p w:rsidR="00653EAB" w:rsidRDefault="00623D4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Нельзя изучать математику, </w:t>
      </w:r>
    </w:p>
    <w:p w:rsidR="00653EAB" w:rsidRDefault="00623D4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наблюдая, как это делает сосед! </w:t>
      </w:r>
    </w:p>
    <w:p w:rsidR="00653EAB" w:rsidRDefault="00623D43">
      <w:pPr>
        <w:jc w:val="right"/>
      </w:pPr>
      <w:r>
        <w:rPr>
          <w:sz w:val="28"/>
          <w:szCs w:val="28"/>
        </w:rPr>
        <w:t>А. Нивен (математик)</w:t>
      </w:r>
    </w:p>
    <w:p w:rsidR="00653EAB" w:rsidRDefault="00653EAB">
      <w:pPr>
        <w:jc w:val="center"/>
      </w:pPr>
    </w:p>
    <w:p w:rsidR="00653EAB" w:rsidRDefault="00623D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концепцией непрерывного образования считается, что специалист со средним специальным образованием должен постоянно самостоятельно совершенствовать свои знания. В настоящее время согласно образовательным стандартам третьего поколения и требованиям работодателя современный студент должен уметь самостоятельно пополнять и обновлять знания, вести самостоятельный поиск необходимого материала, быть творческой личностью. А это всё невозможно без </w:t>
      </w:r>
      <w:hyperlink r:id="rId8" w:anchor="YANDEX_6" w:history="1">
        <w:bookmarkStart w:id="3" w:name="YANDEX_7"/>
        <w:bookmarkEnd w:id="3"/>
        <w:r>
          <w:rPr>
            <w:sz w:val="28"/>
            <w:szCs w:val="28"/>
          </w:rPr>
          <w:t>внеаудиторной</w:t>
        </w:r>
      </w:hyperlink>
      <w:hyperlink r:id="rId9" w:anchor="YANDEX_8" w:history="1">
        <w:r>
          <w:rPr>
            <w:sz w:val="28"/>
            <w:szCs w:val="28"/>
          </w:rPr>
          <w:t xml:space="preserve"> </w:t>
        </w:r>
      </w:hyperlink>
      <w:hyperlink r:id="rId10" w:anchor="YANDEX_7" w:history="1">
        <w:bookmarkStart w:id="4" w:name="YANDEX_8"/>
        <w:bookmarkEnd w:id="4"/>
        <w:r>
          <w:rPr>
            <w:sz w:val="28"/>
            <w:szCs w:val="28"/>
          </w:rPr>
          <w:t>самостоятельной</w:t>
        </w:r>
      </w:hyperlink>
      <w:hyperlink r:id="rId11" w:anchor="YANDEX_9" w:history="1">
        <w:r>
          <w:rPr>
            <w:sz w:val="28"/>
            <w:szCs w:val="28"/>
          </w:rPr>
          <w:t xml:space="preserve"> </w:t>
        </w:r>
      </w:hyperlink>
      <w:hyperlink r:id="rId12" w:anchor="YANDEX_8" w:history="1">
        <w:bookmarkStart w:id="5" w:name="YANDEX_9"/>
        <w:bookmarkEnd w:id="5"/>
        <w:r>
          <w:rPr>
            <w:sz w:val="28"/>
            <w:szCs w:val="28"/>
          </w:rPr>
          <w:t>работы</w:t>
        </w:r>
      </w:hyperlink>
      <w:hyperlink r:id="rId13" w:anchor="YANDEX_10" w:history="1">
        <w:r>
          <w:rPr>
            <w:sz w:val="28"/>
            <w:szCs w:val="28"/>
          </w:rPr>
          <w:t xml:space="preserve"> </w:t>
        </w:r>
      </w:hyperlink>
      <w:hyperlink r:id="rId14" w:anchor="YANDEX_9" w:history="1">
        <w:bookmarkStart w:id="6" w:name="YANDEX_10"/>
        <w:bookmarkEnd w:id="6"/>
        <w:r>
          <w:rPr>
            <w:sz w:val="28"/>
            <w:szCs w:val="28"/>
          </w:rPr>
          <w:t>студентов</w:t>
        </w:r>
      </w:hyperlink>
      <w:hyperlink r:id="rId15" w:anchor="YANDEX_11" w:history="1">
        <w:r>
          <w:rPr>
            <w:sz w:val="28"/>
            <w:szCs w:val="28"/>
          </w:rPr>
          <w:t xml:space="preserve"> над учебным материалом.</w:t>
        </w:r>
      </w:hyperlink>
    </w:p>
    <w:p w:rsidR="00653EAB" w:rsidRDefault="00653EAB">
      <w:pPr>
        <w:jc w:val="both"/>
      </w:pPr>
    </w:p>
    <w:p w:rsidR="00653EAB" w:rsidRPr="003810B2" w:rsidRDefault="00623D43" w:rsidP="003810B2">
      <w:pPr>
        <w:pStyle w:val="aa"/>
        <w:numPr>
          <w:ilvl w:val="0"/>
          <w:numId w:val="19"/>
        </w:numPr>
        <w:tabs>
          <w:tab w:val="left" w:pos="284"/>
        </w:tabs>
        <w:spacing w:before="100" w:beforeAutospacing="1" w:after="100" w:afterAutospacing="1"/>
        <w:ind w:left="0" w:firstLine="0"/>
        <w:jc w:val="center"/>
        <w:outlineLvl w:val="0"/>
        <w:rPr>
          <w:rStyle w:val="submenu-table"/>
          <w:b/>
          <w:bCs/>
          <w:szCs w:val="28"/>
        </w:rPr>
      </w:pPr>
      <w:bookmarkStart w:id="7" w:name="_Toc373930331"/>
      <w:bookmarkStart w:id="8" w:name="_Toc168916836"/>
      <w:r w:rsidRPr="003810B2">
        <w:rPr>
          <w:rStyle w:val="submenu-table"/>
          <w:b/>
          <w:bCs/>
          <w:szCs w:val="28"/>
        </w:rPr>
        <w:t>Цели и задачи самостоятельной работы студентов</w:t>
      </w:r>
      <w:bookmarkEnd w:id="7"/>
      <w:bookmarkEnd w:id="8"/>
    </w:p>
    <w:p w:rsidR="00653EAB" w:rsidRDefault="00623D43" w:rsidP="0062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Согласно основной профессиональной образовательной программы в соответствии с ФГОС по специальностям СПО </w:t>
      </w:r>
      <w:r>
        <w:rPr>
          <w:color w:val="000000"/>
          <w:sz w:val="28"/>
          <w:szCs w:val="28"/>
        </w:rPr>
        <w:t>07.02.01 Архитектура</w:t>
      </w:r>
      <w:r>
        <w:rPr>
          <w:sz w:val="28"/>
          <w:szCs w:val="28"/>
        </w:rPr>
        <w:t xml:space="preserve"> дисциплина «Прикладная математика» осваивается студентами в течение 36 часов. Часть этого времени (32 часов) отводится на аудиторные формы работы (лекционные и практические занятия), которые проводятся при непосредственном участии преподавателя. Вторая часть установленных стандартом часов (4 часа) отводится для самостоятельной, или внеаудиторной, работы студентов.</w:t>
      </w:r>
    </w:p>
    <w:p w:rsidR="00653EAB" w:rsidRDefault="00623D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самостоятельной работой понимают деятельность студента, которую он выполняет без непосредственного участия преподавателя.</w:t>
      </w:r>
    </w:p>
    <w:p w:rsidR="00653EAB" w:rsidRDefault="00623D4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Целью самостоятельной работы</w:t>
      </w:r>
      <w:r>
        <w:rPr>
          <w:sz w:val="28"/>
          <w:szCs w:val="28"/>
        </w:rPr>
        <w:t xml:space="preserve"> студентов по дисциплине «Математика» является расширение, углубление и развитие формируемых общих и профессиональных компетенций при изучении дисциплины.</w:t>
      </w:r>
    </w:p>
    <w:p w:rsidR="00653EAB" w:rsidRDefault="00623D43">
      <w:pPr>
        <w:ind w:firstLine="720"/>
        <w:jc w:val="both"/>
        <w:rPr>
          <w:sz w:val="28"/>
          <w:szCs w:val="28"/>
        </w:rPr>
      </w:pPr>
      <w:r>
        <w:rPr>
          <w:rStyle w:val="submenu-table"/>
          <w:b/>
          <w:iCs/>
          <w:sz w:val="28"/>
          <w:szCs w:val="28"/>
        </w:rPr>
        <w:t>Задачи самостоятельной работы</w:t>
      </w:r>
      <w:r>
        <w:rPr>
          <w:sz w:val="28"/>
          <w:szCs w:val="28"/>
        </w:rPr>
        <w:t xml:space="preserve"> студентов: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овладение математическими знаниями и умениями, необходимыми в повседневной жизни, для изучения смежных естественнонаучных дисциплин на базовом уровне и дисциплин профессионального цикла, для получения образования в других областях;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использование приобретенных знаний и умений в практической деятельности и повседневной жизни, для формирования опыта собственной поисковой, творческой, научно-исследовательской деятельности.</w:t>
      </w:r>
    </w:p>
    <w:p w:rsidR="00653EAB" w:rsidRDefault="00623D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позволяет не только овладевать дисциплиной учебного плана, развивать интеллект, творческую активность, но и формировать способность к самообразованию, саморазвитию, самоорганизации, что весьма актуально в современном обществе.</w:t>
      </w:r>
    </w:p>
    <w:p w:rsidR="00653EAB" w:rsidRDefault="00623D43" w:rsidP="003810B2">
      <w:pPr>
        <w:pStyle w:val="aa"/>
        <w:numPr>
          <w:ilvl w:val="0"/>
          <w:numId w:val="19"/>
        </w:numPr>
        <w:tabs>
          <w:tab w:val="left" w:pos="284"/>
        </w:tabs>
        <w:spacing w:before="100" w:beforeAutospacing="1" w:after="100" w:afterAutospacing="1"/>
        <w:ind w:left="0" w:firstLine="0"/>
        <w:jc w:val="center"/>
        <w:outlineLvl w:val="0"/>
        <w:rPr>
          <w:rStyle w:val="submenu-table"/>
          <w:b/>
          <w:bCs/>
          <w:szCs w:val="28"/>
        </w:rPr>
      </w:pPr>
      <w:bookmarkStart w:id="9" w:name="_Toc373930332"/>
      <w:bookmarkStart w:id="10" w:name="_Toc168916837"/>
      <w:r>
        <w:rPr>
          <w:rStyle w:val="submenu-table"/>
          <w:b/>
          <w:bCs/>
          <w:szCs w:val="28"/>
        </w:rPr>
        <w:t>Виды самостоятельной работы студентов</w:t>
      </w:r>
      <w:bookmarkEnd w:id="9"/>
      <w:bookmarkEnd w:id="10"/>
    </w:p>
    <w:p w:rsidR="00653EAB" w:rsidRDefault="00623D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видами самостоятельной учебной деятельности студентов при изучении дисциплины «Математика» являются: 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 подготовка к аудиторным занятиям;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при прослушивании лекций, осмысление учебной информации, сообщаемой преподавателем, ее обобщение и краткая запись, а также своевременная доработка конспектов лекций; 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подбор, изучение, анализ и при необходимости – конспектирование рекомендованных источников по учебным дисциплинам;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выяснение наиболее сложных, непонятных вопросов и их уточнение во время консультаций;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контрольным занятиям и экзамену; 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специальных учебных заданий, предусмотренных учебной программой; 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завершение практических работ и оформление отчетов.</w:t>
      </w:r>
    </w:p>
    <w:p w:rsidR="00653EAB" w:rsidRDefault="00623D43" w:rsidP="003810B2">
      <w:pPr>
        <w:pStyle w:val="aa"/>
        <w:numPr>
          <w:ilvl w:val="0"/>
          <w:numId w:val="19"/>
        </w:numPr>
        <w:tabs>
          <w:tab w:val="left" w:pos="284"/>
        </w:tabs>
        <w:spacing w:before="100" w:beforeAutospacing="1" w:after="100" w:afterAutospacing="1"/>
        <w:ind w:left="0" w:firstLine="0"/>
        <w:jc w:val="center"/>
        <w:outlineLvl w:val="0"/>
        <w:rPr>
          <w:b/>
          <w:bCs/>
          <w:szCs w:val="28"/>
        </w:rPr>
      </w:pPr>
      <w:bookmarkStart w:id="11" w:name="_Toc373930333"/>
      <w:bookmarkStart w:id="12" w:name="_Toc168916838"/>
      <w:r>
        <w:rPr>
          <w:rStyle w:val="submenu-table"/>
          <w:b/>
          <w:bCs/>
          <w:szCs w:val="28"/>
        </w:rPr>
        <w:t xml:space="preserve">Контроль и оценка выполнения самостоятельной </w:t>
      </w:r>
      <w:r>
        <w:rPr>
          <w:b/>
          <w:bCs/>
          <w:szCs w:val="28"/>
        </w:rPr>
        <w:t>работы студентов</w:t>
      </w:r>
      <w:bookmarkEnd w:id="11"/>
      <w:bookmarkEnd w:id="12"/>
    </w:p>
    <w:p w:rsidR="00653EAB" w:rsidRDefault="00623D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самостоятельной работы студента контролируются преподавателем. Эти результаты учитываются в ходе текущей и итоговой аттестации студента по дисциплине «Математика». При оценке результатов самостоятельной работы студента учитывается уровень сложности задания. В качестве форм контроля знаний используются следующие: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усвоения знаний на основе устного ответа на вопросы перед выполнением практических работ по дисциплине;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выполнения практических работ и их защита;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промежуточный контроль по окончанию изучения раздела;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итоговый контроль по дисциплине в виде экзамена.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самостоятельной работы студентов являются: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освоения учебного материала;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spacing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использовать теоретические знания при решении практических задач.</w:t>
      </w:r>
    </w:p>
    <w:p w:rsidR="00653EAB" w:rsidRDefault="00623D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письменной самостоятельной работы</w:t>
      </w:r>
    </w:p>
    <w:p w:rsidR="00653EAB" w:rsidRPr="003810B2" w:rsidRDefault="00623D43" w:rsidP="003810B2">
      <w:pPr>
        <w:tabs>
          <w:tab w:val="left" w:pos="567"/>
        </w:tabs>
        <w:ind w:firstLine="709"/>
        <w:jc w:val="both"/>
        <w:rPr>
          <w:b/>
          <w:i/>
          <w:sz w:val="28"/>
          <w:szCs w:val="28"/>
        </w:rPr>
      </w:pPr>
      <w:r w:rsidRPr="003810B2">
        <w:rPr>
          <w:b/>
          <w:i/>
          <w:sz w:val="28"/>
          <w:szCs w:val="28"/>
        </w:rPr>
        <w:t>Отметка «5» ставится, если: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выполнена полностью;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логических рассуждениях и обосновании решения нет пробелов и ошибок;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материала).</w:t>
      </w:r>
    </w:p>
    <w:p w:rsidR="00653EAB" w:rsidRPr="003810B2" w:rsidRDefault="00623D43" w:rsidP="003810B2">
      <w:pPr>
        <w:tabs>
          <w:tab w:val="left" w:pos="567"/>
        </w:tabs>
        <w:ind w:firstLine="709"/>
        <w:jc w:val="both"/>
        <w:rPr>
          <w:b/>
          <w:i/>
          <w:sz w:val="28"/>
          <w:szCs w:val="28"/>
        </w:rPr>
      </w:pPr>
      <w:r w:rsidRPr="003810B2">
        <w:rPr>
          <w:b/>
          <w:i/>
          <w:sz w:val="28"/>
          <w:szCs w:val="28"/>
        </w:rPr>
        <w:t>Отметка «4» ставится, если: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</w:p>
    <w:p w:rsidR="00653EAB" w:rsidRPr="003810B2" w:rsidRDefault="00623D43" w:rsidP="003810B2">
      <w:pPr>
        <w:tabs>
          <w:tab w:val="left" w:pos="567"/>
        </w:tabs>
        <w:ind w:firstLine="709"/>
        <w:jc w:val="both"/>
        <w:rPr>
          <w:b/>
          <w:i/>
          <w:sz w:val="28"/>
          <w:szCs w:val="28"/>
        </w:rPr>
      </w:pPr>
      <w:r w:rsidRPr="003810B2">
        <w:rPr>
          <w:b/>
          <w:i/>
          <w:sz w:val="28"/>
          <w:szCs w:val="28"/>
        </w:rPr>
        <w:t>Отметка «3» ставится, если: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допущены более одной ошибки или более двух-трех недочетов в выкладках, чертежах или графиках, но учащийся владеет обязательными умениями по проверяемой теме.</w:t>
      </w:r>
    </w:p>
    <w:p w:rsidR="00653EAB" w:rsidRPr="003810B2" w:rsidRDefault="00623D43" w:rsidP="003810B2">
      <w:pPr>
        <w:ind w:firstLine="709"/>
        <w:jc w:val="both"/>
        <w:rPr>
          <w:b/>
          <w:i/>
          <w:sz w:val="28"/>
          <w:szCs w:val="28"/>
        </w:rPr>
      </w:pPr>
      <w:r w:rsidRPr="003810B2">
        <w:rPr>
          <w:b/>
          <w:i/>
          <w:sz w:val="28"/>
          <w:szCs w:val="28"/>
        </w:rPr>
        <w:t>Отметка «2» ставится, если:</w:t>
      </w:r>
    </w:p>
    <w:p w:rsidR="00653EAB" w:rsidRDefault="00623D43" w:rsidP="003810B2">
      <w:pPr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допущены существенные ошибки, показавшие, что учащийся не владеет обязательными умениями по данной теме в полной мере.</w:t>
      </w:r>
    </w:p>
    <w:p w:rsidR="00653EAB" w:rsidRDefault="00653EAB">
      <w:pPr>
        <w:pStyle w:val="aa"/>
        <w:ind w:left="1070"/>
        <w:rPr>
          <w:rFonts w:cs="Times New Roman"/>
          <w:b/>
          <w:szCs w:val="28"/>
        </w:rPr>
      </w:pPr>
    </w:p>
    <w:p w:rsidR="00653EAB" w:rsidRPr="00623D43" w:rsidRDefault="00623D43" w:rsidP="003810B2">
      <w:pPr>
        <w:pStyle w:val="aa"/>
        <w:numPr>
          <w:ilvl w:val="0"/>
          <w:numId w:val="19"/>
        </w:numPr>
        <w:tabs>
          <w:tab w:val="left" w:pos="284"/>
        </w:tabs>
        <w:spacing w:before="100" w:beforeAutospacing="1" w:after="100" w:afterAutospacing="1"/>
        <w:ind w:left="0" w:firstLine="0"/>
        <w:jc w:val="center"/>
        <w:outlineLvl w:val="0"/>
        <w:rPr>
          <w:b/>
          <w:szCs w:val="28"/>
        </w:rPr>
      </w:pPr>
      <w:bookmarkStart w:id="13" w:name="_Toc3739303331"/>
      <w:bookmarkStart w:id="14" w:name="_Toc168916839"/>
      <w:bookmarkEnd w:id="13"/>
      <w:r w:rsidRPr="00623D43">
        <w:rPr>
          <w:b/>
          <w:szCs w:val="28"/>
        </w:rPr>
        <w:t>График выполнения внеаудиторных самостоятельных работ по математике</w:t>
      </w:r>
      <w:bookmarkEnd w:id="14"/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850"/>
        <w:gridCol w:w="2835"/>
        <w:gridCol w:w="1847"/>
        <w:gridCol w:w="1238"/>
      </w:tblGrid>
      <w:tr w:rsidR="00653EAB" w:rsidRPr="003810B2" w:rsidTr="003810B2">
        <w:trPr>
          <w:jc w:val="center"/>
        </w:trPr>
        <w:tc>
          <w:tcPr>
            <w:tcW w:w="675" w:type="dxa"/>
            <w:vAlign w:val="center"/>
          </w:tcPr>
          <w:p w:rsidR="00653EAB" w:rsidRPr="003810B2" w:rsidRDefault="00623D43" w:rsidP="003810B2">
            <w:pPr>
              <w:jc w:val="center"/>
              <w:rPr>
                <w:b/>
                <w:sz w:val="24"/>
                <w:szCs w:val="24"/>
              </w:rPr>
            </w:pPr>
            <w:r w:rsidRPr="003810B2">
              <w:rPr>
                <w:b/>
                <w:sz w:val="24"/>
                <w:szCs w:val="24"/>
              </w:rPr>
              <w:t>№</w:t>
            </w:r>
          </w:p>
          <w:p w:rsidR="00653EAB" w:rsidRPr="003810B2" w:rsidRDefault="00623D43" w:rsidP="003810B2">
            <w:pPr>
              <w:jc w:val="center"/>
              <w:rPr>
                <w:b/>
                <w:sz w:val="24"/>
                <w:szCs w:val="24"/>
              </w:rPr>
            </w:pPr>
            <w:r w:rsidRPr="003810B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center"/>
          </w:tcPr>
          <w:p w:rsidR="00653EAB" w:rsidRPr="003810B2" w:rsidRDefault="00623D43" w:rsidP="003810B2">
            <w:pPr>
              <w:pStyle w:val="61"/>
              <w:jc w:val="center"/>
              <w:rPr>
                <w:sz w:val="24"/>
                <w:szCs w:val="24"/>
              </w:rPr>
            </w:pPr>
            <w:r w:rsidRPr="003810B2">
              <w:rPr>
                <w:sz w:val="24"/>
                <w:szCs w:val="24"/>
              </w:rPr>
              <w:t>Тема</w:t>
            </w:r>
          </w:p>
        </w:tc>
        <w:tc>
          <w:tcPr>
            <w:tcW w:w="850" w:type="dxa"/>
            <w:vAlign w:val="center"/>
          </w:tcPr>
          <w:p w:rsidR="00653EAB" w:rsidRPr="003810B2" w:rsidRDefault="00623D43" w:rsidP="003810B2">
            <w:pPr>
              <w:jc w:val="center"/>
              <w:rPr>
                <w:b/>
                <w:sz w:val="24"/>
                <w:szCs w:val="24"/>
              </w:rPr>
            </w:pPr>
            <w:r w:rsidRPr="003810B2">
              <w:rPr>
                <w:b/>
                <w:sz w:val="24"/>
                <w:szCs w:val="24"/>
              </w:rPr>
              <w:t>Кол-во</w:t>
            </w:r>
          </w:p>
          <w:p w:rsidR="00653EAB" w:rsidRPr="003810B2" w:rsidRDefault="00623D43" w:rsidP="003810B2">
            <w:pPr>
              <w:jc w:val="center"/>
              <w:rPr>
                <w:b/>
                <w:sz w:val="24"/>
                <w:szCs w:val="24"/>
              </w:rPr>
            </w:pPr>
            <w:r w:rsidRPr="003810B2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835" w:type="dxa"/>
            <w:vAlign w:val="center"/>
          </w:tcPr>
          <w:p w:rsidR="00653EAB" w:rsidRPr="003810B2" w:rsidRDefault="00623D43" w:rsidP="003810B2">
            <w:pPr>
              <w:jc w:val="center"/>
              <w:rPr>
                <w:b/>
                <w:sz w:val="24"/>
                <w:szCs w:val="24"/>
              </w:rPr>
            </w:pPr>
            <w:r w:rsidRPr="003810B2">
              <w:rPr>
                <w:b/>
                <w:sz w:val="24"/>
                <w:szCs w:val="24"/>
              </w:rPr>
              <w:t>Вид</w:t>
            </w:r>
          </w:p>
          <w:p w:rsidR="00653EAB" w:rsidRPr="003810B2" w:rsidRDefault="00623D43" w:rsidP="003810B2">
            <w:pPr>
              <w:jc w:val="center"/>
              <w:rPr>
                <w:b/>
                <w:sz w:val="24"/>
                <w:szCs w:val="24"/>
              </w:rPr>
            </w:pPr>
            <w:r w:rsidRPr="003810B2">
              <w:rPr>
                <w:b/>
                <w:sz w:val="24"/>
                <w:szCs w:val="24"/>
              </w:rPr>
              <w:t>самостоятельной</w:t>
            </w:r>
          </w:p>
          <w:p w:rsidR="00653EAB" w:rsidRPr="003810B2" w:rsidRDefault="00623D43" w:rsidP="003810B2">
            <w:pPr>
              <w:jc w:val="center"/>
              <w:rPr>
                <w:b/>
                <w:sz w:val="24"/>
                <w:szCs w:val="24"/>
              </w:rPr>
            </w:pPr>
            <w:r w:rsidRPr="003810B2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847" w:type="dxa"/>
            <w:vAlign w:val="center"/>
          </w:tcPr>
          <w:p w:rsidR="00653EAB" w:rsidRPr="003810B2" w:rsidRDefault="00623D43" w:rsidP="003810B2">
            <w:pPr>
              <w:jc w:val="center"/>
              <w:rPr>
                <w:b/>
                <w:sz w:val="24"/>
                <w:szCs w:val="24"/>
              </w:rPr>
            </w:pPr>
            <w:r w:rsidRPr="003810B2">
              <w:rPr>
                <w:b/>
                <w:sz w:val="24"/>
                <w:szCs w:val="24"/>
              </w:rPr>
              <w:t>Результат</w:t>
            </w:r>
          </w:p>
          <w:p w:rsidR="00653EAB" w:rsidRPr="003810B2" w:rsidRDefault="00623D43" w:rsidP="003810B2">
            <w:pPr>
              <w:jc w:val="center"/>
              <w:rPr>
                <w:b/>
                <w:sz w:val="24"/>
                <w:szCs w:val="24"/>
              </w:rPr>
            </w:pPr>
            <w:r w:rsidRPr="003810B2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238" w:type="dxa"/>
            <w:vAlign w:val="center"/>
          </w:tcPr>
          <w:p w:rsidR="00653EAB" w:rsidRPr="003810B2" w:rsidRDefault="00623D43" w:rsidP="003810B2">
            <w:pPr>
              <w:jc w:val="center"/>
              <w:rPr>
                <w:b/>
                <w:sz w:val="24"/>
                <w:szCs w:val="24"/>
              </w:rPr>
            </w:pPr>
            <w:r w:rsidRPr="003810B2">
              <w:rPr>
                <w:b/>
                <w:sz w:val="24"/>
                <w:szCs w:val="24"/>
              </w:rPr>
              <w:t>Сроки выполнения</w:t>
            </w:r>
          </w:p>
        </w:tc>
      </w:tr>
      <w:tr w:rsidR="00653EAB" w:rsidRPr="003810B2" w:rsidTr="003810B2">
        <w:trPr>
          <w:trHeight w:val="2332"/>
          <w:jc w:val="center"/>
        </w:trPr>
        <w:tc>
          <w:tcPr>
            <w:tcW w:w="675" w:type="dxa"/>
            <w:vAlign w:val="center"/>
          </w:tcPr>
          <w:p w:rsidR="00653EAB" w:rsidRPr="003810B2" w:rsidRDefault="00623D43" w:rsidP="003810B2">
            <w:pPr>
              <w:jc w:val="center"/>
              <w:rPr>
                <w:sz w:val="24"/>
                <w:szCs w:val="24"/>
              </w:rPr>
            </w:pPr>
            <w:r w:rsidRPr="003810B2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53EAB" w:rsidRPr="003810B2" w:rsidRDefault="00623D43">
            <w:pPr>
              <w:suppressAutoHyphens w:val="0"/>
              <w:spacing w:line="273" w:lineRule="exact"/>
              <w:rPr>
                <w:b/>
                <w:sz w:val="24"/>
                <w:szCs w:val="24"/>
              </w:rPr>
            </w:pPr>
            <w:r w:rsidRPr="003810B2">
              <w:rPr>
                <w:b/>
                <w:sz w:val="24"/>
                <w:szCs w:val="24"/>
                <w:lang w:eastAsia="en-US"/>
              </w:rPr>
              <w:t>Тема</w:t>
            </w:r>
            <w:r w:rsidRPr="003810B2">
              <w:rPr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3810B2">
              <w:rPr>
                <w:b/>
                <w:sz w:val="24"/>
                <w:szCs w:val="24"/>
                <w:lang w:eastAsia="en-US"/>
              </w:rPr>
              <w:t>1</w:t>
            </w:r>
            <w:r w:rsidR="003810B2" w:rsidRPr="003810B2">
              <w:rPr>
                <w:b/>
                <w:sz w:val="24"/>
                <w:szCs w:val="24"/>
                <w:lang w:eastAsia="en-US"/>
              </w:rPr>
              <w:t xml:space="preserve">. </w:t>
            </w:r>
            <w:r w:rsidRPr="003810B2">
              <w:rPr>
                <w:sz w:val="24"/>
                <w:szCs w:val="24"/>
              </w:rPr>
              <w:t>Площади поверхностей и объемы многогранников и круглых тел, шара</w:t>
            </w:r>
            <w:r w:rsidRPr="003810B2">
              <w:rPr>
                <w:sz w:val="24"/>
                <w:szCs w:val="24"/>
                <w:lang w:eastAsia="en-US"/>
              </w:rPr>
              <w:t>.</w:t>
            </w:r>
          </w:p>
          <w:p w:rsidR="00653EAB" w:rsidRPr="003810B2" w:rsidRDefault="00623D43">
            <w:pPr>
              <w:suppressAutoHyphens w:val="0"/>
              <w:spacing w:line="273" w:lineRule="exact"/>
              <w:rPr>
                <w:sz w:val="24"/>
                <w:szCs w:val="24"/>
              </w:rPr>
            </w:pPr>
            <w:r w:rsidRPr="003810B2">
              <w:rPr>
                <w:rFonts w:eastAsia="Calibri"/>
                <w:sz w:val="24"/>
                <w:szCs w:val="24"/>
                <w:lang w:eastAsia="en-US"/>
              </w:rPr>
              <w:t>Решение задач на нахождение площади поверхности призмы и пирамиды со строительным уклоном</w:t>
            </w:r>
          </w:p>
        </w:tc>
        <w:tc>
          <w:tcPr>
            <w:tcW w:w="850" w:type="dxa"/>
            <w:vAlign w:val="center"/>
          </w:tcPr>
          <w:p w:rsidR="00653EAB" w:rsidRPr="003810B2" w:rsidRDefault="00623D43">
            <w:pPr>
              <w:jc w:val="center"/>
              <w:rPr>
                <w:sz w:val="24"/>
                <w:szCs w:val="24"/>
              </w:rPr>
            </w:pPr>
            <w:r w:rsidRPr="003810B2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53EAB" w:rsidRPr="003810B2" w:rsidRDefault="00623D43" w:rsidP="003810B2">
            <w:pPr>
              <w:suppressAutoHyphens w:val="0"/>
              <w:ind w:right="94"/>
              <w:rPr>
                <w:sz w:val="24"/>
                <w:szCs w:val="24"/>
              </w:rPr>
            </w:pPr>
            <w:r w:rsidRPr="003810B2">
              <w:rPr>
                <w:bCs/>
                <w:sz w:val="24"/>
                <w:szCs w:val="24"/>
                <w:lang w:eastAsia="en-US"/>
              </w:rPr>
              <w:t>Подбор</w:t>
            </w:r>
            <w:r w:rsidR="003810B2" w:rsidRPr="003810B2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3810B2">
              <w:rPr>
                <w:bCs/>
                <w:sz w:val="24"/>
                <w:szCs w:val="24"/>
                <w:lang w:eastAsia="en-US"/>
              </w:rPr>
              <w:t>практического</w:t>
            </w:r>
            <w:r w:rsidRPr="003810B2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="003810B2" w:rsidRPr="003810B2">
              <w:rPr>
                <w:bCs/>
                <w:sz w:val="24"/>
                <w:szCs w:val="24"/>
                <w:lang w:eastAsia="en-US"/>
              </w:rPr>
              <w:t>ма</w:t>
            </w:r>
            <w:r w:rsidRPr="003810B2">
              <w:rPr>
                <w:bCs/>
                <w:sz w:val="24"/>
                <w:szCs w:val="24"/>
                <w:lang w:eastAsia="en-US"/>
              </w:rPr>
              <w:t>териала для решения практических задач,  подобрать и решить 3 задачи по теме.</w:t>
            </w:r>
          </w:p>
        </w:tc>
        <w:tc>
          <w:tcPr>
            <w:tcW w:w="1847" w:type="dxa"/>
          </w:tcPr>
          <w:p w:rsidR="00653EAB" w:rsidRPr="003810B2" w:rsidRDefault="00623D43">
            <w:pPr>
              <w:rPr>
                <w:sz w:val="24"/>
                <w:szCs w:val="24"/>
                <w:lang w:eastAsia="ru-RU"/>
              </w:rPr>
            </w:pPr>
            <w:r w:rsidRPr="003810B2">
              <w:rPr>
                <w:sz w:val="24"/>
                <w:szCs w:val="24"/>
                <w:lang w:eastAsia="ru-RU"/>
              </w:rPr>
              <w:t>Уметь применять формулы для решения практико-ориентированных задач.</w:t>
            </w:r>
          </w:p>
        </w:tc>
        <w:tc>
          <w:tcPr>
            <w:tcW w:w="1238" w:type="dxa"/>
            <w:vAlign w:val="center"/>
          </w:tcPr>
          <w:p w:rsidR="00653EAB" w:rsidRPr="003810B2" w:rsidRDefault="00623D43" w:rsidP="003810B2">
            <w:pPr>
              <w:jc w:val="center"/>
              <w:rPr>
                <w:sz w:val="24"/>
                <w:szCs w:val="24"/>
              </w:rPr>
            </w:pPr>
            <w:r w:rsidRPr="003810B2">
              <w:rPr>
                <w:sz w:val="24"/>
                <w:szCs w:val="24"/>
              </w:rPr>
              <w:t>ноябрь</w:t>
            </w:r>
          </w:p>
        </w:tc>
      </w:tr>
      <w:tr w:rsidR="00653EAB" w:rsidRPr="003810B2" w:rsidTr="003810B2">
        <w:trPr>
          <w:jc w:val="center"/>
        </w:trPr>
        <w:tc>
          <w:tcPr>
            <w:tcW w:w="675" w:type="dxa"/>
            <w:vAlign w:val="center"/>
          </w:tcPr>
          <w:p w:rsidR="00653EAB" w:rsidRPr="003810B2" w:rsidRDefault="00623D43" w:rsidP="003810B2">
            <w:pPr>
              <w:jc w:val="center"/>
              <w:rPr>
                <w:sz w:val="24"/>
                <w:szCs w:val="24"/>
              </w:rPr>
            </w:pPr>
            <w:r w:rsidRPr="003810B2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53EAB" w:rsidRPr="003810B2" w:rsidRDefault="00623D43">
            <w:pPr>
              <w:suppressAutoHyphens w:val="0"/>
              <w:spacing w:before="1" w:line="235" w:lineRule="auto"/>
              <w:ind w:right="155"/>
              <w:rPr>
                <w:sz w:val="24"/>
                <w:szCs w:val="24"/>
              </w:rPr>
            </w:pPr>
            <w:r w:rsidRPr="003810B2">
              <w:rPr>
                <w:b/>
                <w:sz w:val="24"/>
                <w:szCs w:val="24"/>
                <w:lang w:eastAsia="en-US"/>
              </w:rPr>
              <w:t>Тема 2</w:t>
            </w:r>
            <w:r w:rsidR="003810B2" w:rsidRPr="003810B2">
              <w:rPr>
                <w:b/>
                <w:sz w:val="24"/>
                <w:szCs w:val="24"/>
                <w:lang w:eastAsia="en-US"/>
              </w:rPr>
              <w:t>.</w:t>
            </w:r>
            <w:r w:rsidRPr="003810B2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3810B2">
              <w:rPr>
                <w:spacing w:val="1"/>
                <w:sz w:val="24"/>
                <w:szCs w:val="24"/>
              </w:rPr>
              <w:t>Объемы многогранников, круглых тел, шара и его частей</w:t>
            </w:r>
            <w:r w:rsidRPr="003810B2">
              <w:rPr>
                <w:spacing w:val="1"/>
                <w:sz w:val="24"/>
                <w:szCs w:val="24"/>
                <w:lang w:eastAsia="en-US"/>
              </w:rPr>
              <w:t>.</w:t>
            </w:r>
          </w:p>
          <w:p w:rsidR="00653EAB" w:rsidRPr="003810B2" w:rsidRDefault="00623D43">
            <w:pPr>
              <w:suppressAutoHyphens w:val="0"/>
              <w:spacing w:before="1" w:line="235" w:lineRule="auto"/>
              <w:ind w:right="155"/>
              <w:rPr>
                <w:sz w:val="24"/>
                <w:szCs w:val="24"/>
              </w:rPr>
            </w:pPr>
            <w:r w:rsidRPr="003810B2">
              <w:rPr>
                <w:rFonts w:eastAsia="Calibri"/>
                <w:spacing w:val="1"/>
                <w:sz w:val="24"/>
                <w:szCs w:val="24"/>
                <w:lang w:eastAsia="en-US"/>
              </w:rPr>
              <w:t>Решение задач на нахождение объемов цилиндра, конуса и шара со строительным уклоном</w:t>
            </w:r>
          </w:p>
        </w:tc>
        <w:tc>
          <w:tcPr>
            <w:tcW w:w="850" w:type="dxa"/>
            <w:vAlign w:val="center"/>
          </w:tcPr>
          <w:p w:rsidR="00653EAB" w:rsidRPr="003810B2" w:rsidRDefault="00623D43">
            <w:pPr>
              <w:jc w:val="center"/>
              <w:rPr>
                <w:sz w:val="24"/>
                <w:szCs w:val="24"/>
              </w:rPr>
            </w:pPr>
            <w:r w:rsidRPr="003810B2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53EAB" w:rsidRPr="003810B2" w:rsidRDefault="00623D43" w:rsidP="003810B2">
            <w:pPr>
              <w:rPr>
                <w:sz w:val="24"/>
                <w:szCs w:val="24"/>
              </w:rPr>
            </w:pPr>
            <w:r w:rsidRPr="003810B2">
              <w:rPr>
                <w:bCs/>
                <w:sz w:val="24"/>
                <w:szCs w:val="24"/>
                <w:lang w:eastAsia="en-US"/>
              </w:rPr>
              <w:t>Подбор</w:t>
            </w:r>
            <w:r w:rsidRPr="003810B2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3810B2">
              <w:rPr>
                <w:bCs/>
                <w:sz w:val="24"/>
                <w:szCs w:val="24"/>
                <w:lang w:eastAsia="en-US"/>
              </w:rPr>
              <w:t>практического</w:t>
            </w:r>
            <w:r w:rsidRPr="003810B2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="003810B2" w:rsidRPr="003810B2">
              <w:rPr>
                <w:bCs/>
                <w:sz w:val="24"/>
                <w:szCs w:val="24"/>
                <w:lang w:eastAsia="en-US"/>
              </w:rPr>
              <w:t>ма</w:t>
            </w:r>
            <w:r w:rsidRPr="003810B2">
              <w:rPr>
                <w:bCs/>
                <w:sz w:val="24"/>
                <w:szCs w:val="24"/>
                <w:lang w:eastAsia="en-US"/>
              </w:rPr>
              <w:t>териала для решения практических задач,  подобрать и решить 3 задачи по теме.</w:t>
            </w:r>
          </w:p>
        </w:tc>
        <w:tc>
          <w:tcPr>
            <w:tcW w:w="1847" w:type="dxa"/>
          </w:tcPr>
          <w:p w:rsidR="00653EAB" w:rsidRPr="003810B2" w:rsidRDefault="00623D43">
            <w:pPr>
              <w:rPr>
                <w:sz w:val="24"/>
                <w:szCs w:val="24"/>
              </w:rPr>
            </w:pPr>
            <w:r w:rsidRPr="003810B2">
              <w:rPr>
                <w:sz w:val="24"/>
                <w:szCs w:val="24"/>
                <w:lang w:eastAsia="ru-RU"/>
              </w:rPr>
              <w:t>Уметь применять формулы для решения практико-ориентированных задач.</w:t>
            </w:r>
          </w:p>
        </w:tc>
        <w:tc>
          <w:tcPr>
            <w:tcW w:w="1238" w:type="dxa"/>
            <w:vAlign w:val="center"/>
          </w:tcPr>
          <w:p w:rsidR="00653EAB" w:rsidRPr="003810B2" w:rsidRDefault="00623D43" w:rsidP="003810B2">
            <w:pPr>
              <w:jc w:val="center"/>
              <w:rPr>
                <w:sz w:val="24"/>
                <w:szCs w:val="24"/>
              </w:rPr>
            </w:pPr>
            <w:r w:rsidRPr="003810B2">
              <w:rPr>
                <w:sz w:val="24"/>
                <w:szCs w:val="24"/>
              </w:rPr>
              <w:t>ноябрь</w:t>
            </w:r>
          </w:p>
        </w:tc>
      </w:tr>
      <w:tr w:rsidR="00653EAB" w:rsidRPr="003810B2" w:rsidTr="003810B2">
        <w:trPr>
          <w:trHeight w:val="454"/>
          <w:jc w:val="center"/>
        </w:trPr>
        <w:tc>
          <w:tcPr>
            <w:tcW w:w="8759" w:type="dxa"/>
            <w:gridSpan w:val="5"/>
            <w:vAlign w:val="center"/>
          </w:tcPr>
          <w:p w:rsidR="00653EAB" w:rsidRPr="003810B2" w:rsidRDefault="00623D43" w:rsidP="003810B2">
            <w:pPr>
              <w:pStyle w:val="81"/>
              <w:jc w:val="right"/>
              <w:rPr>
                <w:sz w:val="24"/>
                <w:szCs w:val="24"/>
                <w:u w:val="none"/>
              </w:rPr>
            </w:pPr>
            <w:r w:rsidRPr="003810B2">
              <w:rPr>
                <w:sz w:val="24"/>
                <w:szCs w:val="24"/>
                <w:u w:val="none"/>
              </w:rPr>
              <w:t>Всего</w:t>
            </w:r>
          </w:p>
        </w:tc>
        <w:tc>
          <w:tcPr>
            <w:tcW w:w="1238" w:type="dxa"/>
            <w:vAlign w:val="center"/>
          </w:tcPr>
          <w:p w:rsidR="00653EAB" w:rsidRPr="003810B2" w:rsidRDefault="00623D43" w:rsidP="003810B2">
            <w:pPr>
              <w:rPr>
                <w:b/>
                <w:sz w:val="24"/>
                <w:szCs w:val="24"/>
              </w:rPr>
            </w:pPr>
            <w:r w:rsidRPr="003810B2">
              <w:rPr>
                <w:b/>
                <w:sz w:val="24"/>
                <w:szCs w:val="24"/>
              </w:rPr>
              <w:t>4 ча</w:t>
            </w:r>
            <w:r w:rsidR="003810B2" w:rsidRPr="003810B2">
              <w:rPr>
                <w:b/>
                <w:sz w:val="24"/>
                <w:szCs w:val="24"/>
              </w:rPr>
              <w:t>са</w:t>
            </w:r>
          </w:p>
        </w:tc>
      </w:tr>
    </w:tbl>
    <w:p w:rsidR="00653EAB" w:rsidRDefault="00623D43" w:rsidP="003810B2">
      <w:pPr>
        <w:pStyle w:val="aa"/>
        <w:pageBreakBefore/>
        <w:numPr>
          <w:ilvl w:val="0"/>
          <w:numId w:val="19"/>
        </w:numPr>
        <w:tabs>
          <w:tab w:val="left" w:pos="284"/>
        </w:tabs>
        <w:spacing w:before="100" w:beforeAutospacing="1" w:after="100" w:afterAutospacing="1"/>
        <w:ind w:left="0" w:firstLine="0"/>
        <w:jc w:val="center"/>
        <w:outlineLvl w:val="0"/>
        <w:rPr>
          <w:b/>
          <w:szCs w:val="28"/>
        </w:rPr>
      </w:pPr>
      <w:bookmarkStart w:id="15" w:name="_Toc168916840"/>
      <w:r>
        <w:rPr>
          <w:b/>
          <w:szCs w:val="28"/>
        </w:rPr>
        <w:lastRenderedPageBreak/>
        <w:t>Общие методические рекомендации по работе с текстом:</w:t>
      </w:r>
      <w:bookmarkEnd w:id="15"/>
    </w:p>
    <w:p w:rsidR="00653EAB" w:rsidRPr="003810B2" w:rsidRDefault="00623D43" w:rsidP="003810B2">
      <w:pPr>
        <w:tabs>
          <w:tab w:val="left" w:pos="993"/>
        </w:tabs>
        <w:spacing w:before="240"/>
        <w:ind w:firstLine="709"/>
        <w:jc w:val="both"/>
        <w:rPr>
          <w:b/>
          <w:i/>
          <w:sz w:val="28"/>
          <w:szCs w:val="28"/>
        </w:rPr>
      </w:pPr>
      <w:r w:rsidRPr="003810B2">
        <w:rPr>
          <w:b/>
          <w:i/>
          <w:sz w:val="28"/>
          <w:szCs w:val="28"/>
        </w:rPr>
        <w:t>умения работать с заголовком учебного текста, информацией:</w:t>
      </w:r>
    </w:p>
    <w:p w:rsidR="00653EAB" w:rsidRPr="003810B2" w:rsidRDefault="003810B2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Формулировать вопросы к заголовку.</w:t>
      </w:r>
    </w:p>
    <w:p w:rsidR="00653EAB" w:rsidRPr="003810B2" w:rsidRDefault="003810B2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Выделять какими знаниями, умениями по данной теме уже владеете.</w:t>
      </w:r>
    </w:p>
    <w:p w:rsidR="00653EAB" w:rsidRPr="003810B2" w:rsidRDefault="003810B2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 xml:space="preserve">Установить, почему именно эти слова вынесены </w:t>
      </w:r>
      <w:r w:rsidR="00623D43" w:rsidRPr="003810B2">
        <w:rPr>
          <w:rFonts w:cs="Times New Roman"/>
          <w:szCs w:val="28"/>
        </w:rPr>
        <w:t>в заголовок</w:t>
      </w:r>
      <w:r w:rsidRPr="003810B2">
        <w:rPr>
          <w:rFonts w:cs="Times New Roman"/>
          <w:szCs w:val="28"/>
        </w:rPr>
        <w:t>.</w:t>
      </w:r>
    </w:p>
    <w:p w:rsidR="00653EAB" w:rsidRPr="003810B2" w:rsidRDefault="003810B2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Предвосхищать, что из ранее неизвестного может открыться.</w:t>
      </w:r>
    </w:p>
    <w:p w:rsidR="00653EAB" w:rsidRPr="003810B2" w:rsidRDefault="003810B2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Осознать, что неизвестно по этой теме.</w:t>
      </w:r>
    </w:p>
    <w:p w:rsidR="00653EAB" w:rsidRPr="003810B2" w:rsidRDefault="003810B2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3810B2">
        <w:rPr>
          <w:rFonts w:cs="Times New Roman"/>
          <w:szCs w:val="28"/>
        </w:rPr>
        <w:t xml:space="preserve">Переформулировать </w:t>
      </w:r>
      <w:r w:rsidR="00623D43" w:rsidRPr="003810B2">
        <w:rPr>
          <w:szCs w:val="28"/>
        </w:rPr>
        <w:t>заголовок в форму вопроса.</w:t>
      </w:r>
    </w:p>
    <w:p w:rsidR="00653EAB" w:rsidRPr="003810B2" w:rsidRDefault="00623D43" w:rsidP="003810B2">
      <w:pPr>
        <w:spacing w:before="240"/>
        <w:ind w:firstLine="709"/>
        <w:jc w:val="both"/>
        <w:rPr>
          <w:b/>
          <w:i/>
          <w:sz w:val="28"/>
          <w:szCs w:val="28"/>
        </w:rPr>
      </w:pPr>
      <w:r w:rsidRPr="003810B2">
        <w:rPr>
          <w:b/>
          <w:i/>
          <w:sz w:val="28"/>
          <w:szCs w:val="28"/>
        </w:rPr>
        <w:t>умения, необходимые для структурирования информации: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делить информацию на относительно самостоятельные смысловые части;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выделять в смысловой части главное (с точки зрения поставленной учебной задачи) и вспомогательное, новое и уже знакомое;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выделять в смысловой части, о чем говорится (объект) и что о нем говорится;</w:t>
      </w:r>
    </w:p>
    <w:p w:rsidR="00653EAB" w:rsidRPr="003810B2" w:rsidRDefault="00806E09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оценивать </w:t>
      </w:r>
      <w:r w:rsidR="00623D43" w:rsidRPr="003810B2">
        <w:rPr>
          <w:rFonts w:cs="Times New Roman"/>
          <w:szCs w:val="28"/>
        </w:rPr>
        <w:t>информативную значимость выделенных мыслей</w:t>
      </w:r>
      <w:r>
        <w:rPr>
          <w:rFonts w:cs="Times New Roman"/>
          <w:szCs w:val="28"/>
        </w:rPr>
        <w:t xml:space="preserve"> – </w:t>
      </w:r>
      <w:r w:rsidR="00623D43" w:rsidRPr="003810B2">
        <w:rPr>
          <w:rFonts w:cs="Times New Roman"/>
          <w:szCs w:val="28"/>
        </w:rPr>
        <w:t xml:space="preserve"> соотносить их с теми или иными категориями содержательной структуры информации (фактами, явлениями, понятиями, законами, теориями);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определять логические и содержательные связи и отношения между мыслями информации;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выделять «смысловые и опорные пункты», элементы информации, несущие основную смысловую нагрузку (термины, понятия, формулы, рисунки и др.)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группировать по смыслу выделенные при анализе информации мысли, объединяя их в более крупные части;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формулировать главные мысли этих частей, всей информации;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обобщать то, что в тексте дано конкретно;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конкретизировать то, что дано обобщено;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доказывать, аргументировать то, что не доказано, но требует доказательства;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выделять трудное, непонятное;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формулировать вопрос по учебной информации;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выделять противоречия с ранее изученным, с собственным опытом;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соотносить результаты изучения с поставленными целями, вопросами;</w:t>
      </w:r>
    </w:p>
    <w:p w:rsidR="00653EAB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3810B2">
        <w:rPr>
          <w:rFonts w:cs="Times New Roman"/>
          <w:szCs w:val="28"/>
        </w:rPr>
        <w:t>синтезировать</w:t>
      </w:r>
      <w:r>
        <w:rPr>
          <w:szCs w:val="28"/>
        </w:rPr>
        <w:t xml:space="preserve"> информацию, полученную из разных источников.</w:t>
      </w:r>
    </w:p>
    <w:p w:rsidR="00653EAB" w:rsidRPr="003810B2" w:rsidRDefault="003810B2" w:rsidP="003810B2">
      <w:pPr>
        <w:spacing w:before="24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умения письменной</w:t>
      </w:r>
      <w:r w:rsidR="00623D43" w:rsidRPr="003810B2">
        <w:rPr>
          <w:b/>
          <w:i/>
          <w:sz w:val="28"/>
          <w:szCs w:val="28"/>
        </w:rPr>
        <w:t xml:space="preserve"> фиксации результатов работы с учебной информацией: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составлять план (простой или сложный), отражать информацию графически;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lastRenderedPageBreak/>
        <w:t>отражать содержание информации тезисно;</w:t>
      </w:r>
    </w:p>
    <w:p w:rsidR="00653EAB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3810B2">
        <w:rPr>
          <w:rFonts w:cs="Times New Roman"/>
          <w:szCs w:val="28"/>
        </w:rPr>
        <w:t>составлять</w:t>
      </w:r>
      <w:r>
        <w:rPr>
          <w:szCs w:val="28"/>
        </w:rPr>
        <w:t xml:space="preserve"> конспект (следящий, структурный и др.);</w:t>
      </w:r>
    </w:p>
    <w:p w:rsidR="00653EAB" w:rsidRPr="003810B2" w:rsidRDefault="00623D43" w:rsidP="003810B2">
      <w:pPr>
        <w:spacing w:before="240"/>
        <w:ind w:firstLine="709"/>
        <w:jc w:val="both"/>
        <w:rPr>
          <w:b/>
          <w:i/>
          <w:sz w:val="28"/>
          <w:szCs w:val="28"/>
        </w:rPr>
      </w:pPr>
      <w:r w:rsidRPr="003810B2">
        <w:rPr>
          <w:b/>
          <w:i/>
          <w:sz w:val="28"/>
          <w:szCs w:val="28"/>
        </w:rPr>
        <w:t>коммуникативные умения: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устно характеризовать систему вопросов, освещенных в учебной информации;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тезисно излагать содержание информации;</w:t>
      </w:r>
    </w:p>
    <w:p w:rsidR="00653EAB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3810B2">
        <w:rPr>
          <w:rFonts w:cs="Times New Roman"/>
          <w:szCs w:val="28"/>
        </w:rPr>
        <w:t>развернуто</w:t>
      </w:r>
      <w:r>
        <w:rPr>
          <w:szCs w:val="28"/>
        </w:rPr>
        <w:t xml:space="preserve"> излагать содержание.</w:t>
      </w:r>
    </w:p>
    <w:p w:rsidR="00653EAB" w:rsidRPr="003810B2" w:rsidRDefault="00623D43">
      <w:pPr>
        <w:ind w:left="502"/>
        <w:jc w:val="both"/>
        <w:rPr>
          <w:b/>
          <w:i/>
          <w:sz w:val="28"/>
          <w:szCs w:val="28"/>
        </w:rPr>
      </w:pPr>
      <w:r w:rsidRPr="003810B2">
        <w:rPr>
          <w:b/>
          <w:i/>
          <w:sz w:val="28"/>
          <w:szCs w:val="28"/>
        </w:rPr>
        <w:t>умения контролировать свою работу с учебной информацией: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воспроизводить изученное;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составлять тезаурус понятий темы;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подбирать, конструировать задания на применение изученного;</w:t>
      </w:r>
    </w:p>
    <w:p w:rsidR="00653EAB" w:rsidRPr="003810B2" w:rsidRDefault="00623D43" w:rsidP="003810B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3810B2">
        <w:rPr>
          <w:rFonts w:cs="Times New Roman"/>
          <w:szCs w:val="28"/>
        </w:rPr>
        <w:t>приводить собственные примеры;</w:t>
      </w:r>
    </w:p>
    <w:p w:rsidR="00653EAB" w:rsidRDefault="00623D43" w:rsidP="001A37CA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3810B2">
        <w:rPr>
          <w:rFonts w:cs="Times New Roman"/>
          <w:szCs w:val="28"/>
        </w:rPr>
        <w:t>устанавливать</w:t>
      </w:r>
      <w:r>
        <w:rPr>
          <w:szCs w:val="28"/>
        </w:rPr>
        <w:t xml:space="preserve"> связи изученного с ранее известным.</w:t>
      </w:r>
    </w:p>
    <w:p w:rsidR="00653EAB" w:rsidRPr="00623D43" w:rsidRDefault="00623D43" w:rsidP="001A37CA">
      <w:pPr>
        <w:pStyle w:val="aa"/>
        <w:numPr>
          <w:ilvl w:val="0"/>
          <w:numId w:val="19"/>
        </w:numPr>
        <w:tabs>
          <w:tab w:val="left" w:pos="284"/>
        </w:tabs>
        <w:spacing w:before="100" w:beforeAutospacing="1" w:after="100" w:afterAutospacing="1"/>
        <w:ind w:left="0" w:firstLine="0"/>
        <w:contextualSpacing w:val="0"/>
        <w:jc w:val="center"/>
        <w:outlineLvl w:val="0"/>
        <w:rPr>
          <w:rFonts w:cs="Times New Roman"/>
          <w:b/>
          <w:szCs w:val="28"/>
        </w:rPr>
      </w:pPr>
      <w:bookmarkStart w:id="16" w:name="_Toc168916841"/>
      <w:r w:rsidRPr="001A37CA">
        <w:rPr>
          <w:b/>
          <w:szCs w:val="28"/>
        </w:rPr>
        <w:t>Общие</w:t>
      </w:r>
      <w:r w:rsidRPr="00623D43">
        <w:rPr>
          <w:rFonts w:cs="Times New Roman"/>
          <w:b/>
          <w:szCs w:val="28"/>
        </w:rPr>
        <w:t xml:space="preserve"> методические рекомендации для решения прикладных задач:</w:t>
      </w:r>
      <w:bookmarkEnd w:id="16"/>
    </w:p>
    <w:p w:rsidR="00653EAB" w:rsidRDefault="00623D43" w:rsidP="001A37CA">
      <w:pPr>
        <w:pStyle w:val="a7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прикладных задач включает три этапа: чтение условия, анализ задачи и решение.</w:t>
      </w:r>
    </w:p>
    <w:p w:rsidR="00653EAB" w:rsidRDefault="00623D43" w:rsidP="001A37CA">
      <w:pPr>
        <w:numPr>
          <w:ilvl w:val="0"/>
          <w:numId w:val="1"/>
        </w:numPr>
        <w:tabs>
          <w:tab w:val="clear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анализе содержания задачи необходимо использовать, прежде всего, общие алгоритмы решения по данной теме.</w:t>
      </w:r>
    </w:p>
    <w:p w:rsidR="00653EAB" w:rsidRDefault="00623D43" w:rsidP="001A37CA">
      <w:pPr>
        <w:numPr>
          <w:ilvl w:val="0"/>
          <w:numId w:val="1"/>
        </w:numPr>
        <w:tabs>
          <w:tab w:val="clear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Выяснить, как конкретно должно быть объяснено то условие, которое описано в задаче.</w:t>
      </w:r>
    </w:p>
    <w:p w:rsidR="00653EAB" w:rsidRDefault="00623D43" w:rsidP="001A37CA">
      <w:pPr>
        <w:numPr>
          <w:ilvl w:val="0"/>
          <w:numId w:val="1"/>
        </w:numPr>
        <w:tabs>
          <w:tab w:val="clear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к задаче получают как завершение проведенного анализа. В прикладных задачах анализ условия тесно сливается с получением нужного обоснованного ответа</w:t>
      </w:r>
      <w:r w:rsidR="001A37CA">
        <w:rPr>
          <w:sz w:val="28"/>
          <w:szCs w:val="28"/>
        </w:rPr>
        <w:t>.</w:t>
      </w:r>
    </w:p>
    <w:p w:rsidR="00653EAB" w:rsidRDefault="00623D43" w:rsidP="001A37CA">
      <w:pPr>
        <w:pStyle w:val="aa"/>
        <w:numPr>
          <w:ilvl w:val="0"/>
          <w:numId w:val="19"/>
        </w:numPr>
        <w:tabs>
          <w:tab w:val="left" w:pos="284"/>
        </w:tabs>
        <w:spacing w:before="100" w:beforeAutospacing="1" w:after="100" w:afterAutospacing="1"/>
        <w:ind w:left="0" w:firstLine="0"/>
        <w:contextualSpacing w:val="0"/>
        <w:jc w:val="center"/>
        <w:outlineLvl w:val="0"/>
        <w:rPr>
          <w:b/>
          <w:szCs w:val="28"/>
        </w:rPr>
      </w:pPr>
      <w:bookmarkStart w:id="17" w:name="_Toc373930334"/>
      <w:bookmarkStart w:id="18" w:name="_Toc168916842"/>
      <w:bookmarkEnd w:id="17"/>
      <w:r>
        <w:rPr>
          <w:b/>
          <w:szCs w:val="28"/>
        </w:rPr>
        <w:t>Задания для самостоятельной работы</w:t>
      </w:r>
      <w:bookmarkEnd w:id="18"/>
    </w:p>
    <w:p w:rsidR="00653EAB" w:rsidRDefault="001A37CA" w:rsidP="00623D43">
      <w:pPr>
        <w:jc w:val="center"/>
        <w:outlineLvl w:val="1"/>
        <w:rPr>
          <w:b/>
          <w:sz w:val="28"/>
          <w:szCs w:val="28"/>
        </w:rPr>
      </w:pPr>
      <w:bookmarkStart w:id="19" w:name="_Toc168916843"/>
      <w:r>
        <w:rPr>
          <w:b/>
          <w:sz w:val="28"/>
          <w:szCs w:val="28"/>
        </w:rPr>
        <w:t>Самостоятельная работа №</w:t>
      </w:r>
      <w:r w:rsidR="00623D43">
        <w:rPr>
          <w:b/>
          <w:sz w:val="28"/>
          <w:szCs w:val="28"/>
        </w:rPr>
        <w:t>1</w:t>
      </w:r>
      <w:bookmarkEnd w:id="19"/>
    </w:p>
    <w:p w:rsidR="00653EAB" w:rsidRDefault="00623D43" w:rsidP="001A37C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sz w:val="28"/>
          <w:szCs w:val="28"/>
        </w:rPr>
        <w:t>:</w:t>
      </w:r>
      <w:r w:rsidR="001A37CA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Площади поверхностей и объемы многогранников и круглых тел, шара</w:t>
      </w:r>
      <w:r>
        <w:rPr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Решение задач на нахождение площади поверхности призмы и пирамиды со строительным уклоном</w:t>
      </w:r>
    </w:p>
    <w:p w:rsidR="00653EAB" w:rsidRDefault="00623D43" w:rsidP="001A37CA">
      <w:pPr>
        <w:rPr>
          <w:sz w:val="28"/>
          <w:szCs w:val="28"/>
        </w:rPr>
      </w:pPr>
      <w:r>
        <w:rPr>
          <w:sz w:val="28"/>
          <w:szCs w:val="28"/>
        </w:rPr>
        <w:t>Задания:</w:t>
      </w:r>
    </w:p>
    <w:p w:rsidR="00653EAB" w:rsidRDefault="00623D43" w:rsidP="001A37CA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Изучить основную и дополнительную литературы;</w:t>
      </w:r>
    </w:p>
    <w:p w:rsidR="00653EAB" w:rsidRDefault="00623D43" w:rsidP="001A37CA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Составить и решить не менее 3 прикладных задач по теме</w:t>
      </w:r>
    </w:p>
    <w:p w:rsidR="00653EAB" w:rsidRDefault="00623D43" w:rsidP="001A37C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Формы контроля</w:t>
      </w:r>
      <w:r w:rsidR="001A37CA">
        <w:rPr>
          <w:sz w:val="28"/>
          <w:szCs w:val="28"/>
        </w:rPr>
        <w:t xml:space="preserve">: </w:t>
      </w:r>
      <w:r>
        <w:rPr>
          <w:sz w:val="28"/>
          <w:szCs w:val="28"/>
        </w:rPr>
        <w:t>устные ответы на вопросы;</w:t>
      </w:r>
      <w:r w:rsidR="001A37CA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 наличия домашнего задания; защита; оценка</w:t>
      </w:r>
    </w:p>
    <w:p w:rsidR="00653EAB" w:rsidRDefault="00623D43" w:rsidP="001A37C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Время выполнения</w:t>
      </w:r>
      <w:r>
        <w:rPr>
          <w:sz w:val="28"/>
          <w:szCs w:val="28"/>
        </w:rPr>
        <w:t>:</w:t>
      </w:r>
      <w:r w:rsidR="001A37CA">
        <w:rPr>
          <w:sz w:val="28"/>
          <w:szCs w:val="28"/>
        </w:rPr>
        <w:t xml:space="preserve"> </w:t>
      </w:r>
      <w:r>
        <w:rPr>
          <w:sz w:val="28"/>
          <w:szCs w:val="28"/>
        </w:rPr>
        <w:t>2 часа.</w:t>
      </w:r>
    </w:p>
    <w:p w:rsidR="00653EAB" w:rsidRDefault="00653EAB" w:rsidP="001A37CA">
      <w:pPr>
        <w:rPr>
          <w:sz w:val="28"/>
          <w:szCs w:val="28"/>
        </w:rPr>
      </w:pPr>
    </w:p>
    <w:p w:rsidR="00653EAB" w:rsidRDefault="001A37CA" w:rsidP="001A37CA">
      <w:pPr>
        <w:jc w:val="center"/>
        <w:outlineLvl w:val="1"/>
        <w:rPr>
          <w:b/>
          <w:sz w:val="28"/>
          <w:szCs w:val="28"/>
        </w:rPr>
      </w:pPr>
      <w:bookmarkStart w:id="20" w:name="_Toc168916844"/>
      <w:r>
        <w:rPr>
          <w:b/>
          <w:sz w:val="28"/>
          <w:szCs w:val="28"/>
        </w:rPr>
        <w:t>Самостоятельная работа №</w:t>
      </w:r>
      <w:r w:rsidR="00623D43">
        <w:rPr>
          <w:b/>
          <w:sz w:val="28"/>
          <w:szCs w:val="28"/>
        </w:rPr>
        <w:t>2</w:t>
      </w:r>
      <w:bookmarkEnd w:id="20"/>
    </w:p>
    <w:p w:rsidR="00653EAB" w:rsidRDefault="00623D43" w:rsidP="001A37C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: </w:t>
      </w:r>
      <w:r>
        <w:rPr>
          <w:spacing w:val="1"/>
          <w:sz w:val="28"/>
          <w:szCs w:val="28"/>
        </w:rPr>
        <w:t>Объемы многогранников, круглых тел, шара и его частей</w:t>
      </w:r>
      <w:r>
        <w:rPr>
          <w:spacing w:val="1"/>
          <w:sz w:val="28"/>
          <w:szCs w:val="28"/>
          <w:lang w:eastAsia="en-US"/>
        </w:rPr>
        <w:t>.</w:t>
      </w:r>
    </w:p>
    <w:p w:rsidR="00653EAB" w:rsidRDefault="00623D43" w:rsidP="001A37CA">
      <w:pPr>
        <w:ind w:firstLine="709"/>
        <w:jc w:val="both"/>
        <w:rPr>
          <w:sz w:val="28"/>
          <w:szCs w:val="28"/>
        </w:rPr>
      </w:pPr>
      <w:r>
        <w:rPr>
          <w:rFonts w:eastAsia="Calibri"/>
          <w:spacing w:val="1"/>
          <w:sz w:val="28"/>
          <w:szCs w:val="28"/>
          <w:lang w:eastAsia="en-US"/>
        </w:rPr>
        <w:t>Решение задач на нахождение объемов цилиндра, конуса и шара со строительным уклоном</w:t>
      </w:r>
    </w:p>
    <w:p w:rsidR="00653EAB" w:rsidRDefault="00623D43" w:rsidP="001A3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Задания:</w:t>
      </w:r>
    </w:p>
    <w:p w:rsidR="00653EAB" w:rsidRDefault="00623D43" w:rsidP="001A37CA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 Изучить основную и дополнительную литературы;</w:t>
      </w:r>
    </w:p>
    <w:p w:rsidR="00653EAB" w:rsidRDefault="00623D43" w:rsidP="001A3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2.Составить и решить не менее 3 прикладных задач по теме</w:t>
      </w:r>
    </w:p>
    <w:p w:rsidR="00653EAB" w:rsidRDefault="00623D43" w:rsidP="001A37C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Формы контроля</w:t>
      </w:r>
      <w:r>
        <w:rPr>
          <w:sz w:val="28"/>
          <w:szCs w:val="28"/>
        </w:rPr>
        <w:t>:  устные ответы на вопросы;  проверка наличия домашнего задания;  защита; оценка</w:t>
      </w:r>
    </w:p>
    <w:p w:rsidR="00653EAB" w:rsidRDefault="00623D43" w:rsidP="001A37C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Время выполнения</w:t>
      </w:r>
      <w:r>
        <w:rPr>
          <w:sz w:val="28"/>
          <w:szCs w:val="28"/>
        </w:rPr>
        <w:t>:   2 часа.</w:t>
      </w:r>
    </w:p>
    <w:p w:rsidR="00653EAB" w:rsidRDefault="00623D43" w:rsidP="001A37CA">
      <w:pPr>
        <w:pStyle w:val="aa"/>
        <w:numPr>
          <w:ilvl w:val="0"/>
          <w:numId w:val="19"/>
        </w:numPr>
        <w:tabs>
          <w:tab w:val="left" w:pos="284"/>
        </w:tabs>
        <w:spacing w:before="100" w:beforeAutospacing="1" w:after="100" w:afterAutospacing="1"/>
        <w:ind w:left="0" w:firstLine="0"/>
        <w:contextualSpacing w:val="0"/>
        <w:jc w:val="center"/>
        <w:outlineLvl w:val="0"/>
        <w:rPr>
          <w:b/>
          <w:szCs w:val="28"/>
        </w:rPr>
      </w:pPr>
      <w:bookmarkStart w:id="21" w:name="_Toc168916845"/>
      <w:r>
        <w:rPr>
          <w:b/>
          <w:szCs w:val="28"/>
        </w:rPr>
        <w:t>Критерии оценки внеаудиторной самостоятельной работы студентов</w:t>
      </w:r>
      <w:bookmarkEnd w:id="21"/>
    </w:p>
    <w:p w:rsidR="00653EAB" w:rsidRDefault="00623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выполнения внеаудиторной самостоятельной работы студентов оценивается посредством текущего контроля самостоятельной работы студентов с использованием </w:t>
      </w:r>
      <w:r w:rsidR="001A37CA">
        <w:rPr>
          <w:sz w:val="28"/>
          <w:szCs w:val="28"/>
        </w:rPr>
        <w:t>балльно</w:t>
      </w:r>
      <w:r>
        <w:rPr>
          <w:sz w:val="28"/>
          <w:szCs w:val="28"/>
        </w:rPr>
        <w:t>-рейтинговой системы. Текущий контроль СРС – это форма планомерного контроля качества и объема, приобретаемых студентом компетенций в процессе изучения дисциплины, проводится на практических и семинарских занятиях и во время консультаций преподавателя.</w:t>
      </w:r>
    </w:p>
    <w:p w:rsidR="00653EAB" w:rsidRDefault="00623D43">
      <w:pPr>
        <w:ind w:firstLine="720"/>
        <w:jc w:val="both"/>
        <w:rPr>
          <w:sz w:val="28"/>
          <w:szCs w:val="28"/>
        </w:rPr>
      </w:pPr>
      <w:r w:rsidRPr="001A37CA">
        <w:rPr>
          <w:b/>
          <w:i/>
          <w:sz w:val="28"/>
          <w:szCs w:val="28"/>
        </w:rPr>
        <w:t>Максимальное количество «5» баллов</w:t>
      </w:r>
      <w:r>
        <w:rPr>
          <w:sz w:val="28"/>
          <w:szCs w:val="28"/>
        </w:rPr>
        <w:t>, самостоятельной работы студента по каждому виду задания, студент получает, если:</w:t>
      </w:r>
    </w:p>
    <w:p w:rsidR="00653EAB" w:rsidRPr="001A37CA" w:rsidRDefault="00623D43" w:rsidP="001A37CA">
      <w:pPr>
        <w:pStyle w:val="aa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A37CA">
        <w:rPr>
          <w:szCs w:val="28"/>
        </w:rPr>
        <w:t>обстоятельно с достаточной полнотой излагает соответствующую тему;</w:t>
      </w:r>
    </w:p>
    <w:p w:rsidR="00653EAB" w:rsidRPr="001A37CA" w:rsidRDefault="00623D43" w:rsidP="001A37CA">
      <w:pPr>
        <w:pStyle w:val="aa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A37CA">
        <w:rPr>
          <w:szCs w:val="28"/>
        </w:rPr>
        <w:t>дает правильные формулировки, точные определения, понятия терминов;</w:t>
      </w:r>
    </w:p>
    <w:p w:rsidR="00653EAB" w:rsidRPr="001A37CA" w:rsidRDefault="00623D43" w:rsidP="001A37CA">
      <w:pPr>
        <w:pStyle w:val="aa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A37CA">
        <w:rPr>
          <w:szCs w:val="28"/>
        </w:rPr>
        <w:t>может обосновать свой ответ, привести необходимые примеры;</w:t>
      </w:r>
    </w:p>
    <w:p w:rsidR="00653EAB" w:rsidRPr="001A37CA" w:rsidRDefault="00623D43" w:rsidP="001A37CA">
      <w:pPr>
        <w:pStyle w:val="aa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A37CA">
        <w:rPr>
          <w:szCs w:val="28"/>
        </w:rPr>
        <w:t>правильно отвечает на дополнительные вопросы преподавателя, имеющие целью выяснить степень понимания студентом данного материала.</w:t>
      </w:r>
    </w:p>
    <w:p w:rsidR="00653EAB" w:rsidRPr="001A37CA" w:rsidRDefault="00623D43" w:rsidP="001A37CA">
      <w:pPr>
        <w:ind w:firstLine="709"/>
        <w:rPr>
          <w:b/>
          <w:i/>
          <w:sz w:val="28"/>
          <w:szCs w:val="28"/>
        </w:rPr>
      </w:pPr>
      <w:r w:rsidRPr="001A37CA">
        <w:rPr>
          <w:b/>
          <w:i/>
          <w:sz w:val="28"/>
          <w:szCs w:val="28"/>
        </w:rPr>
        <w:t>Оценку «4»</w:t>
      </w:r>
      <w:r w:rsidR="001A37CA" w:rsidRPr="001A37CA">
        <w:rPr>
          <w:b/>
          <w:i/>
          <w:sz w:val="28"/>
          <w:szCs w:val="28"/>
        </w:rPr>
        <w:t xml:space="preserve"> </w:t>
      </w:r>
      <w:r w:rsidRPr="001A37CA">
        <w:rPr>
          <w:b/>
          <w:i/>
          <w:sz w:val="28"/>
          <w:szCs w:val="28"/>
        </w:rPr>
        <w:t>студент получает, если:</w:t>
      </w:r>
    </w:p>
    <w:p w:rsidR="00653EAB" w:rsidRDefault="00623D43" w:rsidP="001A37CA">
      <w:pPr>
        <w:pStyle w:val="aa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неполно (не менее 70% от полного), но правильно изложено задание;</w:t>
      </w:r>
    </w:p>
    <w:p w:rsidR="00653EAB" w:rsidRDefault="00623D43" w:rsidP="001A37CA">
      <w:pPr>
        <w:pStyle w:val="aa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при изложении были допущены 1-2 несущественные ошибки, которые он исправляет после замечания преподавателя;</w:t>
      </w:r>
    </w:p>
    <w:p w:rsidR="00653EAB" w:rsidRDefault="00623D43" w:rsidP="001A37CA">
      <w:pPr>
        <w:pStyle w:val="aa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дает правильные формулировки, точные определения, понятия терминов;</w:t>
      </w:r>
    </w:p>
    <w:p w:rsidR="00653EAB" w:rsidRDefault="00623D43" w:rsidP="001A37CA">
      <w:pPr>
        <w:pStyle w:val="aa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может обосновать свой ответ, привести необходимые примеры;</w:t>
      </w:r>
    </w:p>
    <w:p w:rsidR="00653EAB" w:rsidRDefault="00623D43" w:rsidP="001A37CA">
      <w:pPr>
        <w:pStyle w:val="aa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правильно отвечает на дополнительные вопросы преподавателя, имеющие целью выяснить степень понимания студентом данного материала.</w:t>
      </w:r>
    </w:p>
    <w:p w:rsidR="00653EAB" w:rsidRPr="001A37CA" w:rsidRDefault="00623D43">
      <w:pPr>
        <w:ind w:firstLine="720"/>
        <w:jc w:val="both"/>
        <w:rPr>
          <w:b/>
          <w:i/>
          <w:sz w:val="28"/>
          <w:szCs w:val="28"/>
        </w:rPr>
      </w:pPr>
      <w:r w:rsidRPr="001A37CA">
        <w:rPr>
          <w:b/>
          <w:i/>
          <w:sz w:val="28"/>
          <w:szCs w:val="28"/>
        </w:rPr>
        <w:t xml:space="preserve"> Оценку «3»</w:t>
      </w:r>
      <w:r w:rsidR="001A37CA" w:rsidRPr="001A37CA">
        <w:rPr>
          <w:b/>
          <w:i/>
          <w:sz w:val="28"/>
          <w:szCs w:val="28"/>
        </w:rPr>
        <w:t xml:space="preserve"> </w:t>
      </w:r>
      <w:r w:rsidRPr="001A37CA">
        <w:rPr>
          <w:b/>
          <w:i/>
          <w:sz w:val="28"/>
          <w:szCs w:val="28"/>
        </w:rPr>
        <w:t>студент студент получает, если:</w:t>
      </w:r>
    </w:p>
    <w:p w:rsidR="00653EAB" w:rsidRDefault="001A37CA" w:rsidP="001A37CA">
      <w:pPr>
        <w:pStyle w:val="aa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неполно</w:t>
      </w:r>
      <w:r w:rsidR="00623D43">
        <w:rPr>
          <w:szCs w:val="28"/>
        </w:rPr>
        <w:t xml:space="preserve"> (не менее 50% от полного), но правильно изложено задание;</w:t>
      </w:r>
    </w:p>
    <w:p w:rsidR="00653EAB" w:rsidRDefault="00623D43" w:rsidP="001A37CA">
      <w:pPr>
        <w:pStyle w:val="aa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при изложении была допущена 1 существенная ошибка;</w:t>
      </w:r>
    </w:p>
    <w:p w:rsidR="00653EAB" w:rsidRDefault="00623D43" w:rsidP="001A37CA">
      <w:pPr>
        <w:pStyle w:val="aa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знает и понимает основные положения данной темы, но допускает неточности в формулировке понятий;</w:t>
      </w:r>
    </w:p>
    <w:p w:rsidR="00653EAB" w:rsidRDefault="00623D43" w:rsidP="001A37CA">
      <w:pPr>
        <w:pStyle w:val="aa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излагает выполнение задания недостаточно логично и последовательно;</w:t>
      </w:r>
    </w:p>
    <w:p w:rsidR="00653EAB" w:rsidRDefault="00623D43" w:rsidP="001A37CA">
      <w:pPr>
        <w:pStyle w:val="aa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затрудняется при ответах на вопросы преподавателя.</w:t>
      </w:r>
    </w:p>
    <w:p w:rsidR="00653EAB" w:rsidRPr="001A37CA" w:rsidRDefault="00623D43">
      <w:pPr>
        <w:ind w:firstLine="720"/>
        <w:jc w:val="both"/>
        <w:rPr>
          <w:b/>
          <w:i/>
          <w:sz w:val="28"/>
          <w:szCs w:val="28"/>
        </w:rPr>
      </w:pPr>
      <w:r w:rsidRPr="001A37CA">
        <w:rPr>
          <w:b/>
          <w:i/>
          <w:sz w:val="28"/>
          <w:szCs w:val="28"/>
        </w:rPr>
        <w:t>Оценку «2»</w:t>
      </w:r>
      <w:r w:rsidR="001A37CA">
        <w:rPr>
          <w:b/>
          <w:i/>
          <w:sz w:val="28"/>
          <w:szCs w:val="28"/>
        </w:rPr>
        <w:t xml:space="preserve"> </w:t>
      </w:r>
      <w:r w:rsidRPr="001A37CA">
        <w:rPr>
          <w:b/>
          <w:i/>
          <w:sz w:val="28"/>
          <w:szCs w:val="28"/>
        </w:rPr>
        <w:t>студент получает, если:</w:t>
      </w:r>
    </w:p>
    <w:p w:rsidR="00653EAB" w:rsidRDefault="00623D43" w:rsidP="001A37CA">
      <w:pPr>
        <w:pStyle w:val="aa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неполно (менее 50% от полного) изложено задание;</w:t>
      </w:r>
    </w:p>
    <w:p w:rsidR="00653EAB" w:rsidRDefault="00623D43" w:rsidP="001A37CA">
      <w:pPr>
        <w:pStyle w:val="aa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при изложении были допущены существенные ошибки.</w:t>
      </w:r>
    </w:p>
    <w:p w:rsidR="00653EAB" w:rsidRDefault="00623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A37CA">
        <w:rPr>
          <w:sz w:val="28"/>
          <w:szCs w:val="28"/>
        </w:rPr>
        <w:t>«</w:t>
      </w:r>
      <w:r>
        <w:rPr>
          <w:sz w:val="28"/>
          <w:szCs w:val="28"/>
        </w:rPr>
        <w:t>0</w:t>
      </w:r>
      <w:r w:rsidR="001A37CA">
        <w:rPr>
          <w:sz w:val="28"/>
          <w:szCs w:val="28"/>
        </w:rPr>
        <w:t>»</w:t>
      </w:r>
      <w:r>
        <w:rPr>
          <w:sz w:val="28"/>
          <w:szCs w:val="28"/>
        </w:rPr>
        <w:t xml:space="preserve"> баллов преподаватель вправе оценить выполненное студентом задание, если оно не удовлетворяет требованиям, установленным преподавателем к данному виду работы.</w:t>
      </w:r>
    </w:p>
    <w:p w:rsidR="00653EAB" w:rsidRDefault="00623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Сумма полученных баллов по всем видам заданий внеаудиторной самостоятельной работы составляет рейтинговый показатель студента. Рейтинговый показатель студента влияет на выставление итоговой оценки по результатам изучения дисциплины.</w:t>
      </w:r>
    </w:p>
    <w:p w:rsidR="00653EAB" w:rsidRDefault="00653EAB">
      <w:pPr>
        <w:rPr>
          <w:sz w:val="28"/>
          <w:szCs w:val="28"/>
        </w:rPr>
      </w:pPr>
    </w:p>
    <w:p w:rsidR="00653EAB" w:rsidRPr="001A37CA" w:rsidRDefault="001A37CA" w:rsidP="00806E09">
      <w:pPr>
        <w:pStyle w:val="1"/>
        <w:spacing w:before="0" w:after="240"/>
        <w:jc w:val="center"/>
        <w:rPr>
          <w:rFonts w:ascii="Times New Roman" w:eastAsiaTheme="minorHAnsi" w:hAnsi="Times New Roman" w:cs="Times New Roman"/>
          <w:b w:val="0"/>
          <w:color w:val="auto"/>
          <w:lang w:eastAsia="en-US"/>
        </w:rPr>
      </w:pPr>
      <w:bookmarkStart w:id="22" w:name="_Toc373930336"/>
      <w:r>
        <w:rPr>
          <w:b w:val="0"/>
        </w:rPr>
        <w:br w:type="page"/>
      </w:r>
      <w:bookmarkStart w:id="23" w:name="_Toc168916846"/>
      <w:r w:rsidR="00623D43" w:rsidRPr="001A37CA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22"/>
      <w:bookmarkEnd w:id="23"/>
    </w:p>
    <w:p w:rsidR="00623D43" w:rsidRDefault="00623D43" w:rsidP="001A37C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</w:p>
    <w:p w:rsidR="001A37CA" w:rsidRPr="001A37CA" w:rsidRDefault="001A37CA" w:rsidP="001A37CA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Style w:val="af1"/>
          <w:color w:val="000000"/>
          <w:szCs w:val="28"/>
          <w:shd w:val="clear" w:color="auto" w:fill="FFFFFF"/>
        </w:rPr>
      </w:pPr>
      <w:r w:rsidRPr="001A37CA">
        <w:rPr>
          <w:color w:val="000000"/>
          <w:szCs w:val="28"/>
          <w:shd w:val="clear" w:color="auto" w:fill="FFFFFF"/>
        </w:rPr>
        <w:t xml:space="preserve">Абдуллина, К. Р. Математика : учебник для СПО / К. Р. Абдуллина, Р. Г. Мухаметдинова. </w:t>
      </w:r>
      <w:r w:rsidR="00806E09">
        <w:rPr>
          <w:color w:val="000000"/>
          <w:szCs w:val="28"/>
          <w:shd w:val="clear" w:color="auto" w:fill="FFFFFF"/>
        </w:rPr>
        <w:t>–</w:t>
      </w:r>
      <w:r w:rsidRPr="001A37CA">
        <w:rPr>
          <w:color w:val="000000"/>
          <w:szCs w:val="28"/>
          <w:shd w:val="clear" w:color="auto" w:fill="FFFFFF"/>
        </w:rPr>
        <w:t xml:space="preserve"> Саратов : Профобразование, 2021. </w:t>
      </w:r>
      <w:r w:rsidR="00806E09">
        <w:rPr>
          <w:color w:val="000000"/>
          <w:szCs w:val="28"/>
          <w:shd w:val="clear" w:color="auto" w:fill="FFFFFF"/>
        </w:rPr>
        <w:t>–</w:t>
      </w:r>
      <w:r w:rsidRPr="001A37CA">
        <w:rPr>
          <w:color w:val="000000"/>
          <w:szCs w:val="28"/>
          <w:shd w:val="clear" w:color="auto" w:fill="FFFFFF"/>
        </w:rPr>
        <w:t xml:space="preserve"> 288 c. </w:t>
      </w:r>
      <w:r w:rsidR="00806E09">
        <w:rPr>
          <w:color w:val="000000"/>
          <w:szCs w:val="28"/>
          <w:shd w:val="clear" w:color="auto" w:fill="FFFFFF"/>
        </w:rPr>
        <w:t>–</w:t>
      </w:r>
      <w:r w:rsidRPr="001A37CA">
        <w:rPr>
          <w:color w:val="000000"/>
          <w:szCs w:val="28"/>
          <w:shd w:val="clear" w:color="auto" w:fill="FFFFFF"/>
        </w:rPr>
        <w:t xml:space="preserve"> ISBN 978-5-4488-0941-5. </w:t>
      </w:r>
      <w:r w:rsidR="00806E09">
        <w:rPr>
          <w:color w:val="000000"/>
          <w:szCs w:val="28"/>
          <w:shd w:val="clear" w:color="auto" w:fill="FFFFFF"/>
        </w:rPr>
        <w:t>–</w:t>
      </w:r>
      <w:r w:rsidRPr="001A37CA">
        <w:rPr>
          <w:color w:val="000000"/>
          <w:szCs w:val="28"/>
          <w:shd w:val="clear" w:color="auto" w:fill="FFFFFF"/>
        </w:rPr>
        <w:t xml:space="preserve"> Текст : электронный // Электронно-библиотечная система IPR BOOKS : [сайт]. </w:t>
      </w:r>
      <w:r w:rsidR="00806E09">
        <w:rPr>
          <w:color w:val="000000"/>
          <w:szCs w:val="28"/>
          <w:shd w:val="clear" w:color="auto" w:fill="FFFFFF"/>
        </w:rPr>
        <w:t>–</w:t>
      </w:r>
      <w:r w:rsidRPr="001A37CA">
        <w:rPr>
          <w:color w:val="000000"/>
          <w:szCs w:val="28"/>
          <w:shd w:val="clear" w:color="auto" w:fill="FFFFFF"/>
        </w:rPr>
        <w:t xml:space="preserve"> URL: </w:t>
      </w:r>
      <w:hyperlink r:id="rId16" w:history="1">
        <w:r w:rsidRPr="001A37CA">
          <w:rPr>
            <w:rStyle w:val="af1"/>
            <w:szCs w:val="28"/>
            <w:shd w:val="clear" w:color="auto" w:fill="FFFFFF"/>
          </w:rPr>
          <w:t>http://www.iprbookshop.ru/99917.html</w:t>
        </w:r>
      </w:hyperlink>
    </w:p>
    <w:p w:rsidR="001A37CA" w:rsidRPr="001A37CA" w:rsidRDefault="001A37CA" w:rsidP="001A37CA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Style w:val="af1"/>
          <w:bCs/>
          <w:color w:val="000000"/>
          <w:szCs w:val="28"/>
        </w:rPr>
      </w:pPr>
      <w:r w:rsidRPr="001A37CA">
        <w:rPr>
          <w:bCs/>
          <w:color w:val="000000"/>
          <w:szCs w:val="28"/>
        </w:rPr>
        <w:t xml:space="preserve">Алпатов, А. В. Математика : учебник для СПО / А. В. Алпатов. </w:t>
      </w:r>
      <w:r w:rsidR="00806E09">
        <w:rPr>
          <w:bCs/>
          <w:color w:val="000000"/>
          <w:szCs w:val="28"/>
        </w:rPr>
        <w:t>–</w:t>
      </w:r>
      <w:r w:rsidRPr="001A37CA">
        <w:rPr>
          <w:bCs/>
          <w:color w:val="000000"/>
          <w:szCs w:val="28"/>
        </w:rPr>
        <w:t xml:space="preserve"> 3-е изд. </w:t>
      </w:r>
      <w:r w:rsidR="00806E09">
        <w:rPr>
          <w:bCs/>
          <w:color w:val="000000"/>
          <w:szCs w:val="28"/>
        </w:rPr>
        <w:t>–</w:t>
      </w:r>
      <w:r w:rsidRPr="001A37CA">
        <w:rPr>
          <w:bCs/>
          <w:color w:val="000000"/>
          <w:szCs w:val="28"/>
        </w:rPr>
        <w:t xml:space="preserve"> Саратов, Москва : Профобразование, Ай Пи Ар Медиа, 2024. </w:t>
      </w:r>
      <w:r w:rsidR="00806E09">
        <w:rPr>
          <w:bCs/>
          <w:color w:val="000000"/>
          <w:szCs w:val="28"/>
        </w:rPr>
        <w:t>–</w:t>
      </w:r>
      <w:r w:rsidRPr="001A37CA">
        <w:rPr>
          <w:bCs/>
          <w:color w:val="000000"/>
          <w:szCs w:val="28"/>
        </w:rPr>
        <w:t xml:space="preserve"> 162 c. </w:t>
      </w:r>
      <w:r w:rsidR="00806E09">
        <w:rPr>
          <w:bCs/>
          <w:color w:val="000000"/>
          <w:szCs w:val="28"/>
        </w:rPr>
        <w:t>–</w:t>
      </w:r>
      <w:r w:rsidRPr="001A37CA">
        <w:rPr>
          <w:bCs/>
          <w:color w:val="000000"/>
          <w:szCs w:val="28"/>
        </w:rPr>
        <w:t xml:space="preserve"> ISBN 978-5-4488-1930-8, 978-5-4497-2811-1. </w:t>
      </w:r>
      <w:r w:rsidR="00806E09">
        <w:rPr>
          <w:bCs/>
          <w:color w:val="000000"/>
          <w:szCs w:val="28"/>
        </w:rPr>
        <w:t>–</w:t>
      </w:r>
      <w:r w:rsidRPr="001A37CA">
        <w:rPr>
          <w:bCs/>
          <w:color w:val="000000"/>
          <w:szCs w:val="28"/>
        </w:rPr>
        <w:t xml:space="preserve"> Текст : электронный // Цифровой образовательный ресурс IPR SMART : [сайт]. </w:t>
      </w:r>
      <w:r w:rsidR="00806E09">
        <w:rPr>
          <w:bCs/>
          <w:color w:val="000000"/>
          <w:szCs w:val="28"/>
        </w:rPr>
        <w:t>–</w:t>
      </w:r>
      <w:r w:rsidRPr="001A37CA">
        <w:rPr>
          <w:bCs/>
          <w:color w:val="000000"/>
          <w:szCs w:val="28"/>
        </w:rPr>
        <w:t xml:space="preserve"> URL: </w:t>
      </w:r>
      <w:hyperlink r:id="rId17" w:history="1">
        <w:r w:rsidRPr="001A37CA">
          <w:rPr>
            <w:rStyle w:val="af1"/>
            <w:bCs/>
            <w:szCs w:val="28"/>
          </w:rPr>
          <w:t>https://www.iprbookshop.ru/138135.html</w:t>
        </w:r>
      </w:hyperlink>
    </w:p>
    <w:p w:rsidR="001A37CA" w:rsidRPr="001A37CA" w:rsidRDefault="001A37CA" w:rsidP="001A37CA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Style w:val="af1"/>
          <w:color w:val="000000"/>
          <w:szCs w:val="28"/>
        </w:rPr>
      </w:pPr>
      <w:r w:rsidRPr="001A37CA">
        <w:rPr>
          <w:bCs/>
          <w:color w:val="000000"/>
          <w:szCs w:val="28"/>
        </w:rPr>
        <w:t xml:space="preserve">Башмаков, М. И., Математика : учебник / М. И. Башмаков. </w:t>
      </w:r>
      <w:r w:rsidR="00806E09">
        <w:rPr>
          <w:bCs/>
          <w:color w:val="000000"/>
          <w:szCs w:val="28"/>
        </w:rPr>
        <w:t>–</w:t>
      </w:r>
      <w:r w:rsidRPr="001A37CA">
        <w:rPr>
          <w:bCs/>
          <w:color w:val="000000"/>
          <w:szCs w:val="28"/>
        </w:rPr>
        <w:t xml:space="preserve"> Москва : КноРус, 2022. </w:t>
      </w:r>
      <w:r w:rsidR="00806E09">
        <w:rPr>
          <w:bCs/>
          <w:color w:val="000000"/>
          <w:szCs w:val="28"/>
        </w:rPr>
        <w:t>–</w:t>
      </w:r>
      <w:r w:rsidRPr="001A37CA">
        <w:rPr>
          <w:bCs/>
          <w:color w:val="000000"/>
          <w:szCs w:val="28"/>
        </w:rPr>
        <w:t xml:space="preserve"> 394 с. </w:t>
      </w:r>
      <w:r w:rsidR="00806E09">
        <w:rPr>
          <w:bCs/>
          <w:color w:val="000000"/>
          <w:szCs w:val="28"/>
        </w:rPr>
        <w:t>–</w:t>
      </w:r>
      <w:r w:rsidRPr="001A37CA">
        <w:rPr>
          <w:bCs/>
          <w:color w:val="000000"/>
          <w:szCs w:val="28"/>
        </w:rPr>
        <w:t xml:space="preserve"> ISBN 978-5-406-09589-8. </w:t>
      </w:r>
      <w:r w:rsidR="00806E09">
        <w:rPr>
          <w:bCs/>
          <w:color w:val="000000"/>
          <w:szCs w:val="28"/>
        </w:rPr>
        <w:t>–</w:t>
      </w:r>
      <w:r w:rsidRPr="001A37CA">
        <w:rPr>
          <w:bCs/>
          <w:color w:val="000000"/>
          <w:szCs w:val="28"/>
        </w:rPr>
        <w:t xml:space="preserve"> URL: </w:t>
      </w:r>
      <w:hyperlink r:id="rId18" w:history="1">
        <w:r w:rsidRPr="001A37CA">
          <w:rPr>
            <w:rStyle w:val="af1"/>
            <w:bCs/>
            <w:szCs w:val="28"/>
          </w:rPr>
          <w:t>https://book.ru/book/943210</w:t>
        </w:r>
      </w:hyperlink>
    </w:p>
    <w:p w:rsidR="001A37CA" w:rsidRPr="001A37CA" w:rsidRDefault="001A37CA" w:rsidP="001A37CA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Style w:val="af1"/>
          <w:color w:val="000000"/>
          <w:szCs w:val="28"/>
        </w:rPr>
      </w:pPr>
      <w:r w:rsidRPr="001A37CA">
        <w:rPr>
          <w:color w:val="000000"/>
          <w:szCs w:val="28"/>
        </w:rPr>
        <w:t xml:space="preserve">Богомолов, Н. В.  Математика : учебник для среднего профессионального образования / Н. В. Богомолов, П. И. Самойленко. </w:t>
      </w:r>
      <w:r w:rsidR="00806E09">
        <w:rPr>
          <w:color w:val="000000"/>
          <w:szCs w:val="28"/>
        </w:rPr>
        <w:t>–</w:t>
      </w:r>
      <w:r w:rsidRPr="001A37CA">
        <w:rPr>
          <w:color w:val="000000"/>
          <w:szCs w:val="28"/>
        </w:rPr>
        <w:t xml:space="preserve"> 5-е изд., перераб. и доп. </w:t>
      </w:r>
      <w:r w:rsidR="00806E09">
        <w:rPr>
          <w:color w:val="000000"/>
          <w:szCs w:val="28"/>
        </w:rPr>
        <w:t>–</w:t>
      </w:r>
      <w:r w:rsidRPr="001A37CA">
        <w:rPr>
          <w:color w:val="000000"/>
          <w:szCs w:val="28"/>
        </w:rPr>
        <w:t xml:space="preserve"> Москва : Издательство Юрайт, 2023. </w:t>
      </w:r>
      <w:r w:rsidR="00806E09">
        <w:rPr>
          <w:color w:val="000000"/>
          <w:szCs w:val="28"/>
        </w:rPr>
        <w:t>–</w:t>
      </w:r>
      <w:r w:rsidRPr="001A37CA">
        <w:rPr>
          <w:color w:val="000000"/>
          <w:szCs w:val="28"/>
        </w:rPr>
        <w:t xml:space="preserve"> 401 с. </w:t>
      </w:r>
      <w:r w:rsidR="00806E09">
        <w:rPr>
          <w:color w:val="000000"/>
          <w:szCs w:val="28"/>
        </w:rPr>
        <w:t>–</w:t>
      </w:r>
      <w:r w:rsidRPr="001A37CA">
        <w:rPr>
          <w:color w:val="000000"/>
          <w:szCs w:val="28"/>
        </w:rPr>
        <w:t xml:space="preserve"> (Профессиональное образование). </w:t>
      </w:r>
      <w:r w:rsidR="00806E09">
        <w:rPr>
          <w:color w:val="000000"/>
          <w:szCs w:val="28"/>
        </w:rPr>
        <w:t>–</w:t>
      </w:r>
      <w:r w:rsidRPr="001A37CA">
        <w:rPr>
          <w:color w:val="000000"/>
          <w:szCs w:val="28"/>
        </w:rPr>
        <w:t xml:space="preserve"> ISBN 978-5-534-07878-7. </w:t>
      </w:r>
      <w:r w:rsidR="00806E09">
        <w:rPr>
          <w:color w:val="000000"/>
          <w:szCs w:val="28"/>
        </w:rPr>
        <w:t>–</w:t>
      </w:r>
      <w:r w:rsidRPr="001A37CA">
        <w:rPr>
          <w:color w:val="000000"/>
          <w:szCs w:val="28"/>
        </w:rPr>
        <w:t xml:space="preserve"> Текст : электронный // Образовательная платформа Юрайт [сайт]. </w:t>
      </w:r>
      <w:r w:rsidR="00806E09">
        <w:rPr>
          <w:color w:val="000000"/>
          <w:szCs w:val="28"/>
        </w:rPr>
        <w:t>–</w:t>
      </w:r>
      <w:r w:rsidRPr="001A37CA">
        <w:rPr>
          <w:color w:val="000000"/>
          <w:szCs w:val="28"/>
        </w:rPr>
        <w:t xml:space="preserve"> URL: </w:t>
      </w:r>
      <w:hyperlink r:id="rId19" w:history="1">
        <w:r w:rsidRPr="001A37CA">
          <w:rPr>
            <w:rStyle w:val="af1"/>
            <w:szCs w:val="28"/>
          </w:rPr>
          <w:t>https://urait.ru/bcode/511565</w:t>
        </w:r>
      </w:hyperlink>
    </w:p>
    <w:p w:rsidR="001A37CA" w:rsidRPr="001A37CA" w:rsidRDefault="001A37CA" w:rsidP="001A37CA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Style w:val="af1"/>
          <w:color w:val="000000"/>
          <w:szCs w:val="28"/>
        </w:rPr>
      </w:pPr>
      <w:r w:rsidRPr="001A37CA">
        <w:rPr>
          <w:color w:val="000000"/>
          <w:szCs w:val="28"/>
        </w:rPr>
        <w:t xml:space="preserve">Григорьев В.П. Математика: учебник для студ. учреждений сред. проф. образования/ В.П. Григорьев, Т.Н. Сабурова. – 4-е изд., стер. – М.: ИЦ «Академия», 2020. – 368 с.  – ISBN 978-5-4468-9592-2. – Текст: электронный // ЭБС «Академия»: [сайт]. URL: </w:t>
      </w:r>
      <w:hyperlink r:id="rId20" w:history="1">
        <w:r w:rsidRPr="001A37CA">
          <w:rPr>
            <w:rStyle w:val="af1"/>
            <w:szCs w:val="28"/>
          </w:rPr>
          <w:t>https://www.academia-moscow.ru/reader/?id=480304</w:t>
        </w:r>
      </w:hyperlink>
    </w:p>
    <w:p w:rsidR="001A37CA" w:rsidRPr="001A37CA" w:rsidRDefault="001A37CA" w:rsidP="001A37CA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Style w:val="af1"/>
          <w:color w:val="000000"/>
          <w:szCs w:val="28"/>
        </w:rPr>
      </w:pPr>
      <w:r w:rsidRPr="001A37CA">
        <w:rPr>
          <w:color w:val="000000"/>
          <w:szCs w:val="28"/>
          <w:shd w:val="clear" w:color="auto" w:fill="FFFFFF"/>
        </w:rPr>
        <w:t xml:space="preserve">Дискретная математика : учебное пособие для СПО / И. П. Болодурина, Т. М. Отрыванкина, О. С. Арапова, Т. А. Огурцова. </w:t>
      </w:r>
      <w:r w:rsidR="00806E09">
        <w:rPr>
          <w:color w:val="000000"/>
          <w:szCs w:val="28"/>
          <w:shd w:val="clear" w:color="auto" w:fill="FFFFFF"/>
        </w:rPr>
        <w:t>–</w:t>
      </w:r>
      <w:r w:rsidRPr="001A37CA">
        <w:rPr>
          <w:color w:val="000000"/>
          <w:szCs w:val="28"/>
          <w:shd w:val="clear" w:color="auto" w:fill="FFFFFF"/>
        </w:rPr>
        <w:t xml:space="preserve"> Саратов : Профобразование, 2020. </w:t>
      </w:r>
      <w:r w:rsidR="00806E09">
        <w:rPr>
          <w:color w:val="000000"/>
          <w:szCs w:val="28"/>
          <w:shd w:val="clear" w:color="auto" w:fill="FFFFFF"/>
        </w:rPr>
        <w:t>–</w:t>
      </w:r>
      <w:r w:rsidRPr="001A37CA">
        <w:rPr>
          <w:color w:val="000000"/>
          <w:szCs w:val="28"/>
          <w:shd w:val="clear" w:color="auto" w:fill="FFFFFF"/>
        </w:rPr>
        <w:t xml:space="preserve"> 107 c. </w:t>
      </w:r>
      <w:r w:rsidR="00806E09">
        <w:rPr>
          <w:color w:val="000000"/>
          <w:szCs w:val="28"/>
          <w:shd w:val="clear" w:color="auto" w:fill="FFFFFF"/>
        </w:rPr>
        <w:t>–</w:t>
      </w:r>
      <w:r w:rsidRPr="001A37CA">
        <w:rPr>
          <w:color w:val="000000"/>
          <w:szCs w:val="28"/>
          <w:shd w:val="clear" w:color="auto" w:fill="FFFFFF"/>
        </w:rPr>
        <w:t xml:space="preserve"> ISBN 978-5-4488-0706-0. </w:t>
      </w:r>
      <w:r w:rsidR="00806E09">
        <w:rPr>
          <w:color w:val="000000"/>
          <w:szCs w:val="28"/>
          <w:shd w:val="clear" w:color="auto" w:fill="FFFFFF"/>
        </w:rPr>
        <w:t>–</w:t>
      </w:r>
      <w:r w:rsidRPr="001A37CA">
        <w:rPr>
          <w:color w:val="000000"/>
          <w:szCs w:val="28"/>
          <w:shd w:val="clear" w:color="auto" w:fill="FFFFFF"/>
        </w:rPr>
        <w:t xml:space="preserve"> Текст : электронный // Электронно-библиотечная система IPR BOOKS : [сайт]. </w:t>
      </w:r>
      <w:r w:rsidR="00806E09">
        <w:rPr>
          <w:color w:val="000000"/>
          <w:szCs w:val="28"/>
          <w:shd w:val="clear" w:color="auto" w:fill="FFFFFF"/>
        </w:rPr>
        <w:t>–</w:t>
      </w:r>
      <w:r w:rsidRPr="001A37CA">
        <w:rPr>
          <w:color w:val="000000"/>
          <w:szCs w:val="28"/>
          <w:shd w:val="clear" w:color="auto" w:fill="FFFFFF"/>
        </w:rPr>
        <w:t xml:space="preserve"> URL: </w:t>
      </w:r>
      <w:hyperlink r:id="rId21" w:history="1">
        <w:r w:rsidRPr="001A37CA">
          <w:rPr>
            <w:rStyle w:val="af1"/>
            <w:szCs w:val="28"/>
            <w:shd w:val="clear" w:color="auto" w:fill="FFFFFF"/>
          </w:rPr>
          <w:t>http://www.iprbookshop.ru/91863.html</w:t>
        </w:r>
      </w:hyperlink>
    </w:p>
    <w:p w:rsidR="001A37CA" w:rsidRPr="001A37CA" w:rsidRDefault="001A37CA" w:rsidP="001A37CA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Style w:val="af1"/>
          <w:color w:val="000000"/>
          <w:szCs w:val="28"/>
        </w:rPr>
      </w:pPr>
      <w:r w:rsidRPr="001A37CA">
        <w:rPr>
          <w:color w:val="000000"/>
          <w:szCs w:val="28"/>
        </w:rPr>
        <w:t>Козлов В.В. Математика: алгебра и начала математического анализа, геометрия: учебник для 11 класса . Базовый и углублённый уровни / В.В. Козлов, А.А. Никитин.</w:t>
      </w:r>
      <w:r w:rsidR="00806E09">
        <w:rPr>
          <w:color w:val="000000"/>
          <w:szCs w:val="28"/>
        </w:rPr>
        <w:t xml:space="preserve"> – </w:t>
      </w:r>
      <w:r w:rsidRPr="001A37CA">
        <w:rPr>
          <w:color w:val="000000"/>
          <w:szCs w:val="28"/>
        </w:rPr>
        <w:t>Москва : Русское слово, 2020.</w:t>
      </w:r>
      <w:r w:rsidR="00806E09">
        <w:rPr>
          <w:color w:val="000000"/>
          <w:szCs w:val="28"/>
        </w:rPr>
        <w:t xml:space="preserve"> – </w:t>
      </w:r>
      <w:r w:rsidRPr="001A37CA">
        <w:rPr>
          <w:color w:val="000000"/>
          <w:szCs w:val="28"/>
        </w:rPr>
        <w:t>464 с.</w:t>
      </w:r>
      <w:r w:rsidR="00806E09">
        <w:rPr>
          <w:color w:val="000000"/>
          <w:szCs w:val="28"/>
        </w:rPr>
        <w:t xml:space="preserve"> – </w:t>
      </w:r>
      <w:r w:rsidRPr="001A37CA">
        <w:rPr>
          <w:color w:val="000000"/>
          <w:szCs w:val="28"/>
        </w:rPr>
        <w:t>ISBN 978-5-533-00274-5.</w:t>
      </w:r>
      <w:r w:rsidR="00806E09">
        <w:rPr>
          <w:color w:val="000000"/>
          <w:szCs w:val="28"/>
        </w:rPr>
        <w:t xml:space="preserve"> – </w:t>
      </w:r>
      <w:r w:rsidRPr="001A37CA">
        <w:rPr>
          <w:color w:val="000000"/>
          <w:szCs w:val="28"/>
        </w:rPr>
        <w:t xml:space="preserve">URL: </w:t>
      </w:r>
      <w:hyperlink r:id="rId22" w:history="1">
        <w:r w:rsidRPr="00806E09">
          <w:rPr>
            <w:rStyle w:val="af1"/>
            <w:szCs w:val="28"/>
          </w:rPr>
          <w:t>https://ibooks.ru/bookshelf/374166/reading</w:t>
        </w:r>
      </w:hyperlink>
    </w:p>
    <w:p w:rsidR="001A37CA" w:rsidRPr="001A37CA" w:rsidRDefault="001A37CA" w:rsidP="001A37CA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Style w:val="af1"/>
          <w:color w:val="000000"/>
          <w:szCs w:val="28"/>
        </w:rPr>
      </w:pPr>
      <w:r w:rsidRPr="001A37CA">
        <w:rPr>
          <w:color w:val="000000"/>
          <w:szCs w:val="28"/>
        </w:rPr>
        <w:t xml:space="preserve">Коробейникова, И. Ю. Математика. Теория вероятностей : учебное пособие для СПО / И. Ю. Коробейникова, Г. А. Трубецкая. </w:t>
      </w:r>
      <w:r w:rsidR="00806E09">
        <w:rPr>
          <w:color w:val="000000"/>
          <w:szCs w:val="28"/>
        </w:rPr>
        <w:t>–</w:t>
      </w:r>
      <w:r w:rsidRPr="001A37CA">
        <w:rPr>
          <w:color w:val="000000"/>
          <w:szCs w:val="28"/>
        </w:rPr>
        <w:t xml:space="preserve"> Саратов : Профобразование, 2019. </w:t>
      </w:r>
      <w:r w:rsidR="00806E09">
        <w:rPr>
          <w:color w:val="000000"/>
          <w:szCs w:val="28"/>
        </w:rPr>
        <w:t>–</w:t>
      </w:r>
      <w:r w:rsidRPr="001A37CA">
        <w:rPr>
          <w:color w:val="000000"/>
          <w:szCs w:val="28"/>
        </w:rPr>
        <w:t xml:space="preserve"> 154 c. </w:t>
      </w:r>
      <w:r w:rsidR="00806E09">
        <w:rPr>
          <w:color w:val="000000"/>
          <w:szCs w:val="28"/>
        </w:rPr>
        <w:t>–</w:t>
      </w:r>
      <w:r w:rsidRPr="001A37CA">
        <w:rPr>
          <w:color w:val="000000"/>
          <w:szCs w:val="28"/>
        </w:rPr>
        <w:t xml:space="preserve"> ISBN 978-5-4488-0344-4. </w:t>
      </w:r>
      <w:r w:rsidR="00806E09">
        <w:rPr>
          <w:color w:val="000000"/>
          <w:szCs w:val="28"/>
        </w:rPr>
        <w:t>–</w:t>
      </w:r>
      <w:r w:rsidRPr="001A37CA">
        <w:rPr>
          <w:color w:val="000000"/>
          <w:szCs w:val="28"/>
        </w:rPr>
        <w:t xml:space="preserve"> Текст : электронный // Электронно-библиотечная система IPR BOOKS : [сайт]. </w:t>
      </w:r>
      <w:r w:rsidR="00806E09">
        <w:rPr>
          <w:color w:val="000000"/>
          <w:szCs w:val="28"/>
        </w:rPr>
        <w:t>–</w:t>
      </w:r>
      <w:r w:rsidRPr="001A37CA">
        <w:rPr>
          <w:color w:val="000000"/>
          <w:szCs w:val="28"/>
        </w:rPr>
        <w:t xml:space="preserve"> URL: </w:t>
      </w:r>
      <w:hyperlink r:id="rId23" w:history="1">
        <w:r w:rsidRPr="00806E09">
          <w:rPr>
            <w:rStyle w:val="af1"/>
            <w:szCs w:val="28"/>
          </w:rPr>
          <w:t>http://www.iprbookshop.ru/86073.html</w:t>
        </w:r>
      </w:hyperlink>
    </w:p>
    <w:p w:rsidR="001A37CA" w:rsidRDefault="001A37CA" w:rsidP="001A37CA">
      <w:pPr>
        <w:ind w:firstLine="709"/>
        <w:jc w:val="both"/>
        <w:rPr>
          <w:b/>
          <w:color w:val="000000"/>
          <w:sz w:val="28"/>
          <w:szCs w:val="28"/>
        </w:rPr>
      </w:pPr>
    </w:p>
    <w:p w:rsidR="001A37CA" w:rsidRDefault="001A37CA" w:rsidP="001A37CA">
      <w:pPr>
        <w:ind w:firstLine="709"/>
        <w:jc w:val="both"/>
        <w:rPr>
          <w:rStyle w:val="af1"/>
          <w:color w:val="000000"/>
          <w:sz w:val="28"/>
          <w:szCs w:val="28"/>
        </w:rPr>
      </w:pPr>
      <w:r w:rsidRPr="007B164D">
        <w:rPr>
          <w:b/>
          <w:color w:val="000000"/>
          <w:sz w:val="28"/>
          <w:szCs w:val="28"/>
        </w:rPr>
        <w:t>Дополнительн</w:t>
      </w:r>
      <w:r>
        <w:rPr>
          <w:b/>
          <w:color w:val="000000"/>
          <w:sz w:val="28"/>
          <w:szCs w:val="28"/>
        </w:rPr>
        <w:t>ые источники</w:t>
      </w:r>
    </w:p>
    <w:p w:rsidR="001A37CA" w:rsidRPr="00806E09" w:rsidRDefault="001A37CA" w:rsidP="001A37CA">
      <w:pPr>
        <w:ind w:firstLine="709"/>
        <w:jc w:val="both"/>
        <w:rPr>
          <w:rStyle w:val="af1"/>
          <w:rFonts w:eastAsiaTheme="minorHAnsi" w:cstheme="minorBidi"/>
          <w:sz w:val="28"/>
          <w:szCs w:val="28"/>
          <w:lang w:eastAsia="en-US"/>
        </w:rPr>
      </w:pPr>
      <w:r w:rsidRPr="007B164D">
        <w:rPr>
          <w:color w:val="000000"/>
          <w:sz w:val="28"/>
          <w:szCs w:val="28"/>
        </w:rPr>
        <w:t xml:space="preserve">Филипенко, О. В. Математика : учебное пособие / О. В. Филипенко.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Минск : Республиканский институт профессионального образования (РИПО), 2019.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268 c.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ISBN 978-985-503-932-8.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Текст : электронный // Электронно-библиотечная система IPR BOOKS : [сайт].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URL: </w:t>
      </w:r>
      <w:hyperlink r:id="rId24" w:history="1">
        <w:r w:rsidRPr="00806E09">
          <w:rPr>
            <w:rStyle w:val="af1"/>
            <w:rFonts w:eastAsiaTheme="minorHAnsi" w:cstheme="minorBidi"/>
            <w:sz w:val="28"/>
            <w:szCs w:val="28"/>
            <w:lang w:eastAsia="en-US"/>
          </w:rPr>
          <w:t>http://www.iprbookshop.ru/94336.html</w:t>
        </w:r>
      </w:hyperlink>
    </w:p>
    <w:p w:rsidR="001A37CA" w:rsidRDefault="001A37CA" w:rsidP="001A37CA">
      <w:pPr>
        <w:ind w:firstLine="709"/>
        <w:jc w:val="both"/>
        <w:rPr>
          <w:rStyle w:val="af1"/>
          <w:bCs/>
          <w:color w:val="000000"/>
          <w:sz w:val="28"/>
          <w:szCs w:val="28"/>
          <w:shd w:val="clear" w:color="auto" w:fill="FFFFFF"/>
        </w:rPr>
      </w:pPr>
      <w:r w:rsidRPr="007B164D">
        <w:rPr>
          <w:bCs/>
          <w:color w:val="000000"/>
          <w:sz w:val="28"/>
          <w:szCs w:val="28"/>
          <w:shd w:val="clear" w:color="auto" w:fill="FFFFFF"/>
        </w:rPr>
        <w:t xml:space="preserve">Башмаков, М. И., Математика. Практикум : учебно-практическое пособие / М. И. Башмаков, С. Б. Энтина. </w:t>
      </w:r>
      <w:r w:rsidR="00806E09">
        <w:rPr>
          <w:bCs/>
          <w:color w:val="000000"/>
          <w:sz w:val="28"/>
          <w:szCs w:val="28"/>
          <w:shd w:val="clear" w:color="auto" w:fill="FFFFFF"/>
        </w:rPr>
        <w:t>–</w:t>
      </w:r>
      <w:r w:rsidRPr="007B164D">
        <w:rPr>
          <w:bCs/>
          <w:color w:val="000000"/>
          <w:sz w:val="28"/>
          <w:szCs w:val="28"/>
          <w:shd w:val="clear" w:color="auto" w:fill="FFFFFF"/>
        </w:rPr>
        <w:t xml:space="preserve"> Москва : КноРус, 2023. </w:t>
      </w:r>
      <w:r w:rsidR="00806E09">
        <w:rPr>
          <w:bCs/>
          <w:color w:val="000000"/>
          <w:sz w:val="28"/>
          <w:szCs w:val="28"/>
          <w:shd w:val="clear" w:color="auto" w:fill="FFFFFF"/>
        </w:rPr>
        <w:t>–</w:t>
      </w:r>
      <w:r w:rsidRPr="007B164D">
        <w:rPr>
          <w:bCs/>
          <w:color w:val="000000"/>
          <w:sz w:val="28"/>
          <w:szCs w:val="28"/>
          <w:shd w:val="clear" w:color="auto" w:fill="FFFFFF"/>
        </w:rPr>
        <w:t xml:space="preserve"> 294 с. </w:t>
      </w:r>
      <w:r w:rsidR="00806E09">
        <w:rPr>
          <w:bCs/>
          <w:color w:val="000000"/>
          <w:sz w:val="28"/>
          <w:szCs w:val="28"/>
          <w:shd w:val="clear" w:color="auto" w:fill="FFFFFF"/>
        </w:rPr>
        <w:t>–</w:t>
      </w:r>
      <w:r w:rsidRPr="007B164D">
        <w:rPr>
          <w:bCs/>
          <w:color w:val="000000"/>
          <w:sz w:val="28"/>
          <w:szCs w:val="28"/>
          <w:shd w:val="clear" w:color="auto" w:fill="FFFFFF"/>
        </w:rPr>
        <w:t xml:space="preserve"> ISBN 978-5-406-10588-7. </w:t>
      </w:r>
      <w:r w:rsidR="00806E09">
        <w:rPr>
          <w:bCs/>
          <w:color w:val="000000"/>
          <w:sz w:val="28"/>
          <w:szCs w:val="28"/>
          <w:shd w:val="clear" w:color="auto" w:fill="FFFFFF"/>
        </w:rPr>
        <w:t>–</w:t>
      </w:r>
      <w:r w:rsidRPr="007B164D">
        <w:rPr>
          <w:bCs/>
          <w:color w:val="000000"/>
          <w:sz w:val="28"/>
          <w:szCs w:val="28"/>
          <w:shd w:val="clear" w:color="auto" w:fill="FFFFFF"/>
        </w:rPr>
        <w:t xml:space="preserve"> URL: </w:t>
      </w:r>
      <w:hyperlink r:id="rId25" w:history="1">
        <w:r w:rsidRPr="00806E09">
          <w:rPr>
            <w:rStyle w:val="af1"/>
            <w:rFonts w:eastAsiaTheme="minorHAnsi" w:cstheme="minorBidi"/>
            <w:sz w:val="28"/>
            <w:szCs w:val="28"/>
            <w:lang w:eastAsia="en-US"/>
          </w:rPr>
          <w:t>https://book.ru/book/945228</w:t>
        </w:r>
      </w:hyperlink>
    </w:p>
    <w:p w:rsidR="001A37CA" w:rsidRDefault="001A37CA" w:rsidP="001A37CA">
      <w:pPr>
        <w:ind w:firstLine="709"/>
        <w:jc w:val="both"/>
        <w:rPr>
          <w:rStyle w:val="af1"/>
          <w:bCs/>
          <w:color w:val="000000"/>
          <w:sz w:val="28"/>
          <w:szCs w:val="28"/>
          <w:shd w:val="clear" w:color="auto" w:fill="FFFFFF"/>
        </w:rPr>
      </w:pPr>
      <w:r w:rsidRPr="007B164D">
        <w:rPr>
          <w:color w:val="000000"/>
          <w:sz w:val="28"/>
          <w:szCs w:val="28"/>
          <w:shd w:val="clear" w:color="auto" w:fill="FFFFFF"/>
        </w:rPr>
        <w:t xml:space="preserve">Шипова, Л. И. Математика : учебное пособие / Л.И. Шипова, А.Е. Шипов. </w:t>
      </w:r>
      <w:r w:rsidR="00806E09">
        <w:rPr>
          <w:color w:val="000000"/>
          <w:sz w:val="28"/>
          <w:szCs w:val="28"/>
          <w:shd w:val="clear" w:color="auto" w:fill="FFFFFF"/>
        </w:rPr>
        <w:t>–</w:t>
      </w:r>
      <w:r w:rsidRPr="007B164D">
        <w:rPr>
          <w:color w:val="000000"/>
          <w:sz w:val="28"/>
          <w:szCs w:val="28"/>
          <w:shd w:val="clear" w:color="auto" w:fill="FFFFFF"/>
        </w:rPr>
        <w:t xml:space="preserve"> Москва : ИНФРА-М, 2020. </w:t>
      </w:r>
      <w:r w:rsidR="00806E09">
        <w:rPr>
          <w:color w:val="000000"/>
          <w:sz w:val="28"/>
          <w:szCs w:val="28"/>
          <w:shd w:val="clear" w:color="auto" w:fill="FFFFFF"/>
        </w:rPr>
        <w:t>–</w:t>
      </w:r>
      <w:r w:rsidRPr="007B164D">
        <w:rPr>
          <w:color w:val="000000"/>
          <w:sz w:val="28"/>
          <w:szCs w:val="28"/>
          <w:shd w:val="clear" w:color="auto" w:fill="FFFFFF"/>
        </w:rPr>
        <w:t xml:space="preserve"> 238 с. </w:t>
      </w:r>
      <w:r w:rsidR="00806E09">
        <w:rPr>
          <w:color w:val="000000"/>
          <w:sz w:val="28"/>
          <w:szCs w:val="28"/>
          <w:shd w:val="clear" w:color="auto" w:fill="FFFFFF"/>
        </w:rPr>
        <w:t>–</w:t>
      </w:r>
      <w:r w:rsidRPr="007B164D">
        <w:rPr>
          <w:color w:val="000000"/>
          <w:sz w:val="28"/>
          <w:szCs w:val="28"/>
          <w:shd w:val="clear" w:color="auto" w:fill="FFFFFF"/>
        </w:rPr>
        <w:t xml:space="preserve"> (Среднее профессиональное образование).</w:t>
      </w:r>
      <w:r w:rsidR="00806E09">
        <w:rPr>
          <w:color w:val="000000"/>
          <w:sz w:val="28"/>
          <w:szCs w:val="28"/>
          <w:shd w:val="clear" w:color="auto" w:fill="FFFFFF"/>
        </w:rPr>
        <w:t xml:space="preserve"> – </w:t>
      </w:r>
      <w:r w:rsidRPr="007B164D">
        <w:rPr>
          <w:color w:val="000000"/>
          <w:sz w:val="28"/>
          <w:szCs w:val="28"/>
          <w:shd w:val="clear" w:color="auto" w:fill="FFFFFF"/>
        </w:rPr>
        <w:t>ISBN 978-5-16-014561-7.</w:t>
      </w:r>
      <w:r w:rsidR="00806E09">
        <w:rPr>
          <w:color w:val="000000"/>
          <w:sz w:val="28"/>
          <w:szCs w:val="28"/>
          <w:shd w:val="clear" w:color="auto" w:fill="FFFFFF"/>
        </w:rPr>
        <w:t xml:space="preserve"> – </w:t>
      </w:r>
      <w:r w:rsidRPr="007B164D">
        <w:rPr>
          <w:color w:val="000000"/>
          <w:sz w:val="28"/>
          <w:szCs w:val="28"/>
          <w:shd w:val="clear" w:color="auto" w:fill="FFFFFF"/>
        </w:rPr>
        <w:t>Текст : электронный.</w:t>
      </w:r>
      <w:r w:rsidR="00806E09">
        <w:rPr>
          <w:color w:val="000000"/>
          <w:sz w:val="28"/>
          <w:szCs w:val="28"/>
          <w:shd w:val="clear" w:color="auto" w:fill="FFFFFF"/>
        </w:rPr>
        <w:t xml:space="preserve"> – </w:t>
      </w:r>
      <w:r w:rsidRPr="007B164D">
        <w:rPr>
          <w:color w:val="000000"/>
          <w:sz w:val="28"/>
          <w:szCs w:val="28"/>
          <w:shd w:val="clear" w:color="auto" w:fill="FFFFFF"/>
        </w:rPr>
        <w:t xml:space="preserve">URL: </w:t>
      </w:r>
      <w:hyperlink r:id="rId26" w:history="1">
        <w:r w:rsidRPr="00806E09">
          <w:rPr>
            <w:rStyle w:val="af1"/>
            <w:rFonts w:eastAsiaTheme="minorHAnsi" w:cstheme="minorBidi"/>
            <w:sz w:val="28"/>
            <w:szCs w:val="28"/>
            <w:lang w:eastAsia="en-US"/>
          </w:rPr>
          <w:t>https://znanium.com/catalog/product/1127760</w:t>
        </w:r>
      </w:hyperlink>
    </w:p>
    <w:p w:rsidR="001A37CA" w:rsidRDefault="001A37CA" w:rsidP="001A37CA">
      <w:pPr>
        <w:ind w:firstLine="709"/>
        <w:jc w:val="both"/>
        <w:rPr>
          <w:rStyle w:val="af1"/>
          <w:bCs/>
          <w:color w:val="000000"/>
          <w:sz w:val="28"/>
          <w:szCs w:val="28"/>
          <w:shd w:val="clear" w:color="auto" w:fill="FFFFFF"/>
        </w:rPr>
      </w:pPr>
      <w:r w:rsidRPr="007B164D">
        <w:rPr>
          <w:color w:val="000000"/>
          <w:sz w:val="28"/>
          <w:szCs w:val="28"/>
        </w:rPr>
        <w:t xml:space="preserve">Богомолов, Н. В.  Практические занятия по математике в 2 ч. Часть 1 : учебное пособие для среднего профессионального образования / Н. В. Богомолов.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11-е изд., перераб. и доп.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Москва : Издательство Юрайт, 2023.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326 с.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(Профессиональное образование).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ISBN 978-5-534-08799-4.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Текст : электронный // Образовательная платформа Юрайт [сайт].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URL: </w:t>
      </w:r>
      <w:hyperlink r:id="rId27" w:history="1">
        <w:r w:rsidRPr="00806E09">
          <w:rPr>
            <w:rStyle w:val="af1"/>
            <w:rFonts w:eastAsiaTheme="minorHAnsi" w:cstheme="minorBidi"/>
            <w:sz w:val="28"/>
            <w:szCs w:val="28"/>
            <w:lang w:eastAsia="en-US"/>
          </w:rPr>
          <w:t>https://urait.ru/bcode/512668</w:t>
        </w:r>
      </w:hyperlink>
    </w:p>
    <w:p w:rsidR="001A37CA" w:rsidRDefault="001A37CA" w:rsidP="001A37CA">
      <w:pPr>
        <w:ind w:firstLine="709"/>
        <w:jc w:val="both"/>
        <w:rPr>
          <w:rStyle w:val="af1"/>
          <w:color w:val="000000"/>
          <w:sz w:val="28"/>
          <w:szCs w:val="28"/>
        </w:rPr>
      </w:pPr>
      <w:r w:rsidRPr="007B164D">
        <w:rPr>
          <w:color w:val="000000"/>
          <w:sz w:val="28"/>
          <w:szCs w:val="28"/>
        </w:rPr>
        <w:t xml:space="preserve">Богомолов, Н. В.  Практические занятия по математике в 2 ч. Часть 2 : учебное пособие для среднего профессионального образования / Н. В. Богомолов.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11-е изд., перераб. и доп.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Москва : Издательство Юрайт, 2023.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251 с.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(Профессиональное образование).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ISBN 978-5-534-08803-8.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Текст : электронный // Образовательная платформа Юрайт [сайт]. </w:t>
      </w:r>
      <w:r w:rsidR="00806E09">
        <w:rPr>
          <w:color w:val="000000"/>
          <w:sz w:val="28"/>
          <w:szCs w:val="28"/>
        </w:rPr>
        <w:t>–</w:t>
      </w:r>
      <w:r w:rsidRPr="007B164D">
        <w:rPr>
          <w:color w:val="000000"/>
          <w:sz w:val="28"/>
          <w:szCs w:val="28"/>
        </w:rPr>
        <w:t xml:space="preserve"> URL: </w:t>
      </w:r>
      <w:hyperlink r:id="rId28" w:history="1">
        <w:r w:rsidRPr="00806E09">
          <w:rPr>
            <w:rStyle w:val="af1"/>
            <w:rFonts w:eastAsiaTheme="minorHAnsi" w:cstheme="minorBidi"/>
            <w:sz w:val="28"/>
            <w:szCs w:val="28"/>
            <w:lang w:eastAsia="en-US"/>
          </w:rPr>
          <w:t>https://urait.ru/bcode/512669</w:t>
        </w:r>
      </w:hyperlink>
    </w:p>
    <w:p w:rsidR="001A37CA" w:rsidRDefault="001A37CA" w:rsidP="001A37CA">
      <w:pPr>
        <w:ind w:left="432"/>
        <w:rPr>
          <w:b/>
          <w:sz w:val="28"/>
          <w:szCs w:val="28"/>
        </w:rPr>
      </w:pPr>
    </w:p>
    <w:p w:rsidR="00653EAB" w:rsidRDefault="00653EAB" w:rsidP="00623D43">
      <w:pPr>
        <w:jc w:val="both"/>
        <w:rPr>
          <w:sz w:val="28"/>
          <w:szCs w:val="28"/>
        </w:rPr>
      </w:pPr>
    </w:p>
    <w:sectPr w:rsidR="00653EAB" w:rsidSect="00623D43">
      <w:footerReference w:type="default" r:id="rId29"/>
      <w:pgSz w:w="11906" w:h="16838"/>
      <w:pgMar w:top="1134" w:right="850" w:bottom="113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C7" w:rsidRDefault="00D571C7" w:rsidP="00623D43">
      <w:r>
        <w:separator/>
      </w:r>
    </w:p>
  </w:endnote>
  <w:endnote w:type="continuationSeparator" w:id="0">
    <w:p w:rsidR="00D571C7" w:rsidRDefault="00D571C7" w:rsidP="0062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1935"/>
      <w:docPartObj>
        <w:docPartGallery w:val="Page Numbers (Bottom of Page)"/>
        <w:docPartUnique/>
      </w:docPartObj>
    </w:sdtPr>
    <w:sdtEndPr/>
    <w:sdtContent>
      <w:p w:rsidR="00623D43" w:rsidRDefault="009B7D8B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A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3D43" w:rsidRDefault="00623D4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C7" w:rsidRDefault="00D571C7" w:rsidP="00623D43">
      <w:r>
        <w:separator/>
      </w:r>
    </w:p>
  </w:footnote>
  <w:footnote w:type="continuationSeparator" w:id="0">
    <w:p w:rsidR="00D571C7" w:rsidRDefault="00D571C7" w:rsidP="00623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FDA08C6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05B5D"/>
    <w:multiLevelType w:val="multilevel"/>
    <w:tmpl w:val="B2F6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86132D"/>
    <w:multiLevelType w:val="multilevel"/>
    <w:tmpl w:val="B984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F09A4"/>
    <w:multiLevelType w:val="multilevel"/>
    <w:tmpl w:val="13B8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0961DE"/>
    <w:multiLevelType w:val="multilevel"/>
    <w:tmpl w:val="78B4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A82A24"/>
    <w:multiLevelType w:val="multilevel"/>
    <w:tmpl w:val="DCBA90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F55376A"/>
    <w:multiLevelType w:val="hybridMultilevel"/>
    <w:tmpl w:val="A57C3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74905"/>
    <w:multiLevelType w:val="multilevel"/>
    <w:tmpl w:val="FA9A83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8B2495"/>
    <w:multiLevelType w:val="hybridMultilevel"/>
    <w:tmpl w:val="21E242CC"/>
    <w:lvl w:ilvl="0" w:tplc="76ECB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6ECBC5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2C70A2"/>
    <w:multiLevelType w:val="multilevel"/>
    <w:tmpl w:val="799A83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7941320"/>
    <w:multiLevelType w:val="multilevel"/>
    <w:tmpl w:val="C0E2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5015D0"/>
    <w:multiLevelType w:val="multilevel"/>
    <w:tmpl w:val="0696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FC43B32"/>
    <w:multiLevelType w:val="multilevel"/>
    <w:tmpl w:val="56EA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9436FF"/>
    <w:multiLevelType w:val="multilevel"/>
    <w:tmpl w:val="382C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6B0B59F8"/>
    <w:multiLevelType w:val="multilevel"/>
    <w:tmpl w:val="7658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B130C46"/>
    <w:multiLevelType w:val="multilevel"/>
    <w:tmpl w:val="3978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C251655"/>
    <w:multiLevelType w:val="multilevel"/>
    <w:tmpl w:val="04E8A2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6A166E"/>
    <w:multiLevelType w:val="multilevel"/>
    <w:tmpl w:val="628A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1059A0"/>
    <w:multiLevelType w:val="hybridMultilevel"/>
    <w:tmpl w:val="A57C3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B790C"/>
    <w:multiLevelType w:val="hybridMultilevel"/>
    <w:tmpl w:val="49107760"/>
    <w:lvl w:ilvl="0" w:tplc="76ECB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C729D0"/>
    <w:multiLevelType w:val="hybridMultilevel"/>
    <w:tmpl w:val="29A2B602"/>
    <w:lvl w:ilvl="0" w:tplc="76ECB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688CD9E">
      <w:numFmt w:val="bullet"/>
      <w:lvlText w:val="•"/>
      <w:lvlJc w:val="left"/>
      <w:pPr>
        <w:ind w:left="2479" w:hanging="6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EF96D14"/>
    <w:multiLevelType w:val="multilevel"/>
    <w:tmpl w:val="AAE008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3"/>
  </w:num>
  <w:num w:numId="4">
    <w:abstractNumId w:val="2"/>
  </w:num>
  <w:num w:numId="5">
    <w:abstractNumId w:val="16"/>
  </w:num>
  <w:num w:numId="6">
    <w:abstractNumId w:val="17"/>
  </w:num>
  <w:num w:numId="7">
    <w:abstractNumId w:val="12"/>
  </w:num>
  <w:num w:numId="8">
    <w:abstractNumId w:val="3"/>
  </w:num>
  <w:num w:numId="9">
    <w:abstractNumId w:val="1"/>
  </w:num>
  <w:num w:numId="10">
    <w:abstractNumId w:val="10"/>
  </w:num>
  <w:num w:numId="11">
    <w:abstractNumId w:val="15"/>
  </w:num>
  <w:num w:numId="12">
    <w:abstractNumId w:val="14"/>
  </w:num>
  <w:num w:numId="13">
    <w:abstractNumId w:val="4"/>
  </w:num>
  <w:num w:numId="14">
    <w:abstractNumId w:val="11"/>
  </w:num>
  <w:num w:numId="15">
    <w:abstractNumId w:val="5"/>
  </w:num>
  <w:num w:numId="16">
    <w:abstractNumId w:val="0"/>
  </w:num>
  <w:num w:numId="17">
    <w:abstractNumId w:val="7"/>
  </w:num>
  <w:num w:numId="18">
    <w:abstractNumId w:val="20"/>
  </w:num>
  <w:num w:numId="19">
    <w:abstractNumId w:val="6"/>
  </w:num>
  <w:num w:numId="20">
    <w:abstractNumId w:val="19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EAB"/>
    <w:rsid w:val="000A0A0D"/>
    <w:rsid w:val="001A37CA"/>
    <w:rsid w:val="003810B2"/>
    <w:rsid w:val="00623D43"/>
    <w:rsid w:val="00653EAB"/>
    <w:rsid w:val="00806E09"/>
    <w:rsid w:val="009B7D8B"/>
    <w:rsid w:val="00CD3A26"/>
    <w:rsid w:val="00D52599"/>
    <w:rsid w:val="00D5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060A"/>
  <w15:docId w15:val="{3F90A40B-70BD-43E3-96F6-0F45EBB4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CC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23D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1">
    <w:name w:val="Заголовок 61"/>
    <w:basedOn w:val="a"/>
    <w:next w:val="a"/>
    <w:qFormat/>
    <w:rsid w:val="00653EAB"/>
    <w:pPr>
      <w:keepNext/>
      <w:outlineLvl w:val="5"/>
    </w:pPr>
    <w:rPr>
      <w:b/>
      <w:sz w:val="28"/>
    </w:rPr>
  </w:style>
  <w:style w:type="paragraph" w:customStyle="1" w:styleId="71">
    <w:name w:val="Заголовок 71"/>
    <w:basedOn w:val="a"/>
    <w:next w:val="a"/>
    <w:link w:val="7"/>
    <w:qFormat/>
    <w:rsid w:val="001A47CC"/>
    <w:pPr>
      <w:widowControl/>
      <w:suppressAutoHyphens w:val="0"/>
      <w:spacing w:before="240" w:after="60"/>
      <w:outlineLvl w:val="6"/>
    </w:pPr>
    <w:rPr>
      <w:sz w:val="24"/>
      <w:szCs w:val="24"/>
      <w:lang w:eastAsia="ru-RU"/>
    </w:rPr>
  </w:style>
  <w:style w:type="paragraph" w:customStyle="1" w:styleId="81">
    <w:name w:val="Заголовок 81"/>
    <w:basedOn w:val="a"/>
    <w:next w:val="a"/>
    <w:qFormat/>
    <w:rsid w:val="00653EAB"/>
    <w:pPr>
      <w:keepNext/>
      <w:outlineLvl w:val="7"/>
    </w:pPr>
    <w:rPr>
      <w:b/>
      <w:sz w:val="28"/>
      <w:u w:val="single"/>
    </w:rPr>
  </w:style>
  <w:style w:type="character" w:customStyle="1" w:styleId="7">
    <w:name w:val="Заголовок 7 Знак"/>
    <w:basedOn w:val="a0"/>
    <w:link w:val="71"/>
    <w:qFormat/>
    <w:rsid w:val="001A47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uiPriority w:val="99"/>
    <w:qFormat/>
    <w:locked/>
    <w:rsid w:val="001A47CC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qFormat/>
    <w:rsid w:val="001A47CC"/>
  </w:style>
  <w:style w:type="character" w:customStyle="1" w:styleId="c4">
    <w:name w:val="c4"/>
    <w:basedOn w:val="a0"/>
    <w:qFormat/>
    <w:rsid w:val="001A47CC"/>
  </w:style>
  <w:style w:type="character" w:customStyle="1" w:styleId="c7">
    <w:name w:val="c7"/>
    <w:basedOn w:val="a0"/>
    <w:qFormat/>
    <w:rsid w:val="001A47CC"/>
  </w:style>
  <w:style w:type="character" w:customStyle="1" w:styleId="a4">
    <w:name w:val="Текст выноски Знак"/>
    <w:basedOn w:val="a0"/>
    <w:uiPriority w:val="99"/>
    <w:semiHidden/>
    <w:qFormat/>
    <w:rsid w:val="001A47C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">
    <w:name w:val="Заголовок №2_"/>
    <w:qFormat/>
    <w:locked/>
    <w:rsid w:val="001A47CC"/>
    <w:rPr>
      <w:sz w:val="27"/>
      <w:szCs w:val="27"/>
      <w:shd w:val="clear" w:color="auto" w:fill="FFFFFF"/>
    </w:rPr>
  </w:style>
  <w:style w:type="character" w:customStyle="1" w:styleId="submenu-table">
    <w:name w:val="submenu-table"/>
    <w:basedOn w:val="a0"/>
    <w:qFormat/>
    <w:rsid w:val="001A47CC"/>
  </w:style>
  <w:style w:type="character" w:customStyle="1" w:styleId="-">
    <w:name w:val="Интернет-ссылка"/>
    <w:rsid w:val="001A47CC"/>
    <w:rPr>
      <w:strike w:val="0"/>
      <w:dstrike w:val="0"/>
      <w:color w:val="0000FF"/>
      <w:u w:val="none"/>
      <w:effect w:val="none"/>
    </w:rPr>
  </w:style>
  <w:style w:type="character" w:customStyle="1" w:styleId="20">
    <w:name w:val="Основной текст 2 Знак"/>
    <w:basedOn w:val="a0"/>
    <w:link w:val="20"/>
    <w:qFormat/>
    <w:rsid w:val="001A47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Ссылка указателя"/>
    <w:qFormat/>
    <w:rsid w:val="00653EAB"/>
  </w:style>
  <w:style w:type="character" w:customStyle="1" w:styleId="a6">
    <w:name w:val="Символ нумерации"/>
    <w:qFormat/>
    <w:rsid w:val="00653EAB"/>
  </w:style>
  <w:style w:type="paragraph" w:customStyle="1" w:styleId="11">
    <w:name w:val="Заголовок1"/>
    <w:basedOn w:val="a"/>
    <w:next w:val="a7"/>
    <w:qFormat/>
    <w:rsid w:val="00653E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53EAB"/>
    <w:pPr>
      <w:spacing w:after="140" w:line="276" w:lineRule="auto"/>
    </w:pPr>
  </w:style>
  <w:style w:type="paragraph" w:styleId="a8">
    <w:name w:val="List"/>
    <w:basedOn w:val="a7"/>
    <w:rsid w:val="00653EAB"/>
    <w:rPr>
      <w:rFonts w:cs="Mangal"/>
    </w:rPr>
  </w:style>
  <w:style w:type="paragraph" w:customStyle="1" w:styleId="12">
    <w:name w:val="Название объекта1"/>
    <w:basedOn w:val="a"/>
    <w:qFormat/>
    <w:rsid w:val="00653E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653EAB"/>
    <w:pPr>
      <w:suppressLineNumbers/>
    </w:pPr>
    <w:rPr>
      <w:rFonts w:cs="Mangal"/>
    </w:rPr>
  </w:style>
  <w:style w:type="paragraph" w:styleId="aa">
    <w:name w:val="List Paragraph"/>
    <w:basedOn w:val="a"/>
    <w:qFormat/>
    <w:rsid w:val="003810B2"/>
    <w:pPr>
      <w:widowControl/>
      <w:suppressAutoHyphens w:val="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ab">
    <w:name w:val="No Spacing"/>
    <w:uiPriority w:val="99"/>
    <w:qFormat/>
    <w:rsid w:val="001A47CC"/>
    <w:rPr>
      <w:rFonts w:cs="Calibri"/>
    </w:rPr>
  </w:style>
  <w:style w:type="paragraph" w:customStyle="1" w:styleId="c0">
    <w:name w:val="c0"/>
    <w:basedOn w:val="a"/>
    <w:qFormat/>
    <w:rsid w:val="001A47CC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1A47CC"/>
    <w:rPr>
      <w:rFonts w:ascii="Tahoma" w:hAnsi="Tahoma" w:cs="Tahoma"/>
      <w:sz w:val="16"/>
      <w:szCs w:val="16"/>
    </w:rPr>
  </w:style>
  <w:style w:type="paragraph" w:customStyle="1" w:styleId="21">
    <w:name w:val="Основной текст 2 Знак1"/>
    <w:basedOn w:val="a"/>
    <w:link w:val="22"/>
    <w:qFormat/>
    <w:rsid w:val="001A47CC"/>
    <w:pPr>
      <w:widowControl/>
      <w:shd w:val="clear" w:color="auto" w:fill="FFFFFF"/>
      <w:suppressAutoHyphens w:val="0"/>
      <w:spacing w:line="317" w:lineRule="exact"/>
      <w:jc w:val="both"/>
      <w:outlineLvl w:val="1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110">
    <w:name w:val="Оглавление 11"/>
    <w:basedOn w:val="a"/>
    <w:next w:val="a"/>
    <w:autoRedefine/>
    <w:semiHidden/>
    <w:rsid w:val="001A47CC"/>
    <w:pPr>
      <w:widowControl/>
      <w:suppressAutoHyphens w:val="0"/>
    </w:pPr>
    <w:rPr>
      <w:sz w:val="24"/>
      <w:szCs w:val="24"/>
      <w:lang w:eastAsia="ru-RU"/>
    </w:rPr>
  </w:style>
  <w:style w:type="paragraph" w:styleId="ad">
    <w:name w:val="Normal (Web)"/>
    <w:basedOn w:val="a"/>
    <w:semiHidden/>
    <w:unhideWhenUsed/>
    <w:qFormat/>
    <w:rsid w:val="001A47CC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1cxsplast">
    <w:name w:val="1cxsplast"/>
    <w:basedOn w:val="a"/>
    <w:qFormat/>
    <w:rsid w:val="001A47CC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styleId="22">
    <w:name w:val="Body Text 2"/>
    <w:basedOn w:val="a"/>
    <w:link w:val="21"/>
    <w:qFormat/>
    <w:rsid w:val="001A47CC"/>
    <w:pPr>
      <w:widowControl/>
      <w:suppressAutoHyphens w:val="0"/>
      <w:spacing w:after="120" w:line="480" w:lineRule="auto"/>
    </w:pPr>
    <w:rPr>
      <w:sz w:val="24"/>
      <w:szCs w:val="24"/>
      <w:lang w:eastAsia="ru-RU"/>
    </w:rPr>
  </w:style>
  <w:style w:type="paragraph" w:customStyle="1" w:styleId="ae">
    <w:name w:val="Письмо"/>
    <w:basedOn w:val="a"/>
    <w:qFormat/>
    <w:rsid w:val="001A47CC"/>
    <w:pPr>
      <w:widowControl/>
      <w:suppressAutoHyphens w:val="0"/>
      <w:spacing w:line="320" w:lineRule="exact"/>
      <w:ind w:firstLine="720"/>
      <w:jc w:val="both"/>
    </w:pPr>
    <w:rPr>
      <w:sz w:val="28"/>
      <w:lang w:eastAsia="ru-RU"/>
    </w:rPr>
  </w:style>
  <w:style w:type="paragraph" w:customStyle="1" w:styleId="Standard">
    <w:name w:val="Standard"/>
    <w:qFormat/>
    <w:rsid w:val="001A47CC"/>
    <w:pPr>
      <w:spacing w:after="200" w:line="276" w:lineRule="auto"/>
      <w:textAlignment w:val="baseline"/>
    </w:pPr>
    <w:rPr>
      <w:rFonts w:ascii="Calibri" w:eastAsia="Times New Roman" w:hAnsi="Calibri" w:cs="Calibri"/>
      <w:color w:val="00000A"/>
      <w:kern w:val="2"/>
    </w:rPr>
  </w:style>
  <w:style w:type="table" w:styleId="af">
    <w:name w:val="Table Grid"/>
    <w:basedOn w:val="a1"/>
    <w:uiPriority w:val="39"/>
    <w:rsid w:val="001A4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23D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0">
    <w:name w:val="TOC Heading"/>
    <w:basedOn w:val="1"/>
    <w:next w:val="a"/>
    <w:uiPriority w:val="39"/>
    <w:semiHidden/>
    <w:unhideWhenUsed/>
    <w:qFormat/>
    <w:rsid w:val="00623D43"/>
    <w:pPr>
      <w:widowControl/>
      <w:suppressAutoHyphens w:val="0"/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623D43"/>
    <w:pPr>
      <w:spacing w:after="100"/>
    </w:pPr>
  </w:style>
  <w:style w:type="character" w:styleId="af1">
    <w:name w:val="Hyperlink"/>
    <w:basedOn w:val="a0"/>
    <w:uiPriority w:val="99"/>
    <w:unhideWhenUsed/>
    <w:rsid w:val="00623D43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semiHidden/>
    <w:unhideWhenUsed/>
    <w:rsid w:val="00623D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623D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footer"/>
    <w:basedOn w:val="a"/>
    <w:link w:val="af5"/>
    <w:uiPriority w:val="99"/>
    <w:unhideWhenUsed/>
    <w:rsid w:val="00623D4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3D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3">
    <w:name w:val="toc 2"/>
    <w:basedOn w:val="a"/>
    <w:next w:val="a"/>
    <w:autoRedefine/>
    <w:uiPriority w:val="39"/>
    <w:unhideWhenUsed/>
    <w:rsid w:val="00623D43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3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8" Type="http://schemas.openxmlformats.org/officeDocument/2006/relationships/hyperlink" Target="https://book.ru/book/943210" TargetMode="External"/><Relationship Id="rId26" Type="http://schemas.openxmlformats.org/officeDocument/2006/relationships/hyperlink" Target="https://znanium.com/catalog/product/112776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/91863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7" Type="http://schemas.openxmlformats.org/officeDocument/2006/relationships/hyperlink" Target="https://www.iprbookshop.ru/138135.html" TargetMode="External"/><Relationship Id="rId25" Type="http://schemas.openxmlformats.org/officeDocument/2006/relationships/hyperlink" Target="https://book.ru/book/9452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99917.html" TargetMode="External"/><Relationship Id="rId20" Type="http://schemas.openxmlformats.org/officeDocument/2006/relationships/hyperlink" Target="https://www.academia-moscow.ru/reader/?id=480304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24" Type="http://schemas.openxmlformats.org/officeDocument/2006/relationships/hyperlink" Target="http://www.iprbookshop.ru/9433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23" Type="http://schemas.openxmlformats.org/officeDocument/2006/relationships/hyperlink" Target="http://www.iprbookshop.ru/86073.html" TargetMode="External"/><Relationship Id="rId28" Type="http://schemas.openxmlformats.org/officeDocument/2006/relationships/hyperlink" Target="https://urait.ru/bcode/512669" TargetMode="External"/><Relationship Id="rId10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9" Type="http://schemas.openxmlformats.org/officeDocument/2006/relationships/hyperlink" Target="https://urait.ru/bcode/51156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4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22" Type="http://schemas.openxmlformats.org/officeDocument/2006/relationships/hyperlink" Target="https://ibooks.ru/bookshelf/374166/reading" TargetMode="External"/><Relationship Id="rId27" Type="http://schemas.openxmlformats.org/officeDocument/2006/relationships/hyperlink" Target="https://urait.ru/bcode/51266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C3739-C233-4C2D-8455-C5FA7856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3223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user</cp:lastModifiedBy>
  <cp:revision>11</cp:revision>
  <dcterms:created xsi:type="dcterms:W3CDTF">2020-07-12T19:00:00Z</dcterms:created>
  <dcterms:modified xsi:type="dcterms:W3CDTF">2024-06-11T08:37:00Z</dcterms:modified>
  <dc:language>ru-RU</dc:language>
</cp:coreProperties>
</file>